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6E91D" w14:textId="779AD72C" w:rsidR="002F0E7C" w:rsidRPr="007D1A9D" w:rsidRDefault="002F0E7C">
      <w:pPr>
        <w:spacing w:after="240" w:line="360" w:lineRule="auto"/>
        <w:rPr>
          <w:rFonts w:ascii="Arial" w:hAnsi="Arial" w:cs="Arial"/>
          <w:b/>
          <w:bCs/>
          <w:sz w:val="32"/>
          <w:szCs w:val="32"/>
        </w:rPr>
      </w:pPr>
      <w:r w:rsidRPr="007D1A9D">
        <w:rPr>
          <w:rFonts w:ascii="Arial" w:hAnsi="Arial" w:cs="Arial"/>
          <w:b/>
          <w:bCs/>
          <w:sz w:val="32"/>
          <w:szCs w:val="32"/>
        </w:rPr>
        <w:t xml:space="preserve">Chapter </w:t>
      </w:r>
      <w:r w:rsidR="002B79E0" w:rsidRPr="007D1A9D">
        <w:rPr>
          <w:rFonts w:ascii="Arial" w:hAnsi="Arial" w:cs="Arial"/>
          <w:b/>
          <w:bCs/>
          <w:sz w:val="32"/>
          <w:szCs w:val="32"/>
        </w:rPr>
        <w:t xml:space="preserve">1: </w:t>
      </w:r>
      <w:r w:rsidRPr="007D1A9D">
        <w:rPr>
          <w:rFonts w:ascii="Arial" w:hAnsi="Arial" w:cs="Arial"/>
          <w:b/>
          <w:bCs/>
          <w:sz w:val="32"/>
          <w:szCs w:val="32"/>
        </w:rPr>
        <w:t>Performance of the everyday</w:t>
      </w:r>
    </w:p>
    <w:p w14:paraId="0A3D9CF0" w14:textId="77777777" w:rsidR="002B79E0" w:rsidRDefault="002B79E0">
      <w:pPr>
        <w:spacing w:after="240" w:line="360" w:lineRule="auto"/>
        <w:rPr>
          <w:rFonts w:ascii="Arial" w:hAnsi="Arial" w:cs="Arial"/>
          <w:b/>
          <w:bCs/>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1"/>
        <w:gridCol w:w="3083"/>
      </w:tblGrid>
      <w:tr w:rsidR="004341DD" w14:paraId="2678782F" w14:textId="77777777" w:rsidTr="00804C69">
        <w:tc>
          <w:tcPr>
            <w:tcW w:w="6771" w:type="dxa"/>
          </w:tcPr>
          <w:p w14:paraId="784336C7" w14:textId="76EB19EC" w:rsidR="004341DD" w:rsidRPr="004341DD" w:rsidRDefault="004341DD">
            <w:pPr>
              <w:spacing w:after="240" w:line="360" w:lineRule="auto"/>
              <w:rPr>
                <w:rFonts w:ascii="Arial" w:hAnsi="Arial" w:cs="Arial"/>
                <w:sz w:val="22"/>
                <w:szCs w:val="22"/>
              </w:rPr>
            </w:pPr>
            <w:r w:rsidRPr="004341DD">
              <w:rPr>
                <w:rFonts w:ascii="Arial" w:hAnsi="Arial" w:cs="Arial"/>
                <w:sz w:val="22"/>
                <w:szCs w:val="22"/>
              </w:rPr>
              <w:t>Performance of the everyday</w:t>
            </w:r>
            <w:r w:rsidR="006A557D">
              <w:rPr>
                <w:rFonts w:ascii="Arial" w:hAnsi="Arial" w:cs="Arial"/>
                <w:sz w:val="22"/>
                <w:szCs w:val="22"/>
              </w:rPr>
              <w:t>______________________________</w:t>
            </w:r>
          </w:p>
        </w:tc>
        <w:tc>
          <w:tcPr>
            <w:tcW w:w="3083" w:type="dxa"/>
          </w:tcPr>
          <w:p w14:paraId="459955AC" w14:textId="24968BFE"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Pr="006A557D">
              <w:rPr>
                <w:rFonts w:ascii="Arial" w:hAnsi="Arial" w:cs="Arial"/>
                <w:sz w:val="22"/>
                <w:szCs w:val="22"/>
              </w:rPr>
              <w:t xml:space="preserve"> 2</w:t>
            </w:r>
          </w:p>
        </w:tc>
      </w:tr>
      <w:tr w:rsidR="004341DD" w14:paraId="249B6190" w14:textId="77777777" w:rsidTr="00804C69">
        <w:tc>
          <w:tcPr>
            <w:tcW w:w="6771" w:type="dxa"/>
          </w:tcPr>
          <w:p w14:paraId="76A76E99" w14:textId="61E7B1CE" w:rsidR="004341DD" w:rsidRPr="00804C69" w:rsidRDefault="00804C69">
            <w:pPr>
              <w:spacing w:after="240" w:line="360" w:lineRule="auto"/>
              <w:rPr>
                <w:rFonts w:ascii="Arial" w:hAnsi="Arial" w:cs="Arial"/>
                <w:sz w:val="22"/>
                <w:szCs w:val="22"/>
              </w:rPr>
            </w:pPr>
            <w:r w:rsidRPr="00804C69">
              <w:rPr>
                <w:rFonts w:ascii="Arial" w:hAnsi="Arial" w:cs="Arial"/>
                <w:sz w:val="22"/>
                <w:szCs w:val="22"/>
              </w:rPr>
              <w:t>Social choreography: Conforming and resisting</w:t>
            </w:r>
            <w:r w:rsidR="006A557D">
              <w:rPr>
                <w:rFonts w:ascii="Arial" w:hAnsi="Arial" w:cs="Arial"/>
                <w:sz w:val="22"/>
                <w:szCs w:val="22"/>
              </w:rPr>
              <w:t>________________</w:t>
            </w:r>
          </w:p>
        </w:tc>
        <w:tc>
          <w:tcPr>
            <w:tcW w:w="3083" w:type="dxa"/>
          </w:tcPr>
          <w:p w14:paraId="104AE762" w14:textId="437125CD"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Pr="006A557D">
              <w:rPr>
                <w:rFonts w:ascii="Arial" w:hAnsi="Arial" w:cs="Arial"/>
                <w:sz w:val="22"/>
                <w:szCs w:val="22"/>
              </w:rPr>
              <w:t xml:space="preserve"> </w:t>
            </w:r>
            <w:r w:rsidR="003B7DFA">
              <w:rPr>
                <w:rFonts w:ascii="Arial" w:hAnsi="Arial" w:cs="Arial"/>
                <w:sz w:val="22"/>
                <w:szCs w:val="22"/>
              </w:rPr>
              <w:t>4</w:t>
            </w:r>
          </w:p>
        </w:tc>
      </w:tr>
      <w:tr w:rsidR="004341DD" w14:paraId="0632D6CA" w14:textId="77777777" w:rsidTr="006A557D">
        <w:tc>
          <w:tcPr>
            <w:tcW w:w="6771" w:type="dxa"/>
          </w:tcPr>
          <w:p w14:paraId="77FA854F" w14:textId="012C462E" w:rsidR="004341DD" w:rsidRPr="006C5FF2" w:rsidRDefault="006C5FF2">
            <w:pPr>
              <w:spacing w:after="240" w:line="360" w:lineRule="auto"/>
              <w:rPr>
                <w:rFonts w:ascii="Arial" w:hAnsi="Arial" w:cs="Arial"/>
                <w:sz w:val="22"/>
                <w:szCs w:val="22"/>
              </w:rPr>
            </w:pPr>
            <w:r w:rsidRPr="006C5FF2">
              <w:rPr>
                <w:rFonts w:ascii="Arial" w:hAnsi="Arial" w:cs="Arial"/>
                <w:sz w:val="22"/>
                <w:szCs w:val="22"/>
              </w:rPr>
              <w:t>Bourdieu’s theory in museology</w:t>
            </w:r>
            <w:r w:rsidR="006A557D">
              <w:rPr>
                <w:rFonts w:ascii="Arial" w:hAnsi="Arial" w:cs="Arial"/>
                <w:sz w:val="22"/>
                <w:szCs w:val="22"/>
              </w:rPr>
              <w:t>____________________________</w:t>
            </w:r>
          </w:p>
        </w:tc>
        <w:tc>
          <w:tcPr>
            <w:tcW w:w="3083" w:type="dxa"/>
          </w:tcPr>
          <w:p w14:paraId="60D92A26" w14:textId="27CA9975"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Pr="006A557D">
              <w:rPr>
                <w:rFonts w:ascii="Arial" w:hAnsi="Arial" w:cs="Arial"/>
                <w:sz w:val="22"/>
                <w:szCs w:val="22"/>
              </w:rPr>
              <w:t xml:space="preserve"> </w:t>
            </w:r>
            <w:r w:rsidR="006802B0">
              <w:rPr>
                <w:rFonts w:ascii="Arial" w:hAnsi="Arial" w:cs="Arial"/>
                <w:sz w:val="22"/>
                <w:szCs w:val="22"/>
              </w:rPr>
              <w:t>7</w:t>
            </w:r>
          </w:p>
        </w:tc>
      </w:tr>
      <w:tr w:rsidR="004341DD" w14:paraId="7331608F" w14:textId="77777777" w:rsidTr="006A557D">
        <w:tc>
          <w:tcPr>
            <w:tcW w:w="6771" w:type="dxa"/>
          </w:tcPr>
          <w:p w14:paraId="6766B4D5" w14:textId="7DDD3BE5" w:rsidR="004341DD" w:rsidRPr="006A557D" w:rsidRDefault="002B79E0">
            <w:pPr>
              <w:spacing w:after="240" w:line="360" w:lineRule="auto"/>
              <w:rPr>
                <w:rFonts w:ascii="Arial" w:hAnsi="Arial" w:cs="Arial"/>
                <w:sz w:val="22"/>
                <w:szCs w:val="22"/>
              </w:rPr>
            </w:pPr>
            <w:r w:rsidRPr="006A557D">
              <w:rPr>
                <w:rFonts w:ascii="Arial" w:hAnsi="Arial" w:cs="Arial"/>
                <w:sz w:val="22"/>
                <w:szCs w:val="22"/>
              </w:rPr>
              <w:t xml:space="preserve">Public and </w:t>
            </w:r>
            <w:r w:rsidR="006A557D" w:rsidRPr="006A557D">
              <w:rPr>
                <w:rFonts w:ascii="Arial" w:hAnsi="Arial" w:cs="Arial"/>
                <w:sz w:val="22"/>
                <w:szCs w:val="22"/>
              </w:rPr>
              <w:t>p</w:t>
            </w:r>
            <w:r w:rsidRPr="006A557D">
              <w:rPr>
                <w:rFonts w:ascii="Arial" w:hAnsi="Arial" w:cs="Arial"/>
                <w:sz w:val="22"/>
                <w:szCs w:val="22"/>
              </w:rPr>
              <w:t>rivate</w:t>
            </w:r>
            <w:r w:rsidR="006A557D">
              <w:rPr>
                <w:rFonts w:ascii="Arial" w:hAnsi="Arial" w:cs="Arial"/>
                <w:sz w:val="22"/>
                <w:szCs w:val="22"/>
              </w:rPr>
              <w:t>_______________________________________</w:t>
            </w:r>
          </w:p>
        </w:tc>
        <w:tc>
          <w:tcPr>
            <w:tcW w:w="3083" w:type="dxa"/>
          </w:tcPr>
          <w:p w14:paraId="6A344B15" w14:textId="69B92169"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00016B4C">
              <w:rPr>
                <w:rFonts w:ascii="Arial" w:hAnsi="Arial" w:cs="Arial"/>
                <w:sz w:val="22"/>
                <w:szCs w:val="22"/>
              </w:rPr>
              <w:t xml:space="preserve"> 12</w:t>
            </w:r>
          </w:p>
        </w:tc>
      </w:tr>
      <w:tr w:rsidR="004341DD" w14:paraId="087EA014" w14:textId="77777777" w:rsidTr="006A557D">
        <w:tc>
          <w:tcPr>
            <w:tcW w:w="6771" w:type="dxa"/>
          </w:tcPr>
          <w:p w14:paraId="4852386C" w14:textId="32200906" w:rsidR="004341DD" w:rsidRPr="006A557D" w:rsidRDefault="006A557D">
            <w:pPr>
              <w:spacing w:after="240" w:line="360" w:lineRule="auto"/>
              <w:rPr>
                <w:rFonts w:ascii="Arial" w:hAnsi="Arial" w:cs="Arial"/>
                <w:sz w:val="22"/>
                <w:szCs w:val="22"/>
              </w:rPr>
            </w:pPr>
            <w:r w:rsidRPr="006A557D">
              <w:rPr>
                <w:rFonts w:ascii="Arial" w:hAnsi="Arial" w:cs="Arial"/>
                <w:sz w:val="22"/>
                <w:szCs w:val="22"/>
              </w:rPr>
              <w:t>Spatial practice</w:t>
            </w:r>
            <w:r>
              <w:rPr>
                <w:rFonts w:ascii="Arial" w:hAnsi="Arial" w:cs="Arial"/>
                <w:sz w:val="22"/>
                <w:szCs w:val="22"/>
              </w:rPr>
              <w:t>_________________________________________</w:t>
            </w:r>
          </w:p>
        </w:tc>
        <w:tc>
          <w:tcPr>
            <w:tcW w:w="3083" w:type="dxa"/>
          </w:tcPr>
          <w:p w14:paraId="154B656C" w14:textId="2CEF1815"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00016B4C">
              <w:rPr>
                <w:rFonts w:ascii="Arial" w:hAnsi="Arial" w:cs="Arial"/>
                <w:sz w:val="22"/>
                <w:szCs w:val="22"/>
              </w:rPr>
              <w:t xml:space="preserve"> 14</w:t>
            </w:r>
          </w:p>
        </w:tc>
      </w:tr>
      <w:tr w:rsidR="004341DD" w14:paraId="512E4FD7" w14:textId="77777777" w:rsidTr="006A557D">
        <w:tc>
          <w:tcPr>
            <w:tcW w:w="6771" w:type="dxa"/>
          </w:tcPr>
          <w:p w14:paraId="4B3DFFC3" w14:textId="7E091C22" w:rsidR="004341DD" w:rsidRPr="006A557D" w:rsidRDefault="006A557D">
            <w:pPr>
              <w:spacing w:after="240" w:line="360" w:lineRule="auto"/>
              <w:rPr>
                <w:rFonts w:ascii="Arial" w:hAnsi="Arial" w:cs="Arial"/>
                <w:sz w:val="22"/>
                <w:szCs w:val="22"/>
              </w:rPr>
            </w:pPr>
            <w:r w:rsidRPr="006A557D">
              <w:rPr>
                <w:rFonts w:ascii="Arial" w:hAnsi="Arial" w:cs="Arial"/>
                <w:sz w:val="22"/>
                <w:szCs w:val="22"/>
              </w:rPr>
              <w:t>The museum as a site of continuous performance</w:t>
            </w:r>
            <w:r>
              <w:rPr>
                <w:rFonts w:ascii="Arial" w:hAnsi="Arial" w:cs="Arial"/>
                <w:sz w:val="22"/>
                <w:szCs w:val="22"/>
              </w:rPr>
              <w:t>______________</w:t>
            </w:r>
            <w:r w:rsidRPr="006A557D">
              <w:rPr>
                <w:rFonts w:ascii="Arial" w:hAnsi="Arial" w:cs="Arial"/>
                <w:sz w:val="22"/>
                <w:szCs w:val="22"/>
              </w:rPr>
              <w:t xml:space="preserve"> </w:t>
            </w:r>
          </w:p>
        </w:tc>
        <w:tc>
          <w:tcPr>
            <w:tcW w:w="3083" w:type="dxa"/>
          </w:tcPr>
          <w:p w14:paraId="2489AFE9" w14:textId="110ED4D6" w:rsidR="00016B4C"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00016B4C">
              <w:rPr>
                <w:rFonts w:ascii="Arial" w:hAnsi="Arial" w:cs="Arial"/>
                <w:sz w:val="22"/>
                <w:szCs w:val="22"/>
              </w:rPr>
              <w:t xml:space="preserve"> 16</w:t>
            </w:r>
          </w:p>
        </w:tc>
      </w:tr>
      <w:tr w:rsidR="00016B4C" w14:paraId="1A3E51A1" w14:textId="77777777" w:rsidTr="006A557D">
        <w:tc>
          <w:tcPr>
            <w:tcW w:w="6771" w:type="dxa"/>
          </w:tcPr>
          <w:p w14:paraId="7BBB99B0" w14:textId="59E52254" w:rsidR="00016B4C" w:rsidRPr="006A557D" w:rsidRDefault="00016B4C">
            <w:pPr>
              <w:spacing w:after="240" w:line="360" w:lineRule="auto"/>
              <w:rPr>
                <w:rFonts w:ascii="Arial" w:hAnsi="Arial" w:cs="Arial"/>
                <w:sz w:val="22"/>
                <w:szCs w:val="22"/>
              </w:rPr>
            </w:pPr>
            <w:r>
              <w:rPr>
                <w:rFonts w:ascii="Arial" w:hAnsi="Arial" w:cs="Arial"/>
                <w:sz w:val="22"/>
                <w:szCs w:val="22"/>
              </w:rPr>
              <w:t>Bibliography for chapter__________________________________</w:t>
            </w:r>
          </w:p>
        </w:tc>
        <w:tc>
          <w:tcPr>
            <w:tcW w:w="3083" w:type="dxa"/>
          </w:tcPr>
          <w:p w14:paraId="6703DCE6" w14:textId="6F61580C" w:rsidR="00016B4C" w:rsidRPr="006A557D" w:rsidRDefault="004F7754">
            <w:pPr>
              <w:spacing w:after="240" w:line="360" w:lineRule="auto"/>
              <w:rPr>
                <w:rFonts w:ascii="Arial" w:hAnsi="Arial" w:cs="Arial"/>
                <w:sz w:val="22"/>
                <w:szCs w:val="22"/>
              </w:rPr>
            </w:pPr>
            <w:r>
              <w:rPr>
                <w:rFonts w:ascii="Arial" w:hAnsi="Arial" w:cs="Arial"/>
                <w:sz w:val="22"/>
                <w:szCs w:val="22"/>
              </w:rPr>
              <w:t>p. 22</w:t>
            </w:r>
          </w:p>
        </w:tc>
      </w:tr>
    </w:tbl>
    <w:p w14:paraId="3373D1D2" w14:textId="0D3CD6FB" w:rsidR="007A78BF" w:rsidRDefault="007A78BF">
      <w:pPr>
        <w:spacing w:after="240" w:line="360" w:lineRule="auto"/>
        <w:rPr>
          <w:rFonts w:ascii="Arial" w:hAnsi="Arial" w:cs="Arial"/>
          <w:b/>
          <w:bCs/>
          <w:sz w:val="22"/>
          <w:szCs w:val="22"/>
        </w:rPr>
      </w:pPr>
    </w:p>
    <w:p w14:paraId="72100C1C" w14:textId="77777777" w:rsidR="007A78BF" w:rsidRDefault="007A78BF">
      <w:pPr>
        <w:widowControl/>
        <w:suppressAutoHyphens w:val="0"/>
        <w:rPr>
          <w:rFonts w:ascii="Arial" w:hAnsi="Arial" w:cs="Arial"/>
          <w:b/>
          <w:bCs/>
          <w:sz w:val="22"/>
          <w:szCs w:val="22"/>
        </w:rPr>
      </w:pPr>
      <w:r>
        <w:rPr>
          <w:rFonts w:ascii="Arial" w:hAnsi="Arial" w:cs="Arial"/>
          <w:b/>
          <w:bCs/>
          <w:sz w:val="22"/>
          <w:szCs w:val="22"/>
        </w:rPr>
        <w:br w:type="page"/>
      </w:r>
    </w:p>
    <w:p w14:paraId="14DD6B47" w14:textId="4C23E577" w:rsidR="00A4750B" w:rsidRPr="00162DDF" w:rsidRDefault="00962B66">
      <w:pPr>
        <w:spacing w:after="240" w:line="360" w:lineRule="auto"/>
        <w:rPr>
          <w:rFonts w:ascii="Arial" w:eastAsia="Arial" w:hAnsi="Arial" w:cs="Arial"/>
          <w:color w:val="000000"/>
          <w:sz w:val="22"/>
          <w:szCs w:val="22"/>
          <w:lang w:val="en-US"/>
        </w:rPr>
      </w:pPr>
      <w:r w:rsidRPr="00162DDF">
        <w:rPr>
          <w:rFonts w:ascii="Arial" w:hAnsi="Arial" w:cs="Arial"/>
          <w:b/>
          <w:bCs/>
          <w:sz w:val="22"/>
          <w:szCs w:val="22"/>
        </w:rPr>
        <w:lastRenderedPageBreak/>
        <w:t>PERFORMANCE</w:t>
      </w:r>
      <w:r w:rsidR="00763D63">
        <w:rPr>
          <w:rFonts w:ascii="Arial" w:hAnsi="Arial" w:cs="Arial"/>
          <w:b/>
          <w:bCs/>
          <w:sz w:val="22"/>
          <w:szCs w:val="22"/>
        </w:rPr>
        <w:t xml:space="preserve"> OF THE EVERYDAY</w:t>
      </w:r>
    </w:p>
    <w:p w14:paraId="0D6946C2" w14:textId="7F7DDC06" w:rsidR="00A4750B" w:rsidRPr="00917995" w:rsidRDefault="00A4750B">
      <w:pPr>
        <w:spacing w:after="240" w:line="360" w:lineRule="auto"/>
        <w:rPr>
          <w:rFonts w:ascii="Arial" w:eastAsia="Arial" w:hAnsi="Arial" w:cs="Arial"/>
          <w:color w:val="000000"/>
          <w:sz w:val="22"/>
          <w:szCs w:val="22"/>
          <w:vertAlign w:val="subscript"/>
          <w:lang w:val="en-US"/>
        </w:rPr>
      </w:pPr>
      <w:r w:rsidRPr="00162DDF">
        <w:rPr>
          <w:rFonts w:ascii="Arial" w:eastAsia="Arial" w:hAnsi="Arial" w:cs="Arial"/>
          <w:color w:val="000000"/>
          <w:sz w:val="22"/>
          <w:szCs w:val="22"/>
          <w:lang w:val="en-US"/>
        </w:rPr>
        <w:t xml:space="preserve">A few years ago, I missed a flight for the first time in my life. I told the </w:t>
      </w:r>
      <w:r w:rsidR="00571D24">
        <w:rPr>
          <w:rFonts w:ascii="Arial" w:eastAsia="Arial" w:hAnsi="Arial" w:cs="Arial"/>
          <w:color w:val="000000"/>
          <w:sz w:val="22"/>
          <w:szCs w:val="22"/>
          <w:lang w:val="en-US"/>
        </w:rPr>
        <w:t>taxi</w:t>
      </w:r>
      <w:r w:rsidR="00571D24" w:rsidRPr="00162DDF">
        <w:rPr>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 xml:space="preserve">driver I was running late to the airport, and he raced through the motorway, only to get his </w:t>
      </w:r>
      <w:r w:rsidR="00477E30" w:rsidRPr="00162DDF">
        <w:rPr>
          <w:rFonts w:ascii="Arial" w:eastAsia="Arial" w:hAnsi="Arial" w:cs="Arial"/>
          <w:color w:val="000000"/>
          <w:sz w:val="22"/>
          <w:szCs w:val="22"/>
          <w:lang w:val="en-US"/>
        </w:rPr>
        <w:t>tire</w:t>
      </w:r>
      <w:r w:rsidRPr="00162DDF">
        <w:rPr>
          <w:rFonts w:ascii="Arial" w:eastAsia="Arial" w:hAnsi="Arial" w:cs="Arial"/>
          <w:color w:val="000000"/>
          <w:sz w:val="22"/>
          <w:szCs w:val="22"/>
          <w:lang w:val="en-US"/>
        </w:rPr>
        <w:t xml:space="preserve"> pu</w:t>
      </w:r>
      <w:r w:rsidR="001472D9" w:rsidRPr="00162DDF">
        <w:rPr>
          <w:rFonts w:ascii="Arial" w:eastAsia="Arial" w:hAnsi="Arial" w:cs="Arial"/>
          <w:color w:val="000000"/>
          <w:sz w:val="22"/>
          <w:szCs w:val="22"/>
          <w:lang w:val="en-US"/>
        </w:rPr>
        <w:t>nctured</w:t>
      </w:r>
      <w:r w:rsidRPr="00162DDF">
        <w:rPr>
          <w:rFonts w:ascii="Arial" w:eastAsia="Arial" w:hAnsi="Arial" w:cs="Arial"/>
          <w:color w:val="000000"/>
          <w:sz w:val="22"/>
          <w:szCs w:val="22"/>
          <w:lang w:val="en-US"/>
        </w:rPr>
        <w:t xml:space="preserve"> in the rush. I still managed to get through security, check-in my bag, go through passport control, but once I had got to the boarding gate, it had closed. A security officer walked me back through these several areas of the airport, from passports through to the check-in area, through temporary paneling and partitions, unlocking doors I had never noticed before. </w:t>
      </w:r>
    </w:p>
    <w:p w14:paraId="2ED27328" w14:textId="3F716F91" w:rsidR="006C46EB" w:rsidRPr="00162DDF" w:rsidRDefault="00A4750B" w:rsidP="006C46EB">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I felt I was almost performing the actions we go through when we board a plane, but in reverse. I saw the airport like I had never seen before – with spaces multiplying behind closed doors, almost like a series of backdrops and stage 'wings'.  The security officer and I were walking along the flow of people in the opposite direction, clearly attracting their attention. </w:t>
      </w:r>
      <w:r w:rsidR="001D14F8">
        <w:rPr>
          <w:rFonts w:ascii="Arial" w:eastAsia="Arial" w:hAnsi="Arial" w:cs="Arial"/>
          <w:color w:val="000000"/>
          <w:sz w:val="22"/>
          <w:szCs w:val="22"/>
          <w:lang w:val="en-US"/>
        </w:rPr>
        <w:t>Almost like in a procession, I was individually escorted through a crowd and scrutinized by multiple gazes and reach</w:t>
      </w:r>
      <w:r w:rsidR="00571D24">
        <w:rPr>
          <w:rFonts w:ascii="Arial" w:eastAsia="Arial" w:hAnsi="Arial" w:cs="Arial"/>
          <w:color w:val="000000"/>
          <w:sz w:val="22"/>
          <w:szCs w:val="22"/>
          <w:lang w:val="en-US"/>
        </w:rPr>
        <w:t>ed</w:t>
      </w:r>
      <w:r w:rsidR="001D14F8">
        <w:rPr>
          <w:rFonts w:ascii="Arial" w:eastAsia="Arial" w:hAnsi="Arial" w:cs="Arial"/>
          <w:color w:val="000000"/>
          <w:sz w:val="22"/>
          <w:szCs w:val="22"/>
          <w:lang w:val="en-US"/>
        </w:rPr>
        <w:t xml:space="preserve"> the starting point, where I would be invisible again. </w:t>
      </w:r>
      <w:r w:rsidR="006C46EB" w:rsidRPr="00162DDF">
        <w:rPr>
          <w:rFonts w:ascii="Arial" w:eastAsia="Arial" w:hAnsi="Arial" w:cs="Arial"/>
          <w:color w:val="000000"/>
          <w:sz w:val="22"/>
          <w:szCs w:val="22"/>
          <w:lang w:val="en-US"/>
        </w:rPr>
        <w:t>For the first time, I saw an airport as a site of a continuous performance.</w:t>
      </w:r>
    </w:p>
    <w:p w14:paraId="257F19FF" w14:textId="5A989853" w:rsidR="00A4750B" w:rsidRPr="00626BEA" w:rsidRDefault="00A4750B">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In performance studies, performativity is the ability of speech or actions to produce change or to have an effect on the reality around us – how we live, how we relate to one</w:t>
      </w:r>
      <w:r w:rsidR="00917995">
        <w:rPr>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 xml:space="preserve">another, and the possibilities we have for that in the future. Each of the single actions from the moment of entering an airport through to when we board the plane, have the power to allow us to </w:t>
      </w:r>
      <w:r w:rsidR="00E36B85">
        <w:rPr>
          <w:rFonts w:ascii="Arial" w:eastAsia="Arial" w:hAnsi="Arial" w:cs="Arial"/>
          <w:color w:val="000000"/>
          <w:sz w:val="22"/>
          <w:szCs w:val="22"/>
          <w:lang w:val="en-US"/>
        </w:rPr>
        <w:t>get on</w:t>
      </w:r>
      <w:r w:rsidR="00E32B33">
        <w:rPr>
          <w:rFonts w:ascii="Arial" w:eastAsia="Arial" w:hAnsi="Arial" w:cs="Arial"/>
          <w:color w:val="000000"/>
          <w:sz w:val="22"/>
          <w:szCs w:val="22"/>
          <w:lang w:val="en-US"/>
        </w:rPr>
        <w:t xml:space="preserve"> a flight</w:t>
      </w:r>
      <w:r w:rsidR="00035BCE">
        <w:rPr>
          <w:rFonts w:ascii="Arial" w:eastAsia="Arial" w:hAnsi="Arial" w:cs="Arial"/>
          <w:color w:val="000000"/>
          <w:sz w:val="22"/>
          <w:szCs w:val="22"/>
          <w:lang w:val="en-US"/>
        </w:rPr>
        <w:t>, or not. We may almost see</w:t>
      </w:r>
      <w:r w:rsidRPr="00162DDF">
        <w:rPr>
          <w:rFonts w:ascii="Arial" w:eastAsia="Arial" w:hAnsi="Arial" w:cs="Arial"/>
          <w:color w:val="000000"/>
          <w:sz w:val="22"/>
          <w:szCs w:val="22"/>
          <w:lang w:val="en-US"/>
        </w:rPr>
        <w:t xml:space="preserve"> these as performative actions: the inability to perform any of these without a valid reason affects how </w:t>
      </w:r>
      <w:r w:rsidRPr="00626BEA">
        <w:rPr>
          <w:rFonts w:ascii="Arial" w:eastAsia="Arial" w:hAnsi="Arial" w:cs="Arial"/>
          <w:color w:val="000000"/>
          <w:sz w:val="22"/>
          <w:szCs w:val="22"/>
          <w:lang w:val="en-US"/>
        </w:rPr>
        <w:t>we proceed to the next stage of action and, therefore, to</w:t>
      </w:r>
      <w:r w:rsidR="005E01B2" w:rsidRPr="00626BEA">
        <w:rPr>
          <w:rFonts w:ascii="Arial" w:eastAsia="Arial" w:hAnsi="Arial" w:cs="Arial"/>
          <w:color w:val="000000"/>
          <w:sz w:val="22"/>
          <w:szCs w:val="22"/>
          <w:lang w:val="en-US"/>
        </w:rPr>
        <w:t xml:space="preserve"> board a</w:t>
      </w:r>
      <w:r w:rsidR="009A407A" w:rsidRPr="00626BEA">
        <w:rPr>
          <w:rFonts w:ascii="Arial" w:eastAsia="Arial" w:hAnsi="Arial" w:cs="Arial"/>
          <w:color w:val="000000"/>
          <w:sz w:val="22"/>
          <w:szCs w:val="22"/>
          <w:lang w:val="en-US"/>
        </w:rPr>
        <w:t xml:space="preserve"> flight</w:t>
      </w:r>
      <w:r w:rsidRPr="00626BEA">
        <w:rPr>
          <w:rFonts w:ascii="Arial" w:eastAsia="Arial" w:hAnsi="Arial" w:cs="Arial"/>
          <w:color w:val="000000"/>
          <w:sz w:val="22"/>
          <w:szCs w:val="22"/>
          <w:lang w:val="en-US"/>
        </w:rPr>
        <w:t>.</w:t>
      </w:r>
    </w:p>
    <w:p w14:paraId="18151F8F" w14:textId="2174CB4D" w:rsidR="00A4750B" w:rsidRPr="00162DDF" w:rsidRDefault="00A4750B">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 xml:space="preserve">When walking around the city, we read and follow visible signs and pathways – for example, road signs, public notices, commercial advertising. Equally, we follow </w:t>
      </w:r>
      <w:proofErr w:type="spellStart"/>
      <w:r w:rsidRPr="00626BEA">
        <w:rPr>
          <w:rFonts w:ascii="Arial" w:eastAsia="Arial" w:hAnsi="Arial" w:cs="Arial"/>
          <w:color w:val="000000"/>
          <w:sz w:val="22"/>
          <w:szCs w:val="22"/>
          <w:lang w:val="en-US"/>
        </w:rPr>
        <w:t>internalised</w:t>
      </w:r>
      <w:proofErr w:type="spellEnd"/>
      <w:r w:rsidRPr="00626BEA">
        <w:rPr>
          <w:rFonts w:ascii="Arial" w:eastAsia="Arial" w:hAnsi="Arial" w:cs="Arial"/>
          <w:color w:val="000000"/>
          <w:sz w:val="22"/>
          <w:szCs w:val="22"/>
          <w:lang w:val="en-US"/>
        </w:rPr>
        <w:t xml:space="preserve"> or acquired knowledge of social customs of behavior in a public space. A very simple example of this is helping an older person with limited mobility to cross the road</w:t>
      </w:r>
      <w:r w:rsidR="00E36B85" w:rsidRPr="00626BEA">
        <w:rPr>
          <w:rFonts w:ascii="Arial" w:eastAsia="Arial" w:hAnsi="Arial" w:cs="Arial"/>
          <w:color w:val="000000"/>
          <w:sz w:val="22"/>
          <w:szCs w:val="22"/>
          <w:lang w:val="en-US"/>
        </w:rPr>
        <w:t>,</w:t>
      </w:r>
      <w:r w:rsidRPr="00626BEA">
        <w:rPr>
          <w:rFonts w:ascii="Arial" w:eastAsia="Arial" w:hAnsi="Arial" w:cs="Arial"/>
          <w:color w:val="000000"/>
          <w:sz w:val="22"/>
          <w:szCs w:val="22"/>
          <w:lang w:val="en-US"/>
        </w:rPr>
        <w:t xml:space="preserve"> or giv</w:t>
      </w:r>
      <w:r w:rsidR="009A407A" w:rsidRPr="00626BEA">
        <w:rPr>
          <w:rFonts w:ascii="Arial" w:eastAsia="Arial" w:hAnsi="Arial" w:cs="Arial"/>
          <w:color w:val="000000"/>
          <w:sz w:val="22"/>
          <w:szCs w:val="22"/>
          <w:lang w:val="en-US"/>
        </w:rPr>
        <w:t>ing</w:t>
      </w:r>
      <w:r w:rsidRPr="00626BEA">
        <w:rPr>
          <w:rFonts w:ascii="Arial" w:eastAsia="Arial" w:hAnsi="Arial" w:cs="Arial"/>
          <w:color w:val="000000"/>
          <w:sz w:val="22"/>
          <w:szCs w:val="22"/>
          <w:lang w:val="en-US"/>
        </w:rPr>
        <w:t xml:space="preserve"> way to a group of schoolchildren walking down the street.</w:t>
      </w:r>
      <w:r w:rsidRPr="00162DDF">
        <w:rPr>
          <w:rFonts w:ascii="Arial" w:eastAsia="Arial" w:hAnsi="Arial" w:cs="Arial"/>
          <w:color w:val="000000"/>
          <w:sz w:val="22"/>
          <w:szCs w:val="22"/>
          <w:lang w:val="en-US"/>
        </w:rPr>
        <w:t xml:space="preserve"> </w:t>
      </w:r>
    </w:p>
    <w:p w14:paraId="7D687535" w14:textId="4F6B35BD" w:rsidR="00A4750B" w:rsidRPr="00162DDF" w:rsidRDefault="00A4750B">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During the Covid pandemic, visible signs and invisible rules of physical behavior bec</w:t>
      </w:r>
      <w:r w:rsidR="00E32B33">
        <w:rPr>
          <w:rFonts w:ascii="Arial" w:eastAsia="Arial" w:hAnsi="Arial" w:cs="Arial"/>
          <w:color w:val="000000"/>
          <w:sz w:val="22"/>
          <w:szCs w:val="22"/>
          <w:lang w:val="en-US"/>
        </w:rPr>
        <w:t>a</w:t>
      </w:r>
      <w:r w:rsidRPr="00162DDF">
        <w:rPr>
          <w:rFonts w:ascii="Arial" w:eastAsia="Arial" w:hAnsi="Arial" w:cs="Arial"/>
          <w:color w:val="000000"/>
          <w:sz w:val="22"/>
          <w:szCs w:val="22"/>
          <w:lang w:val="en-US"/>
        </w:rPr>
        <w:t>me more prominent in everyone's mind and acquired a new relevance. Physical proximity or distance</w:t>
      </w:r>
      <w:r w:rsidR="00E32B33">
        <w:rPr>
          <w:rFonts w:ascii="Arial" w:eastAsia="Arial" w:hAnsi="Arial" w:cs="Arial"/>
          <w:color w:val="000000"/>
          <w:sz w:val="22"/>
          <w:szCs w:val="22"/>
          <w:lang w:val="en-US"/>
        </w:rPr>
        <w:t xml:space="preserve"> </w:t>
      </w:r>
      <w:r w:rsidR="00E36B85">
        <w:rPr>
          <w:rFonts w:ascii="Arial" w:eastAsia="Arial" w:hAnsi="Arial" w:cs="Arial"/>
          <w:color w:val="000000"/>
          <w:sz w:val="22"/>
          <w:szCs w:val="22"/>
          <w:lang w:val="en-US"/>
        </w:rPr>
        <w:t xml:space="preserve">truly </w:t>
      </w:r>
      <w:r w:rsidR="00E32B33">
        <w:rPr>
          <w:rFonts w:ascii="Arial" w:eastAsia="Arial" w:hAnsi="Arial" w:cs="Arial"/>
          <w:color w:val="000000"/>
          <w:sz w:val="22"/>
          <w:szCs w:val="22"/>
          <w:lang w:val="en-US"/>
        </w:rPr>
        <w:t>became a matter of life and death –</w:t>
      </w:r>
      <w:r w:rsidRPr="00162DDF">
        <w:rPr>
          <w:rFonts w:ascii="Arial" w:eastAsia="Arial" w:hAnsi="Arial" w:cs="Arial"/>
          <w:color w:val="000000"/>
          <w:sz w:val="22"/>
          <w:szCs w:val="22"/>
          <w:lang w:val="en-US"/>
        </w:rPr>
        <w:t xml:space="preserve"> </w:t>
      </w:r>
      <w:r w:rsidR="00E32B33">
        <w:rPr>
          <w:rFonts w:ascii="Arial" w:eastAsia="Arial" w:hAnsi="Arial" w:cs="Arial"/>
          <w:color w:val="000000"/>
          <w:sz w:val="22"/>
          <w:szCs w:val="22"/>
          <w:lang w:val="en-US"/>
        </w:rPr>
        <w:t xml:space="preserve">the simple act of being close to </w:t>
      </w:r>
      <w:r w:rsidR="00A518E8">
        <w:rPr>
          <w:rFonts w:ascii="Arial" w:eastAsia="Arial" w:hAnsi="Arial" w:cs="Arial"/>
          <w:color w:val="000000"/>
          <w:sz w:val="22"/>
          <w:szCs w:val="22"/>
          <w:lang w:val="en-US"/>
        </w:rPr>
        <w:t>another person</w:t>
      </w:r>
      <w:r w:rsidR="00E32B33">
        <w:rPr>
          <w:rFonts w:ascii="Arial" w:eastAsia="Arial" w:hAnsi="Arial" w:cs="Arial"/>
          <w:color w:val="000000"/>
          <w:sz w:val="22"/>
          <w:szCs w:val="22"/>
          <w:lang w:val="en-US"/>
        </w:rPr>
        <w:t xml:space="preserve"> could lead to a potentially fatal disease</w:t>
      </w:r>
      <w:r w:rsidRPr="00162DDF">
        <w:rPr>
          <w:rFonts w:ascii="Arial" w:eastAsia="Arial" w:hAnsi="Arial" w:cs="Arial"/>
          <w:color w:val="000000"/>
          <w:sz w:val="22"/>
          <w:szCs w:val="22"/>
          <w:lang w:val="en-US"/>
        </w:rPr>
        <w:t xml:space="preserve"> (</w:t>
      </w:r>
      <w:proofErr w:type="spellStart"/>
      <w:r w:rsidRPr="00162DDF">
        <w:rPr>
          <w:rFonts w:ascii="Arial" w:eastAsia="Arial" w:hAnsi="Arial" w:cs="Arial"/>
          <w:color w:val="000000"/>
          <w:sz w:val="22"/>
          <w:szCs w:val="22"/>
          <w:lang w:val="en-US"/>
        </w:rPr>
        <w:t>Kourlas</w:t>
      </w:r>
      <w:proofErr w:type="spellEnd"/>
      <w:r w:rsidRPr="00162DDF">
        <w:rPr>
          <w:rFonts w:ascii="Arial" w:eastAsia="Arial" w:hAnsi="Arial" w:cs="Arial"/>
          <w:color w:val="000000"/>
          <w:sz w:val="22"/>
          <w:szCs w:val="22"/>
          <w:lang w:val="en-US"/>
        </w:rPr>
        <w:t xml:space="preserve">, 2020). </w:t>
      </w:r>
      <w:r w:rsidR="00A518E8">
        <w:rPr>
          <w:rFonts w:ascii="Arial" w:eastAsia="Arial" w:hAnsi="Arial" w:cs="Arial"/>
          <w:color w:val="000000"/>
          <w:sz w:val="22"/>
          <w:szCs w:val="22"/>
          <w:lang w:val="en-US"/>
        </w:rPr>
        <w:t xml:space="preserve">We are all too familiar with </w:t>
      </w:r>
      <w:r w:rsidR="005E4755">
        <w:rPr>
          <w:rFonts w:ascii="Arial" w:eastAsia="Arial" w:hAnsi="Arial" w:cs="Arial"/>
          <w:color w:val="000000"/>
          <w:sz w:val="22"/>
          <w:szCs w:val="22"/>
          <w:lang w:val="en-US"/>
        </w:rPr>
        <w:t xml:space="preserve">some of these experiences –feeling </w:t>
      </w:r>
      <w:r w:rsidRPr="00162DDF">
        <w:rPr>
          <w:rFonts w:ascii="Arial" w:eastAsia="Arial" w:hAnsi="Arial" w:cs="Arial"/>
          <w:color w:val="000000"/>
          <w:sz w:val="22"/>
          <w:szCs w:val="22"/>
          <w:lang w:val="en-US"/>
        </w:rPr>
        <w:t>a sense of threat and anger when a jogger r</w:t>
      </w:r>
      <w:r w:rsidR="005E4755">
        <w:rPr>
          <w:rFonts w:ascii="Arial" w:eastAsia="Arial" w:hAnsi="Arial" w:cs="Arial"/>
          <w:color w:val="000000"/>
          <w:sz w:val="22"/>
          <w:szCs w:val="22"/>
          <w:lang w:val="en-US"/>
        </w:rPr>
        <w:t>an</w:t>
      </w:r>
      <w:r w:rsidRPr="00162DDF">
        <w:rPr>
          <w:rFonts w:ascii="Arial" w:eastAsia="Arial" w:hAnsi="Arial" w:cs="Arial"/>
          <w:color w:val="000000"/>
          <w:sz w:val="22"/>
          <w:szCs w:val="22"/>
          <w:lang w:val="en-US"/>
        </w:rPr>
        <w:t xml:space="preserve"> close past </w:t>
      </w:r>
      <w:r w:rsidR="00A518E8">
        <w:rPr>
          <w:rFonts w:ascii="Arial" w:eastAsia="Arial" w:hAnsi="Arial" w:cs="Arial"/>
          <w:color w:val="000000"/>
          <w:sz w:val="22"/>
          <w:szCs w:val="22"/>
          <w:lang w:val="en-US"/>
        </w:rPr>
        <w:t>us</w:t>
      </w:r>
      <w:r w:rsidRPr="00162DDF">
        <w:rPr>
          <w:rFonts w:ascii="Arial" w:eastAsia="Arial" w:hAnsi="Arial" w:cs="Arial"/>
          <w:color w:val="000000"/>
          <w:sz w:val="22"/>
          <w:szCs w:val="22"/>
          <w:lang w:val="en-US"/>
        </w:rPr>
        <w:t xml:space="preserve"> as </w:t>
      </w:r>
      <w:r w:rsidR="005E4755">
        <w:rPr>
          <w:rFonts w:ascii="Arial" w:eastAsia="Arial" w:hAnsi="Arial" w:cs="Arial"/>
          <w:color w:val="000000"/>
          <w:sz w:val="22"/>
          <w:szCs w:val="22"/>
          <w:lang w:val="en-US"/>
        </w:rPr>
        <w:t>while you walk</w:t>
      </w:r>
      <w:r w:rsidRPr="00162DDF">
        <w:rPr>
          <w:rFonts w:ascii="Arial" w:eastAsia="Arial" w:hAnsi="Arial" w:cs="Arial"/>
          <w:color w:val="000000"/>
          <w:sz w:val="22"/>
          <w:szCs w:val="22"/>
          <w:lang w:val="en-US"/>
        </w:rPr>
        <w:t xml:space="preserve"> down the street, </w:t>
      </w:r>
      <w:r w:rsidR="005E4755">
        <w:rPr>
          <w:rFonts w:ascii="Arial" w:eastAsia="Arial" w:hAnsi="Arial" w:cs="Arial"/>
          <w:color w:val="000000"/>
          <w:sz w:val="22"/>
          <w:szCs w:val="22"/>
          <w:lang w:val="en-US"/>
        </w:rPr>
        <w:t>as you worry</w:t>
      </w:r>
      <w:r w:rsidRPr="00162DDF">
        <w:rPr>
          <w:rFonts w:ascii="Arial" w:eastAsia="Arial" w:hAnsi="Arial" w:cs="Arial"/>
          <w:color w:val="000000"/>
          <w:sz w:val="22"/>
          <w:szCs w:val="22"/>
          <w:lang w:val="en-US"/>
        </w:rPr>
        <w:t xml:space="preserve"> about them exhaling deeply near </w:t>
      </w:r>
      <w:r w:rsidR="00E36B85">
        <w:rPr>
          <w:rFonts w:ascii="Arial" w:eastAsia="Arial" w:hAnsi="Arial" w:cs="Arial"/>
          <w:color w:val="000000"/>
          <w:sz w:val="22"/>
          <w:szCs w:val="22"/>
          <w:lang w:val="en-US"/>
        </w:rPr>
        <w:t>you</w:t>
      </w:r>
      <w:r w:rsidR="005E4755">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w:t>
      </w:r>
      <w:r w:rsidR="005E4755">
        <w:rPr>
          <w:rFonts w:ascii="Arial" w:eastAsia="Arial" w:hAnsi="Arial" w:cs="Arial"/>
          <w:color w:val="000000"/>
          <w:sz w:val="22"/>
          <w:szCs w:val="22"/>
          <w:lang w:val="en-US"/>
        </w:rPr>
        <w:t>i</w:t>
      </w:r>
      <w:r w:rsidRPr="00162DDF">
        <w:rPr>
          <w:rFonts w:ascii="Arial" w:eastAsia="Arial" w:hAnsi="Arial" w:cs="Arial"/>
          <w:color w:val="000000"/>
          <w:sz w:val="22"/>
          <w:szCs w:val="22"/>
          <w:lang w:val="en-US"/>
        </w:rPr>
        <w:t>n the supermarket, hear</w:t>
      </w:r>
      <w:r w:rsidR="005E4755">
        <w:rPr>
          <w:rFonts w:ascii="Arial" w:eastAsia="Arial" w:hAnsi="Arial" w:cs="Arial"/>
          <w:color w:val="000000"/>
          <w:sz w:val="22"/>
          <w:szCs w:val="22"/>
          <w:lang w:val="en-US"/>
        </w:rPr>
        <w:t xml:space="preserve">ing </w:t>
      </w:r>
      <w:r w:rsidRPr="00162DDF">
        <w:rPr>
          <w:rFonts w:ascii="Arial" w:eastAsia="Arial" w:hAnsi="Arial" w:cs="Arial"/>
          <w:color w:val="000000"/>
          <w:sz w:val="22"/>
          <w:szCs w:val="22"/>
          <w:lang w:val="en-US"/>
        </w:rPr>
        <w:t xml:space="preserve">other people huffing and puffing as </w:t>
      </w:r>
      <w:r w:rsidR="005E4755">
        <w:rPr>
          <w:rFonts w:ascii="Arial" w:eastAsia="Arial" w:hAnsi="Arial" w:cs="Arial"/>
          <w:color w:val="000000"/>
          <w:sz w:val="22"/>
          <w:szCs w:val="22"/>
          <w:lang w:val="en-US"/>
        </w:rPr>
        <w:t>you</w:t>
      </w:r>
      <w:r w:rsidRPr="00162DDF">
        <w:rPr>
          <w:rFonts w:ascii="Arial" w:eastAsia="Arial" w:hAnsi="Arial" w:cs="Arial"/>
          <w:color w:val="000000"/>
          <w:sz w:val="22"/>
          <w:szCs w:val="22"/>
          <w:lang w:val="en-US"/>
        </w:rPr>
        <w:t xml:space="preserve"> get too close to them to reach out to a product on the shelf</w:t>
      </w:r>
      <w:r w:rsidR="00E36B85">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w:t>
      </w:r>
      <w:r w:rsidR="00E36B85">
        <w:rPr>
          <w:rFonts w:ascii="Arial" w:eastAsia="Arial" w:hAnsi="Arial" w:cs="Arial"/>
          <w:color w:val="000000"/>
          <w:sz w:val="22"/>
          <w:szCs w:val="22"/>
          <w:lang w:val="en-US"/>
        </w:rPr>
        <w:t xml:space="preserve">on public transport, </w:t>
      </w:r>
      <w:r w:rsidR="005E4755">
        <w:rPr>
          <w:rFonts w:ascii="Arial" w:eastAsia="Arial" w:hAnsi="Arial" w:cs="Arial"/>
          <w:color w:val="000000"/>
          <w:sz w:val="22"/>
          <w:szCs w:val="22"/>
          <w:lang w:val="en-US"/>
        </w:rPr>
        <w:t xml:space="preserve">staring inquisitively </w:t>
      </w:r>
      <w:r w:rsidR="00110DB7">
        <w:rPr>
          <w:rFonts w:ascii="Arial" w:eastAsia="Arial" w:hAnsi="Arial" w:cs="Arial"/>
          <w:color w:val="000000"/>
          <w:sz w:val="22"/>
          <w:szCs w:val="22"/>
          <w:lang w:val="en-US"/>
        </w:rPr>
        <w:t>at</w:t>
      </w:r>
      <w:r w:rsidR="005E4755">
        <w:rPr>
          <w:rFonts w:ascii="Arial" w:eastAsia="Arial" w:hAnsi="Arial" w:cs="Arial"/>
          <w:color w:val="000000"/>
          <w:sz w:val="22"/>
          <w:szCs w:val="22"/>
          <w:lang w:val="en-US"/>
        </w:rPr>
        <w:t xml:space="preserve"> the person who is not wearing a face</w:t>
      </w:r>
      <w:r w:rsidR="00110DB7">
        <w:rPr>
          <w:rFonts w:ascii="Arial" w:eastAsia="Arial" w:hAnsi="Arial" w:cs="Arial"/>
          <w:color w:val="000000"/>
          <w:sz w:val="22"/>
          <w:szCs w:val="22"/>
          <w:lang w:val="en-US"/>
        </w:rPr>
        <w:t xml:space="preserve"> mask</w:t>
      </w:r>
      <w:r w:rsidR="00E36B85">
        <w:rPr>
          <w:rFonts w:ascii="Arial" w:eastAsia="Arial" w:hAnsi="Arial" w:cs="Arial"/>
          <w:color w:val="000000"/>
          <w:sz w:val="22"/>
          <w:szCs w:val="22"/>
          <w:lang w:val="en-US"/>
        </w:rPr>
        <w:t>,</w:t>
      </w:r>
      <w:r w:rsidR="005E4755">
        <w:rPr>
          <w:rFonts w:ascii="Arial" w:eastAsia="Arial" w:hAnsi="Arial" w:cs="Arial"/>
          <w:color w:val="000000"/>
          <w:sz w:val="22"/>
          <w:szCs w:val="22"/>
          <w:lang w:val="en-US"/>
        </w:rPr>
        <w:t xml:space="preserve"> or being stared at if you ha</w:t>
      </w:r>
      <w:r w:rsidR="00D71A7F">
        <w:rPr>
          <w:rFonts w:ascii="Arial" w:eastAsia="Arial" w:hAnsi="Arial" w:cs="Arial"/>
          <w:color w:val="000000"/>
          <w:sz w:val="22"/>
          <w:szCs w:val="22"/>
          <w:lang w:val="en-US"/>
        </w:rPr>
        <w:t>ve</w:t>
      </w:r>
      <w:r w:rsidR="005E4755">
        <w:rPr>
          <w:rFonts w:ascii="Arial" w:eastAsia="Arial" w:hAnsi="Arial" w:cs="Arial"/>
          <w:color w:val="000000"/>
          <w:sz w:val="22"/>
          <w:szCs w:val="22"/>
          <w:lang w:val="en-US"/>
        </w:rPr>
        <w:t xml:space="preserve"> forgotten yours</w:t>
      </w:r>
      <w:r w:rsidRPr="00162DDF">
        <w:rPr>
          <w:rFonts w:ascii="Arial" w:eastAsia="Arial" w:hAnsi="Arial" w:cs="Arial"/>
          <w:color w:val="000000"/>
          <w:sz w:val="22"/>
          <w:szCs w:val="22"/>
          <w:lang w:val="en-US"/>
        </w:rPr>
        <w:t xml:space="preserve">. </w:t>
      </w:r>
    </w:p>
    <w:p w14:paraId="225175C8" w14:textId="30DF5266" w:rsidR="00FA4A28" w:rsidRDefault="00FA4A28" w:rsidP="00FA4A28">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lastRenderedPageBreak/>
        <w:t xml:space="preserve">At the time of the Covid pandemic and subsequent lockdown restrictions, </w:t>
      </w:r>
      <w:r>
        <w:rPr>
          <w:rFonts w:ascii="Arial" w:eastAsia="Arial" w:hAnsi="Arial" w:cs="Arial"/>
          <w:color w:val="000000"/>
          <w:sz w:val="22"/>
          <w:szCs w:val="22"/>
          <w:lang w:val="en-US"/>
        </w:rPr>
        <w:t xml:space="preserve">Allan </w:t>
      </w:r>
      <w:r w:rsidRPr="00162DDF">
        <w:rPr>
          <w:rFonts w:ascii="Arial" w:eastAsia="Arial" w:hAnsi="Arial" w:cs="Arial"/>
          <w:color w:val="000000"/>
          <w:sz w:val="22"/>
          <w:szCs w:val="22"/>
          <w:lang w:val="en-US"/>
        </w:rPr>
        <w:t>Kaprow's reading of the performance qualities of a phone call (</w:t>
      </w:r>
      <w:r w:rsidRPr="00FA4A28">
        <w:rPr>
          <w:rFonts w:ascii="Arial" w:eastAsia="Arial" w:hAnsi="Arial" w:cs="Arial"/>
          <w:color w:val="000000"/>
          <w:sz w:val="22"/>
          <w:szCs w:val="22"/>
          <w:lang w:val="en-US"/>
        </w:rPr>
        <w:t>Kaprow, 2003</w:t>
      </w:r>
      <w:r w:rsidRPr="00162DDF">
        <w:rPr>
          <w:rFonts w:ascii="Arial" w:eastAsia="Arial" w:hAnsi="Arial" w:cs="Arial"/>
          <w:color w:val="000000"/>
          <w:sz w:val="22"/>
          <w:szCs w:val="22"/>
          <w:lang w:val="en-US"/>
        </w:rPr>
        <w:t>,p.188), with the silences, nuances in the tone of voice, fiddling actions and - we may add today - muting and /or turning cameras on during a video call, resonate</w:t>
      </w:r>
      <w:r>
        <w:rPr>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with us</w:t>
      </w:r>
      <w:r>
        <w:rPr>
          <w:rFonts w:ascii="Arial" w:eastAsia="Arial" w:hAnsi="Arial" w:cs="Arial"/>
          <w:color w:val="000000"/>
          <w:sz w:val="22"/>
          <w:szCs w:val="22"/>
          <w:lang w:val="en-US"/>
        </w:rPr>
        <w:t xml:space="preserve"> all</w:t>
      </w:r>
      <w:r w:rsidRPr="00162DDF">
        <w:rPr>
          <w:rFonts w:ascii="Arial" w:eastAsia="Arial" w:hAnsi="Arial" w:cs="Arial"/>
          <w:color w:val="000000"/>
          <w:sz w:val="22"/>
          <w:szCs w:val="22"/>
          <w:lang w:val="en-US"/>
        </w:rPr>
        <w:t xml:space="preserve">. </w:t>
      </w:r>
    </w:p>
    <w:p w14:paraId="2B655E4D" w14:textId="2A20360D" w:rsidR="00A4750B" w:rsidRPr="00162DDF" w:rsidRDefault="00A4750B">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 xml:space="preserve">Other physical interactions in the public place, both at the time of the pandemic and prior to it, reveal more subtle dynamics. For example, the strange and awkward play of giving way to another person when walking down a corridor or narrow pathway or an alley. Our choices of movement are negotiated in our mind in such a short time, that </w:t>
      </w:r>
      <w:r w:rsidR="00110DB7" w:rsidRPr="00626BEA">
        <w:rPr>
          <w:rFonts w:ascii="Arial" w:eastAsia="Arial" w:hAnsi="Arial" w:cs="Arial"/>
          <w:color w:val="000000"/>
          <w:sz w:val="22"/>
          <w:szCs w:val="22"/>
          <w:lang w:val="en-US"/>
        </w:rPr>
        <w:t xml:space="preserve">it </w:t>
      </w:r>
      <w:r w:rsidRPr="00626BEA">
        <w:rPr>
          <w:rFonts w:ascii="Arial" w:eastAsia="Arial" w:hAnsi="Arial" w:cs="Arial"/>
          <w:color w:val="000000"/>
          <w:sz w:val="22"/>
          <w:szCs w:val="22"/>
          <w:lang w:val="en-US"/>
        </w:rPr>
        <w:t xml:space="preserve">is almost impossible to take notice or remember having taken those decisions and why. In </w:t>
      </w:r>
      <w:r w:rsidRPr="00626BEA">
        <w:rPr>
          <w:rFonts w:ascii="Arial" w:eastAsia="Arial" w:hAnsi="Arial" w:cs="Arial"/>
          <w:i/>
          <w:iCs/>
          <w:color w:val="000000"/>
          <w:sz w:val="22"/>
          <w:szCs w:val="22"/>
          <w:lang w:val="en-US"/>
        </w:rPr>
        <w:t>Essays on the Blurring of Art and Life</w:t>
      </w:r>
      <w:r w:rsidRPr="00626BEA">
        <w:rPr>
          <w:rFonts w:ascii="Arial" w:eastAsia="Arial" w:hAnsi="Arial" w:cs="Arial"/>
          <w:color w:val="000000"/>
          <w:sz w:val="22"/>
          <w:szCs w:val="22"/>
          <w:lang w:val="en-US"/>
        </w:rPr>
        <w:t>, artist Allan Kaprow zooms in to a moment of minimal movement of three people as they negotiate going through a door and he attempts to script their physical actions (Kaprow, 2003, pp.181-194).</w:t>
      </w:r>
    </w:p>
    <w:p w14:paraId="624E8D94" w14:textId="535FD109" w:rsidR="00D4399B" w:rsidRPr="006E01A4" w:rsidRDefault="005D4C21">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As Kaprow points out, 'the performance of everyday routines, of course, is not really the same as acting a written script, since conscious intent is absent' (Kaprow, 2003, p.187)</w:t>
      </w:r>
      <w:r w:rsidR="00FA4A28">
        <w:rPr>
          <w:rFonts w:ascii="Arial" w:eastAsia="Arial" w:hAnsi="Arial" w:cs="Arial"/>
          <w:color w:val="000000"/>
          <w:sz w:val="22"/>
          <w:szCs w:val="22"/>
          <w:lang w:val="en-US"/>
        </w:rPr>
        <w:t xml:space="preserve">. I read Kaprow here to mean that, </w:t>
      </w:r>
      <w:r>
        <w:rPr>
          <w:rFonts w:ascii="Arial" w:eastAsia="Arial" w:hAnsi="Arial" w:cs="Arial"/>
          <w:color w:val="000000"/>
          <w:sz w:val="22"/>
          <w:szCs w:val="22"/>
          <w:lang w:val="en-US"/>
        </w:rPr>
        <w:t xml:space="preserve">although everyday movement can be seen as </w:t>
      </w:r>
      <w:r w:rsidRPr="00626BEA">
        <w:rPr>
          <w:rFonts w:ascii="Arial" w:eastAsia="Arial" w:hAnsi="Arial" w:cs="Arial"/>
          <w:color w:val="000000"/>
          <w:sz w:val="22"/>
          <w:szCs w:val="22"/>
          <w:lang w:val="en-US"/>
        </w:rPr>
        <w:t>performance routines, these are not carried out with the intention of performing</w:t>
      </w:r>
      <w:r w:rsidR="00FA4A28" w:rsidRPr="00626BEA">
        <w:rPr>
          <w:rFonts w:ascii="Arial" w:eastAsia="Arial" w:hAnsi="Arial" w:cs="Arial"/>
          <w:color w:val="000000"/>
          <w:sz w:val="22"/>
          <w:szCs w:val="22"/>
          <w:lang w:val="en-US"/>
        </w:rPr>
        <w:t>.</w:t>
      </w:r>
      <w:r w:rsidR="00A4750B" w:rsidRPr="00626BEA">
        <w:rPr>
          <w:rFonts w:ascii="Arial" w:eastAsia="Arial" w:hAnsi="Arial" w:cs="Arial"/>
          <w:color w:val="000000"/>
          <w:sz w:val="22"/>
          <w:szCs w:val="22"/>
          <w:lang w:val="en-US"/>
        </w:rPr>
        <w:t xml:space="preserve"> </w:t>
      </w:r>
      <w:r w:rsidR="00FA4A28" w:rsidRPr="00626BEA">
        <w:rPr>
          <w:rFonts w:ascii="Arial" w:eastAsia="Arial" w:hAnsi="Arial" w:cs="Arial"/>
          <w:color w:val="000000"/>
          <w:sz w:val="22"/>
          <w:szCs w:val="22"/>
          <w:lang w:val="en-US"/>
        </w:rPr>
        <w:t xml:space="preserve">Rather, </w:t>
      </w:r>
      <w:r w:rsidR="00A4750B" w:rsidRPr="00626BEA">
        <w:rPr>
          <w:rFonts w:ascii="Arial" w:eastAsia="Arial" w:hAnsi="Arial" w:cs="Arial"/>
          <w:color w:val="000000"/>
          <w:sz w:val="22"/>
          <w:szCs w:val="22"/>
          <w:lang w:val="en-US"/>
        </w:rPr>
        <w:t>the</w:t>
      </w:r>
      <w:r w:rsidR="00FA4A28" w:rsidRPr="00626BEA">
        <w:rPr>
          <w:rFonts w:ascii="Arial" w:eastAsia="Arial" w:hAnsi="Arial" w:cs="Arial"/>
          <w:color w:val="000000"/>
          <w:sz w:val="22"/>
          <w:szCs w:val="22"/>
          <w:lang w:val="en-US"/>
        </w:rPr>
        <w:t>y</w:t>
      </w:r>
      <w:r w:rsidR="00A4750B" w:rsidRPr="00626BEA">
        <w:rPr>
          <w:rFonts w:ascii="Arial" w:eastAsia="Arial" w:hAnsi="Arial" w:cs="Arial"/>
          <w:color w:val="000000"/>
          <w:sz w:val="22"/>
          <w:szCs w:val="22"/>
          <w:lang w:val="en-US"/>
        </w:rPr>
        <w:t xml:space="preserve"> reflect scenarios that 'are learned and practiced over lifetime' (Kaprow, 2003, p. 187)</w:t>
      </w:r>
      <w:r w:rsidR="00FA4A28" w:rsidRPr="00626BEA">
        <w:rPr>
          <w:rFonts w:ascii="Arial" w:eastAsia="Arial" w:hAnsi="Arial" w:cs="Arial"/>
          <w:color w:val="000000"/>
          <w:sz w:val="22"/>
          <w:szCs w:val="22"/>
          <w:lang w:val="en-US"/>
        </w:rPr>
        <w:t xml:space="preserve">, using a vocabulary that often draws back to our learnt physical behavior since childhood. One </w:t>
      </w:r>
      <w:r w:rsidR="00A4750B" w:rsidRPr="00626BEA">
        <w:rPr>
          <w:rFonts w:ascii="Arial" w:eastAsia="Arial" w:hAnsi="Arial" w:cs="Arial"/>
          <w:color w:val="000000"/>
          <w:sz w:val="22"/>
          <w:szCs w:val="22"/>
          <w:lang w:val="en-US"/>
        </w:rPr>
        <w:t>example Kaprow brings is table manners</w:t>
      </w:r>
      <w:r w:rsidR="006C46EB" w:rsidRPr="00626BEA">
        <w:rPr>
          <w:rFonts w:ascii="Arial" w:eastAsia="Arial" w:hAnsi="Arial" w:cs="Arial"/>
          <w:color w:val="000000"/>
          <w:sz w:val="22"/>
          <w:szCs w:val="22"/>
          <w:lang w:val="en-US"/>
        </w:rPr>
        <w:t xml:space="preserve">. </w:t>
      </w:r>
      <w:r w:rsidR="0035295B" w:rsidRPr="00626BEA">
        <w:rPr>
          <w:rFonts w:ascii="Arial" w:eastAsia="Arial" w:hAnsi="Arial" w:cs="Arial"/>
          <w:color w:val="000000"/>
          <w:sz w:val="22"/>
          <w:szCs w:val="22"/>
          <w:lang w:val="en-US"/>
        </w:rPr>
        <w:br/>
      </w:r>
      <w:r w:rsidR="0035295B" w:rsidRPr="00626BEA">
        <w:rPr>
          <w:rFonts w:ascii="Arial" w:eastAsia="Arial" w:hAnsi="Arial" w:cs="Arial"/>
          <w:color w:val="000000"/>
          <w:sz w:val="22"/>
          <w:szCs w:val="22"/>
          <w:lang w:val="en-US"/>
        </w:rPr>
        <w:br/>
      </w:r>
      <w:r w:rsidR="00155DDB" w:rsidRPr="00626BEA">
        <w:rPr>
          <w:rFonts w:ascii="Arial" w:eastAsia="Arial" w:hAnsi="Arial" w:cs="Arial"/>
          <w:color w:val="000000"/>
          <w:sz w:val="22"/>
          <w:szCs w:val="22"/>
          <w:lang w:val="en-US"/>
        </w:rPr>
        <w:t xml:space="preserve">In </w:t>
      </w:r>
      <w:r w:rsidR="005F715C" w:rsidRPr="00626BEA">
        <w:rPr>
          <w:rFonts w:ascii="Arial" w:eastAsia="Arial" w:hAnsi="Arial" w:cs="Arial"/>
          <w:color w:val="000000"/>
          <w:sz w:val="22"/>
          <w:szCs w:val="22"/>
          <w:lang w:val="en-US"/>
        </w:rPr>
        <w:t>my</w:t>
      </w:r>
      <w:r w:rsidR="00155DDB" w:rsidRPr="00626BEA">
        <w:rPr>
          <w:rFonts w:ascii="Arial" w:eastAsia="Arial" w:hAnsi="Arial" w:cs="Arial"/>
          <w:color w:val="000000"/>
          <w:sz w:val="22"/>
          <w:szCs w:val="22"/>
          <w:lang w:val="en-US"/>
        </w:rPr>
        <w:t xml:space="preserve"> thesis, I </w:t>
      </w:r>
      <w:proofErr w:type="spellStart"/>
      <w:r w:rsidR="00155DDB" w:rsidRPr="00626BEA">
        <w:rPr>
          <w:rFonts w:ascii="Arial" w:eastAsia="Arial" w:hAnsi="Arial" w:cs="Arial"/>
          <w:color w:val="000000"/>
          <w:sz w:val="22"/>
          <w:szCs w:val="22"/>
          <w:lang w:val="en-US"/>
        </w:rPr>
        <w:t>analyse</w:t>
      </w:r>
      <w:proofErr w:type="spellEnd"/>
      <w:r w:rsidR="00155DDB" w:rsidRPr="00626BEA">
        <w:rPr>
          <w:rFonts w:ascii="Arial" w:eastAsia="Arial" w:hAnsi="Arial" w:cs="Arial"/>
          <w:color w:val="000000"/>
          <w:sz w:val="22"/>
          <w:szCs w:val="22"/>
          <w:lang w:val="en-US"/>
        </w:rPr>
        <w:t xml:space="preserve"> </w:t>
      </w:r>
      <w:r w:rsidR="006C46EB" w:rsidRPr="00626BEA">
        <w:rPr>
          <w:rFonts w:ascii="Arial" w:eastAsia="Arial" w:hAnsi="Arial" w:cs="Arial"/>
          <w:color w:val="000000"/>
          <w:sz w:val="22"/>
          <w:szCs w:val="22"/>
          <w:lang w:val="en-US"/>
        </w:rPr>
        <w:t>everyday</w:t>
      </w:r>
      <w:r w:rsidR="00155DDB" w:rsidRPr="00626BEA">
        <w:rPr>
          <w:rFonts w:ascii="Arial" w:eastAsia="Arial" w:hAnsi="Arial" w:cs="Arial"/>
          <w:color w:val="000000"/>
          <w:sz w:val="22"/>
          <w:szCs w:val="22"/>
          <w:lang w:val="en-US"/>
        </w:rPr>
        <w:t xml:space="preserve"> movement in </w:t>
      </w:r>
      <w:r w:rsidR="00D07A9B" w:rsidRPr="00626BEA">
        <w:rPr>
          <w:rFonts w:ascii="Arial" w:eastAsia="Arial" w:hAnsi="Arial" w:cs="Arial"/>
          <w:color w:val="000000"/>
          <w:sz w:val="22"/>
          <w:szCs w:val="22"/>
          <w:lang w:val="en-US"/>
        </w:rPr>
        <w:t>the</w:t>
      </w:r>
      <w:r w:rsidR="00155DDB" w:rsidRPr="00626BEA">
        <w:rPr>
          <w:rFonts w:ascii="Arial" w:eastAsia="Arial" w:hAnsi="Arial" w:cs="Arial"/>
          <w:color w:val="000000"/>
          <w:sz w:val="22"/>
          <w:szCs w:val="22"/>
          <w:lang w:val="en-US"/>
        </w:rPr>
        <w:t xml:space="preserve"> institutional space </w:t>
      </w:r>
      <w:r w:rsidR="00CB3F39" w:rsidRPr="00626BEA">
        <w:rPr>
          <w:rFonts w:ascii="Arial" w:eastAsia="Arial" w:hAnsi="Arial" w:cs="Arial"/>
          <w:color w:val="000000"/>
          <w:sz w:val="22"/>
          <w:szCs w:val="22"/>
          <w:lang w:val="en-US"/>
        </w:rPr>
        <w:t>of</w:t>
      </w:r>
      <w:r w:rsidR="00155DDB" w:rsidRPr="00626BEA">
        <w:rPr>
          <w:rFonts w:ascii="Arial" w:eastAsia="Arial" w:hAnsi="Arial" w:cs="Arial"/>
          <w:color w:val="000000"/>
          <w:sz w:val="22"/>
          <w:szCs w:val="22"/>
          <w:lang w:val="en-US"/>
        </w:rPr>
        <w:t xml:space="preserve"> the museum</w:t>
      </w:r>
      <w:r w:rsidR="006C46EB" w:rsidRPr="00626BEA">
        <w:rPr>
          <w:rFonts w:ascii="Arial" w:eastAsia="Arial" w:hAnsi="Arial" w:cs="Arial"/>
          <w:color w:val="000000"/>
          <w:sz w:val="22"/>
          <w:szCs w:val="22"/>
          <w:lang w:val="en-US"/>
        </w:rPr>
        <w:t xml:space="preserve">. </w:t>
      </w:r>
      <w:r w:rsidR="006E01A4">
        <w:rPr>
          <w:rFonts w:ascii="Arial" w:eastAsia="Arial" w:hAnsi="Arial" w:cs="Arial"/>
          <w:color w:val="000000"/>
          <w:sz w:val="22"/>
          <w:szCs w:val="22"/>
          <w:lang w:val="en-US"/>
        </w:rPr>
        <w:t xml:space="preserve">At public-facing level, </w:t>
      </w:r>
      <w:r w:rsidR="006C46EB" w:rsidRPr="00626BEA">
        <w:rPr>
          <w:rFonts w:ascii="Arial" w:eastAsia="Arial" w:hAnsi="Arial" w:cs="Arial"/>
          <w:color w:val="000000"/>
          <w:sz w:val="22"/>
          <w:szCs w:val="22"/>
          <w:lang w:val="en-US"/>
        </w:rPr>
        <w:t>I am curious about</w:t>
      </w:r>
      <w:r w:rsidR="006E01A4">
        <w:rPr>
          <w:rFonts w:ascii="Arial" w:eastAsia="Arial" w:hAnsi="Arial" w:cs="Arial"/>
          <w:color w:val="000000"/>
          <w:sz w:val="22"/>
          <w:szCs w:val="22"/>
          <w:lang w:val="en-US"/>
        </w:rPr>
        <w:t xml:space="preserve"> the movement of visitors, in relation to more or less</w:t>
      </w:r>
      <w:r w:rsidR="006C46EB" w:rsidRPr="00626BEA">
        <w:rPr>
          <w:rFonts w:ascii="Arial" w:eastAsia="Arial" w:hAnsi="Arial" w:cs="Arial"/>
          <w:color w:val="000000"/>
          <w:sz w:val="22"/>
          <w:szCs w:val="22"/>
          <w:lang w:val="en-US"/>
        </w:rPr>
        <w:t xml:space="preserve"> explicit forms of </w:t>
      </w:r>
      <w:r w:rsidR="000028D4" w:rsidRPr="00626BEA">
        <w:rPr>
          <w:rFonts w:ascii="Arial" w:eastAsia="Arial" w:hAnsi="Arial" w:cs="Arial"/>
          <w:color w:val="000000"/>
          <w:sz w:val="22"/>
          <w:szCs w:val="22"/>
          <w:lang w:val="en-US"/>
        </w:rPr>
        <w:t>directing</w:t>
      </w:r>
      <w:r w:rsidR="006C46EB" w:rsidRPr="00626BEA">
        <w:rPr>
          <w:rFonts w:ascii="Arial" w:eastAsia="Arial" w:hAnsi="Arial" w:cs="Arial"/>
          <w:color w:val="000000"/>
          <w:sz w:val="22"/>
          <w:szCs w:val="22"/>
          <w:lang w:val="en-US"/>
        </w:rPr>
        <w:t xml:space="preserve"> movement</w:t>
      </w:r>
      <w:r w:rsidR="006E01A4" w:rsidRPr="00B94103">
        <w:rPr>
          <w:rFonts w:ascii="Arial" w:eastAsia="Arial" w:hAnsi="Arial" w:cs="Arial"/>
          <w:color w:val="000000"/>
          <w:sz w:val="22"/>
          <w:szCs w:val="22"/>
          <w:lang w:val="en-US"/>
        </w:rPr>
        <w:t xml:space="preserve">, and I refer to these as </w:t>
      </w:r>
      <w:r w:rsidR="000028D4" w:rsidRPr="00B94103">
        <w:rPr>
          <w:rFonts w:ascii="Arial" w:eastAsia="Arial" w:hAnsi="Arial" w:cs="Arial"/>
          <w:color w:val="000000"/>
          <w:sz w:val="22"/>
          <w:szCs w:val="22"/>
          <w:lang w:val="en-US"/>
        </w:rPr>
        <w:t>‘</w:t>
      </w:r>
      <w:proofErr w:type="gramStart"/>
      <w:r w:rsidR="006E01A4" w:rsidRPr="00B94103">
        <w:rPr>
          <w:rFonts w:ascii="Arial" w:eastAsia="Arial" w:hAnsi="Arial" w:cs="Arial"/>
          <w:color w:val="000000"/>
          <w:sz w:val="22"/>
          <w:szCs w:val="22"/>
          <w:lang w:val="en-US"/>
        </w:rPr>
        <w:t>scores</w:t>
      </w:r>
      <w:r w:rsidR="000028D4" w:rsidRPr="00B94103">
        <w:rPr>
          <w:rFonts w:ascii="Arial" w:eastAsia="Arial" w:hAnsi="Arial" w:cs="Arial"/>
          <w:color w:val="000000"/>
          <w:sz w:val="22"/>
          <w:szCs w:val="22"/>
          <w:lang w:val="en-US"/>
        </w:rPr>
        <w:t>’</w:t>
      </w:r>
      <w:proofErr w:type="gramEnd"/>
      <w:r w:rsidR="006E01A4">
        <w:rPr>
          <w:rFonts w:ascii="Arial" w:eastAsia="Arial" w:hAnsi="Arial" w:cs="Arial"/>
          <w:color w:val="000000"/>
          <w:sz w:val="22"/>
          <w:szCs w:val="22"/>
          <w:lang w:val="en-US"/>
        </w:rPr>
        <w:t xml:space="preserve">. These may be tangible – for example maps, signs, </w:t>
      </w:r>
      <w:r w:rsidR="006C46EB" w:rsidRPr="00626BEA">
        <w:rPr>
          <w:rFonts w:ascii="Arial" w:eastAsia="Arial" w:hAnsi="Arial" w:cs="Arial"/>
          <w:color w:val="000000"/>
          <w:sz w:val="22"/>
          <w:szCs w:val="22"/>
          <w:lang w:val="en-US"/>
        </w:rPr>
        <w:t xml:space="preserve">labels, panels, audio-guides, front-of-house staff </w:t>
      </w:r>
      <w:r w:rsidR="006E01A4">
        <w:rPr>
          <w:rFonts w:ascii="Arial" w:eastAsia="Arial" w:hAnsi="Arial" w:cs="Arial"/>
          <w:color w:val="000000"/>
          <w:sz w:val="22"/>
          <w:szCs w:val="22"/>
          <w:lang w:val="en-US"/>
        </w:rPr>
        <w:t xml:space="preserve">– or </w:t>
      </w:r>
      <w:r w:rsidR="006C46EB" w:rsidRPr="00626BEA">
        <w:rPr>
          <w:rFonts w:ascii="Arial" w:eastAsia="Arial" w:hAnsi="Arial" w:cs="Arial"/>
          <w:color w:val="000000"/>
          <w:sz w:val="22"/>
          <w:szCs w:val="22"/>
          <w:lang w:val="en-US"/>
        </w:rPr>
        <w:t>inherent or implicit</w:t>
      </w:r>
      <w:r w:rsidR="006E01A4">
        <w:rPr>
          <w:rFonts w:ascii="Arial" w:eastAsia="Arial" w:hAnsi="Arial" w:cs="Arial"/>
          <w:color w:val="000000"/>
          <w:sz w:val="22"/>
          <w:szCs w:val="22"/>
          <w:lang w:val="en-US"/>
        </w:rPr>
        <w:t xml:space="preserve">. I identify the latter in two ways. On the one hand, there are </w:t>
      </w:r>
      <w:r w:rsidR="006C46EB" w:rsidRPr="00626BEA">
        <w:rPr>
          <w:rFonts w:ascii="Arial" w:eastAsia="Arial" w:hAnsi="Arial" w:cs="Arial"/>
          <w:color w:val="000000"/>
          <w:sz w:val="22"/>
          <w:szCs w:val="22"/>
          <w:lang w:val="en-US"/>
        </w:rPr>
        <w:t xml:space="preserve">codes of </w:t>
      </w:r>
      <w:r w:rsidR="006E01A4">
        <w:rPr>
          <w:rFonts w:ascii="Arial" w:eastAsia="Arial" w:hAnsi="Arial" w:cs="Arial"/>
          <w:color w:val="000000"/>
          <w:sz w:val="22"/>
          <w:szCs w:val="22"/>
          <w:lang w:val="en-US"/>
        </w:rPr>
        <w:t xml:space="preserve">socio-physical </w:t>
      </w:r>
      <w:proofErr w:type="spellStart"/>
      <w:r w:rsidR="006C46EB" w:rsidRPr="00626BEA">
        <w:rPr>
          <w:rFonts w:ascii="Arial" w:eastAsia="Arial" w:hAnsi="Arial" w:cs="Arial"/>
          <w:color w:val="000000"/>
          <w:sz w:val="22"/>
          <w:szCs w:val="22"/>
          <w:lang w:val="en-US"/>
        </w:rPr>
        <w:t>behaviour</w:t>
      </w:r>
      <w:proofErr w:type="spellEnd"/>
      <w:r w:rsidR="006E01A4">
        <w:rPr>
          <w:rFonts w:ascii="Arial" w:eastAsia="Arial" w:hAnsi="Arial" w:cs="Arial"/>
          <w:color w:val="000000"/>
          <w:sz w:val="22"/>
          <w:szCs w:val="22"/>
          <w:lang w:val="en-US"/>
        </w:rPr>
        <w:t xml:space="preserve"> of museum as</w:t>
      </w:r>
      <w:r w:rsidR="006C46EB" w:rsidRPr="00626BEA">
        <w:rPr>
          <w:rFonts w:ascii="Arial" w:eastAsia="Arial" w:hAnsi="Arial" w:cs="Arial"/>
          <w:color w:val="000000"/>
          <w:sz w:val="22"/>
          <w:szCs w:val="22"/>
          <w:lang w:val="en-US"/>
        </w:rPr>
        <w:t xml:space="preserve"> </w:t>
      </w:r>
      <w:r w:rsidR="006E01A4">
        <w:rPr>
          <w:rFonts w:ascii="Arial" w:eastAsia="Arial" w:hAnsi="Arial" w:cs="Arial"/>
          <w:color w:val="000000"/>
          <w:sz w:val="22"/>
          <w:szCs w:val="22"/>
          <w:lang w:val="en-US"/>
        </w:rPr>
        <w:t>a</w:t>
      </w:r>
      <w:r w:rsidR="006C46EB" w:rsidRPr="00626BEA">
        <w:rPr>
          <w:rFonts w:ascii="Arial" w:eastAsia="Arial" w:hAnsi="Arial" w:cs="Arial"/>
          <w:color w:val="000000"/>
          <w:sz w:val="22"/>
          <w:szCs w:val="22"/>
          <w:lang w:val="en-US"/>
        </w:rPr>
        <w:t xml:space="preserve"> public space, </w:t>
      </w:r>
      <w:proofErr w:type="gramStart"/>
      <w:r w:rsidR="006C46EB" w:rsidRPr="00626BEA">
        <w:rPr>
          <w:rFonts w:ascii="Arial" w:eastAsia="Arial" w:hAnsi="Arial" w:cs="Arial"/>
          <w:color w:val="000000"/>
          <w:sz w:val="22"/>
          <w:szCs w:val="22"/>
          <w:lang w:val="en-US"/>
        </w:rPr>
        <w:t>similar to</w:t>
      </w:r>
      <w:proofErr w:type="gramEnd"/>
      <w:r w:rsidR="006C46EB" w:rsidRPr="00626BEA">
        <w:rPr>
          <w:rFonts w:ascii="Arial" w:eastAsia="Arial" w:hAnsi="Arial" w:cs="Arial"/>
          <w:color w:val="000000"/>
          <w:sz w:val="22"/>
          <w:szCs w:val="22"/>
          <w:lang w:val="en-US"/>
        </w:rPr>
        <w:t xml:space="preserve"> what Kaprow describes</w:t>
      </w:r>
      <w:r w:rsidR="006E01A4">
        <w:rPr>
          <w:rFonts w:ascii="Arial" w:eastAsia="Arial" w:hAnsi="Arial" w:cs="Arial"/>
          <w:color w:val="000000"/>
          <w:sz w:val="22"/>
          <w:szCs w:val="22"/>
          <w:lang w:val="en-US"/>
        </w:rPr>
        <w:t xml:space="preserve">. On the other, each visitor </w:t>
      </w:r>
      <w:r w:rsidR="00503E54">
        <w:rPr>
          <w:rFonts w:ascii="Arial" w:eastAsia="Arial" w:hAnsi="Arial" w:cs="Arial"/>
          <w:color w:val="000000"/>
          <w:sz w:val="22"/>
          <w:szCs w:val="22"/>
          <w:lang w:val="en-US"/>
        </w:rPr>
        <w:t>w</w:t>
      </w:r>
      <w:r w:rsidR="006E01A4">
        <w:rPr>
          <w:rFonts w:ascii="Arial" w:eastAsia="Arial" w:hAnsi="Arial" w:cs="Arial"/>
          <w:color w:val="000000"/>
          <w:sz w:val="22"/>
          <w:szCs w:val="22"/>
          <w:lang w:val="en-US"/>
        </w:rPr>
        <w:t xml:space="preserve">ill have their own ideological, cultural and personal </w:t>
      </w:r>
      <w:r w:rsidR="006C46EB" w:rsidRPr="00626BEA">
        <w:rPr>
          <w:rFonts w:ascii="Arial" w:eastAsia="Arial" w:hAnsi="Arial" w:cs="Arial"/>
          <w:color w:val="000000"/>
          <w:sz w:val="22"/>
          <w:szCs w:val="22"/>
          <w:lang w:val="en-US"/>
        </w:rPr>
        <w:t xml:space="preserve">preconceptions about </w:t>
      </w:r>
      <w:r w:rsidR="006E01A4">
        <w:rPr>
          <w:rFonts w:ascii="Arial" w:eastAsia="Arial" w:hAnsi="Arial" w:cs="Arial"/>
          <w:color w:val="000000"/>
          <w:sz w:val="22"/>
          <w:szCs w:val="22"/>
          <w:lang w:val="en-US"/>
        </w:rPr>
        <w:t xml:space="preserve">the specific museum they are visiting and, also feelings and beliefs about museums </w:t>
      </w:r>
      <w:r w:rsidR="000406C4" w:rsidRPr="00626BEA">
        <w:rPr>
          <w:rFonts w:ascii="Arial" w:eastAsia="Arial" w:hAnsi="Arial" w:cs="Arial"/>
          <w:color w:val="000000"/>
          <w:sz w:val="22"/>
          <w:szCs w:val="22"/>
          <w:lang w:val="en-US"/>
        </w:rPr>
        <w:t xml:space="preserve">an </w:t>
      </w:r>
      <w:proofErr w:type="gramStart"/>
      <w:r w:rsidR="000406C4" w:rsidRPr="00626BEA">
        <w:rPr>
          <w:rFonts w:ascii="Arial" w:eastAsia="Arial" w:hAnsi="Arial" w:cs="Arial"/>
          <w:color w:val="000000"/>
          <w:sz w:val="22"/>
          <w:szCs w:val="22"/>
          <w:lang w:val="en-US"/>
        </w:rPr>
        <w:t>institution</w:t>
      </w:r>
      <w:r w:rsidR="006E01A4">
        <w:rPr>
          <w:rFonts w:ascii="Arial" w:eastAsia="Arial" w:hAnsi="Arial" w:cs="Arial"/>
          <w:color w:val="000000"/>
          <w:sz w:val="22"/>
          <w:szCs w:val="22"/>
          <w:lang w:val="en-US"/>
        </w:rPr>
        <w:t>s</w:t>
      </w:r>
      <w:proofErr w:type="gramEnd"/>
      <w:r w:rsidR="000F0F16" w:rsidRPr="00626BEA">
        <w:rPr>
          <w:rFonts w:ascii="Arial" w:eastAsia="Arial" w:hAnsi="Arial" w:cs="Arial"/>
          <w:color w:val="000000"/>
          <w:sz w:val="22"/>
          <w:szCs w:val="22"/>
          <w:lang w:val="en-US"/>
        </w:rPr>
        <w:t xml:space="preserve"> in </w:t>
      </w:r>
      <w:r w:rsidR="006E01A4">
        <w:rPr>
          <w:rFonts w:ascii="Arial" w:eastAsia="Arial" w:hAnsi="Arial" w:cs="Arial"/>
          <w:color w:val="000000"/>
          <w:sz w:val="22"/>
          <w:szCs w:val="22"/>
          <w:lang w:val="en-US"/>
        </w:rPr>
        <w:t>the</w:t>
      </w:r>
      <w:r w:rsidR="000F0F16" w:rsidRPr="00626BEA">
        <w:rPr>
          <w:rFonts w:ascii="Arial" w:eastAsia="Arial" w:hAnsi="Arial" w:cs="Arial"/>
          <w:color w:val="000000"/>
          <w:sz w:val="22"/>
          <w:szCs w:val="22"/>
          <w:lang w:val="en-US"/>
        </w:rPr>
        <w:t xml:space="preserve"> collective imaginary</w:t>
      </w:r>
      <w:r w:rsidR="006C46EB" w:rsidRPr="00626BEA">
        <w:rPr>
          <w:rFonts w:ascii="Arial" w:eastAsia="Arial" w:hAnsi="Arial" w:cs="Arial"/>
          <w:color w:val="000000"/>
          <w:sz w:val="22"/>
          <w:szCs w:val="22"/>
          <w:lang w:val="en-US"/>
        </w:rPr>
        <w:t xml:space="preserve">. </w:t>
      </w:r>
      <w:r w:rsidR="00E75DFD" w:rsidRPr="00626BEA">
        <w:rPr>
          <w:rFonts w:ascii="Arial" w:eastAsia="Arial" w:hAnsi="Arial" w:cs="Arial"/>
          <w:color w:val="000000"/>
          <w:sz w:val="22"/>
          <w:szCs w:val="22"/>
          <w:lang w:val="en-US"/>
        </w:rPr>
        <w:t xml:space="preserve">All these elements shape and influence how our body moves and, </w:t>
      </w:r>
      <w:proofErr w:type="gramStart"/>
      <w:r w:rsidR="00E75DFD" w:rsidRPr="00626BEA">
        <w:rPr>
          <w:rFonts w:ascii="Arial" w:eastAsia="Arial" w:hAnsi="Arial" w:cs="Arial"/>
          <w:color w:val="000000"/>
          <w:sz w:val="22"/>
          <w:szCs w:val="22"/>
          <w:lang w:val="en-US"/>
        </w:rPr>
        <w:t>as a consequence</w:t>
      </w:r>
      <w:proofErr w:type="gramEnd"/>
      <w:r w:rsidR="00E75DFD" w:rsidRPr="00626BEA">
        <w:rPr>
          <w:rFonts w:ascii="Arial" w:eastAsia="Arial" w:hAnsi="Arial" w:cs="Arial"/>
          <w:color w:val="000000"/>
          <w:sz w:val="22"/>
          <w:szCs w:val="22"/>
          <w:lang w:val="en-US"/>
        </w:rPr>
        <w:t>, affect our intellectual engagement with the artworks.</w:t>
      </w:r>
      <w:r w:rsidR="00503E54">
        <w:rPr>
          <w:rFonts w:ascii="Arial" w:eastAsia="Arial" w:hAnsi="Arial" w:cs="Arial"/>
          <w:color w:val="000000"/>
          <w:sz w:val="22"/>
          <w:szCs w:val="22"/>
          <w:lang w:val="en-US"/>
        </w:rPr>
        <w:t xml:space="preserve"> With my analysis on visitor movement,</w:t>
      </w:r>
      <w:r w:rsidR="00E75DFD" w:rsidRPr="00626BEA">
        <w:rPr>
          <w:rFonts w:ascii="Arial" w:eastAsia="Arial" w:hAnsi="Arial" w:cs="Arial"/>
          <w:color w:val="000000"/>
          <w:sz w:val="22"/>
          <w:szCs w:val="22"/>
          <w:lang w:val="en-US"/>
        </w:rPr>
        <w:t xml:space="preserve"> </w:t>
      </w:r>
      <w:r w:rsidR="006C46EB" w:rsidRPr="00503E54">
        <w:rPr>
          <w:rFonts w:ascii="Arial" w:eastAsia="Arial" w:hAnsi="Arial" w:cs="Arial"/>
          <w:color w:val="000000"/>
          <w:sz w:val="22"/>
          <w:szCs w:val="22"/>
          <w:lang w:val="en-US"/>
        </w:rPr>
        <w:t>I aim to</w:t>
      </w:r>
      <w:r w:rsidR="000028D4" w:rsidRPr="00503E54">
        <w:rPr>
          <w:rFonts w:ascii="Arial" w:eastAsia="Arial" w:hAnsi="Arial" w:cs="Arial"/>
          <w:color w:val="000000"/>
          <w:sz w:val="22"/>
          <w:szCs w:val="22"/>
          <w:lang w:val="en-US"/>
        </w:rPr>
        <w:t xml:space="preserve"> demonstrate</w:t>
      </w:r>
      <w:r w:rsidR="006C46EB" w:rsidRPr="00503E54">
        <w:rPr>
          <w:rFonts w:ascii="Arial" w:eastAsia="Arial" w:hAnsi="Arial" w:cs="Arial"/>
          <w:color w:val="000000"/>
          <w:sz w:val="22"/>
          <w:szCs w:val="22"/>
          <w:lang w:val="en-US"/>
        </w:rPr>
        <w:t xml:space="preserve"> </w:t>
      </w:r>
      <w:r w:rsidR="000028D4" w:rsidRPr="00503E54">
        <w:rPr>
          <w:rFonts w:ascii="Arial" w:eastAsia="Arial" w:hAnsi="Arial" w:cs="Arial"/>
          <w:color w:val="000000"/>
          <w:sz w:val="22"/>
          <w:szCs w:val="22"/>
          <w:lang w:val="en-US"/>
        </w:rPr>
        <w:t>that</w:t>
      </w:r>
      <w:r w:rsidR="00FA4A28" w:rsidRPr="00503E54">
        <w:rPr>
          <w:rFonts w:ascii="Arial" w:eastAsia="Arial" w:hAnsi="Arial" w:cs="Arial"/>
          <w:color w:val="000000"/>
          <w:sz w:val="22"/>
          <w:szCs w:val="22"/>
          <w:lang w:val="en-US"/>
        </w:rPr>
        <w:t xml:space="preserve"> </w:t>
      </w:r>
      <w:r w:rsidR="00451B53" w:rsidRPr="00503E54">
        <w:rPr>
          <w:rFonts w:ascii="Arial" w:eastAsia="Arial" w:hAnsi="Arial" w:cs="Arial"/>
          <w:color w:val="000000"/>
          <w:sz w:val="22"/>
          <w:szCs w:val="22"/>
          <w:lang w:val="en-US"/>
        </w:rPr>
        <w:t xml:space="preserve">foregrounding the role of the body in museum </w:t>
      </w:r>
      <w:proofErr w:type="gramStart"/>
      <w:r w:rsidR="00451B53" w:rsidRPr="00503E54">
        <w:rPr>
          <w:rFonts w:ascii="Arial" w:eastAsia="Arial" w:hAnsi="Arial" w:cs="Arial"/>
          <w:color w:val="000000"/>
          <w:sz w:val="22"/>
          <w:szCs w:val="22"/>
          <w:lang w:val="en-US"/>
        </w:rPr>
        <w:t>visiting</w:t>
      </w:r>
      <w:r w:rsidR="002747A2" w:rsidRPr="00503E54">
        <w:rPr>
          <w:rFonts w:ascii="Arial" w:eastAsia="Arial" w:hAnsi="Arial" w:cs="Arial"/>
          <w:color w:val="000000"/>
          <w:sz w:val="22"/>
          <w:szCs w:val="22"/>
          <w:lang w:val="en-US"/>
        </w:rPr>
        <w:t>,</w:t>
      </w:r>
      <w:r w:rsidR="00451B53" w:rsidRPr="00503E54">
        <w:rPr>
          <w:rFonts w:ascii="Arial" w:eastAsia="Arial" w:hAnsi="Arial" w:cs="Arial"/>
          <w:color w:val="000000"/>
          <w:sz w:val="22"/>
          <w:szCs w:val="22"/>
          <w:lang w:val="en-US"/>
        </w:rPr>
        <w:t xml:space="preserve"> and</w:t>
      </w:r>
      <w:proofErr w:type="gramEnd"/>
      <w:r w:rsidR="00451B53" w:rsidRPr="00503E54">
        <w:rPr>
          <w:rFonts w:ascii="Arial" w:eastAsia="Arial" w:hAnsi="Arial" w:cs="Arial"/>
          <w:color w:val="000000"/>
          <w:sz w:val="22"/>
          <w:szCs w:val="22"/>
          <w:lang w:val="en-US"/>
        </w:rPr>
        <w:t xml:space="preserve"> </w:t>
      </w:r>
      <w:r w:rsidR="00E75DFD" w:rsidRPr="00503E54">
        <w:rPr>
          <w:rFonts w:ascii="Arial" w:eastAsia="Arial" w:hAnsi="Arial" w:cs="Arial"/>
          <w:color w:val="000000"/>
          <w:sz w:val="22"/>
          <w:szCs w:val="22"/>
          <w:lang w:val="en-US"/>
        </w:rPr>
        <w:t>inviting</w:t>
      </w:r>
      <w:r w:rsidR="00FA4A28" w:rsidRPr="00503E54">
        <w:rPr>
          <w:rFonts w:ascii="Arial" w:eastAsia="Arial" w:hAnsi="Arial" w:cs="Arial"/>
          <w:color w:val="000000"/>
          <w:sz w:val="22"/>
          <w:szCs w:val="22"/>
          <w:lang w:val="en-US"/>
        </w:rPr>
        <w:t xml:space="preserve"> both awareness and critical attention to </w:t>
      </w:r>
      <w:r w:rsidR="00E75DFD" w:rsidRPr="00503E54">
        <w:rPr>
          <w:rFonts w:ascii="Arial" w:eastAsia="Arial" w:hAnsi="Arial" w:cs="Arial"/>
          <w:color w:val="000000"/>
          <w:sz w:val="22"/>
          <w:szCs w:val="22"/>
          <w:lang w:val="en-US"/>
        </w:rPr>
        <w:t>our movement in the museum</w:t>
      </w:r>
      <w:r w:rsidR="00690D5E" w:rsidRPr="00503E54">
        <w:rPr>
          <w:rFonts w:ascii="Arial" w:eastAsia="Arial" w:hAnsi="Arial" w:cs="Arial"/>
          <w:color w:val="000000"/>
          <w:sz w:val="22"/>
          <w:szCs w:val="22"/>
          <w:lang w:val="en-US"/>
        </w:rPr>
        <w:t xml:space="preserve"> space</w:t>
      </w:r>
      <w:r w:rsidR="002747A2" w:rsidRPr="00503E54">
        <w:rPr>
          <w:rFonts w:ascii="Arial" w:eastAsia="Arial" w:hAnsi="Arial" w:cs="Arial"/>
          <w:color w:val="000000"/>
          <w:sz w:val="22"/>
          <w:szCs w:val="22"/>
          <w:lang w:val="en-US"/>
        </w:rPr>
        <w:t>,</w:t>
      </w:r>
      <w:r w:rsidR="00CB3F39" w:rsidRPr="00503E54">
        <w:rPr>
          <w:rFonts w:ascii="Arial" w:eastAsia="Arial" w:hAnsi="Arial" w:cs="Arial"/>
          <w:color w:val="000000"/>
          <w:sz w:val="22"/>
          <w:szCs w:val="22"/>
          <w:lang w:val="en-US"/>
        </w:rPr>
        <w:t xml:space="preserve"> </w:t>
      </w:r>
      <w:r w:rsidR="00690D5E" w:rsidRPr="00503E54">
        <w:rPr>
          <w:rFonts w:ascii="Arial" w:eastAsia="Arial" w:hAnsi="Arial" w:cs="Arial"/>
          <w:color w:val="000000"/>
          <w:sz w:val="22"/>
          <w:szCs w:val="22"/>
          <w:lang w:val="en-US"/>
        </w:rPr>
        <w:t xml:space="preserve">enables </w:t>
      </w:r>
      <w:r w:rsidR="00FA4A28" w:rsidRPr="00503E54">
        <w:rPr>
          <w:rFonts w:ascii="Arial" w:eastAsia="Arial" w:hAnsi="Arial" w:cs="Arial"/>
          <w:color w:val="000000"/>
          <w:sz w:val="22"/>
          <w:szCs w:val="22"/>
          <w:lang w:val="en-US"/>
        </w:rPr>
        <w:t>agency both in performing the movement and</w:t>
      </w:r>
      <w:r w:rsidR="00690D5E" w:rsidRPr="00503E54">
        <w:rPr>
          <w:rFonts w:ascii="Arial" w:eastAsia="Arial" w:hAnsi="Arial" w:cs="Arial"/>
          <w:color w:val="000000"/>
          <w:sz w:val="22"/>
          <w:szCs w:val="22"/>
          <w:lang w:val="en-US"/>
        </w:rPr>
        <w:t>, consequently, in engaging with the collections</w:t>
      </w:r>
      <w:r w:rsidR="002747A2" w:rsidRPr="00503E54">
        <w:rPr>
          <w:rFonts w:ascii="Arial" w:eastAsia="Arial" w:hAnsi="Arial" w:cs="Arial"/>
          <w:color w:val="000000"/>
          <w:sz w:val="22"/>
          <w:szCs w:val="22"/>
          <w:lang w:val="en-US"/>
        </w:rPr>
        <w:t>. Simultaneously</w:t>
      </w:r>
      <w:r w:rsidR="002747A2" w:rsidRPr="00503E54">
        <w:rPr>
          <w:rFonts w:ascii="Arial" w:eastAsia="Arial" w:hAnsi="Arial" w:cs="Arial"/>
          <w:color w:val="000000"/>
          <w:sz w:val="22"/>
          <w:szCs w:val="22"/>
        </w:rPr>
        <w:t>,</w:t>
      </w:r>
      <w:r w:rsidR="000B238D" w:rsidRPr="00503E54">
        <w:rPr>
          <w:rFonts w:ascii="Arial" w:eastAsia="Arial" w:hAnsi="Arial" w:cs="Arial"/>
          <w:color w:val="000000"/>
          <w:sz w:val="22"/>
          <w:szCs w:val="22"/>
        </w:rPr>
        <w:t xml:space="preserve"> </w:t>
      </w:r>
      <w:r w:rsidR="00540744" w:rsidRPr="00503E54">
        <w:rPr>
          <w:rFonts w:ascii="Arial" w:eastAsia="Arial" w:hAnsi="Arial" w:cs="Arial"/>
          <w:color w:val="000000"/>
          <w:sz w:val="22"/>
          <w:szCs w:val="22"/>
        </w:rPr>
        <w:t>my research aims to influence</w:t>
      </w:r>
      <w:r w:rsidR="000B238D" w:rsidRPr="00503E54">
        <w:rPr>
          <w:rFonts w:ascii="Arial" w:eastAsia="Arial" w:hAnsi="Arial" w:cs="Arial"/>
          <w:color w:val="000000"/>
          <w:sz w:val="22"/>
          <w:szCs w:val="22"/>
        </w:rPr>
        <w:t xml:space="preserve"> curatorial </w:t>
      </w:r>
      <w:r w:rsidR="00540744" w:rsidRPr="00503E54">
        <w:rPr>
          <w:rFonts w:ascii="Arial" w:eastAsia="Arial" w:hAnsi="Arial" w:cs="Arial"/>
          <w:color w:val="000000"/>
          <w:sz w:val="22"/>
          <w:szCs w:val="22"/>
        </w:rPr>
        <w:t>practice in the direction of producing museum ‘scores’ informed by this renewed attention to the bod</w:t>
      </w:r>
      <w:r w:rsidR="00701E5F" w:rsidRPr="00503E54">
        <w:rPr>
          <w:rFonts w:ascii="Arial" w:eastAsia="Arial" w:hAnsi="Arial" w:cs="Arial"/>
          <w:color w:val="000000"/>
          <w:sz w:val="22"/>
          <w:szCs w:val="22"/>
        </w:rPr>
        <w:t>y</w:t>
      </w:r>
      <w:r w:rsidR="00540744" w:rsidRPr="00503E54">
        <w:rPr>
          <w:rFonts w:ascii="Arial" w:eastAsia="Arial" w:hAnsi="Arial" w:cs="Arial"/>
          <w:color w:val="000000"/>
          <w:sz w:val="22"/>
          <w:szCs w:val="22"/>
        </w:rPr>
        <w:t>.</w:t>
      </w:r>
    </w:p>
    <w:p w14:paraId="012C0CA3" w14:textId="0E7B04F9" w:rsidR="00D4399B" w:rsidRDefault="00D4399B">
      <w:pPr>
        <w:spacing w:after="240" w:line="360" w:lineRule="auto"/>
        <w:rPr>
          <w:rFonts w:ascii="Arial" w:eastAsia="Arial" w:hAnsi="Arial" w:cs="Arial"/>
          <w:color w:val="000000"/>
          <w:sz w:val="22"/>
          <w:szCs w:val="22"/>
        </w:rPr>
      </w:pPr>
      <w:r w:rsidRPr="00626BEA">
        <w:rPr>
          <w:rFonts w:ascii="Arial" w:eastAsia="Arial" w:hAnsi="Arial" w:cs="Arial"/>
          <w:color w:val="000000"/>
          <w:sz w:val="22"/>
          <w:szCs w:val="22"/>
        </w:rPr>
        <w:t>I</w:t>
      </w:r>
      <w:r w:rsidR="00B93BC5" w:rsidRPr="00626BEA">
        <w:rPr>
          <w:rFonts w:ascii="Arial" w:eastAsia="Arial" w:hAnsi="Arial" w:cs="Arial"/>
          <w:color w:val="000000"/>
          <w:sz w:val="22"/>
          <w:szCs w:val="22"/>
        </w:rPr>
        <w:t xml:space="preserve"> initially</w:t>
      </w:r>
      <w:r w:rsidRPr="00626BEA">
        <w:rPr>
          <w:rFonts w:ascii="Arial" w:eastAsia="Arial" w:hAnsi="Arial" w:cs="Arial"/>
          <w:color w:val="000000"/>
          <w:sz w:val="22"/>
          <w:szCs w:val="22"/>
        </w:rPr>
        <w:t xml:space="preserve"> review</w:t>
      </w:r>
      <w:r w:rsidR="007F2318" w:rsidRPr="00626BEA">
        <w:rPr>
          <w:rFonts w:ascii="Arial" w:eastAsia="Arial" w:hAnsi="Arial" w:cs="Arial"/>
          <w:color w:val="000000"/>
          <w:sz w:val="22"/>
          <w:szCs w:val="22"/>
        </w:rPr>
        <w:t xml:space="preserve"> interdisciplinary</w:t>
      </w:r>
      <w:r w:rsidRPr="00626BEA">
        <w:rPr>
          <w:rFonts w:ascii="Arial" w:eastAsia="Arial" w:hAnsi="Arial" w:cs="Arial"/>
          <w:color w:val="000000"/>
          <w:sz w:val="22"/>
          <w:szCs w:val="22"/>
        </w:rPr>
        <w:t xml:space="preserve"> literature on everyday movement</w:t>
      </w:r>
      <w:r w:rsidR="00987F64" w:rsidRPr="00626BEA">
        <w:rPr>
          <w:rFonts w:ascii="Arial" w:eastAsia="Arial" w:hAnsi="Arial" w:cs="Arial"/>
          <w:color w:val="000000"/>
          <w:sz w:val="22"/>
          <w:szCs w:val="22"/>
        </w:rPr>
        <w:t>, with a particular attention to ideas of resistance</w:t>
      </w:r>
      <w:r w:rsidR="00BA5BF8" w:rsidRPr="00626BEA">
        <w:rPr>
          <w:rFonts w:ascii="Arial" w:eastAsia="Arial" w:hAnsi="Arial" w:cs="Arial"/>
          <w:color w:val="000000"/>
          <w:sz w:val="22"/>
          <w:szCs w:val="22"/>
        </w:rPr>
        <w:t xml:space="preserve"> to social codes of physical behaviour,</w:t>
      </w:r>
      <w:r w:rsidR="00B93BC5" w:rsidRPr="00626BEA">
        <w:rPr>
          <w:rFonts w:ascii="Arial" w:eastAsia="Arial" w:hAnsi="Arial" w:cs="Arial"/>
          <w:color w:val="000000"/>
          <w:sz w:val="22"/>
          <w:szCs w:val="22"/>
        </w:rPr>
        <w:t xml:space="preserve"> </w:t>
      </w:r>
      <w:r w:rsidR="004C09CF" w:rsidRPr="00626BEA">
        <w:rPr>
          <w:rFonts w:ascii="Arial" w:eastAsia="Arial" w:hAnsi="Arial" w:cs="Arial"/>
          <w:color w:val="000000"/>
          <w:sz w:val="22"/>
          <w:szCs w:val="22"/>
        </w:rPr>
        <w:t>based</w:t>
      </w:r>
      <w:r w:rsidR="00BA5BF8" w:rsidRPr="00626BEA">
        <w:rPr>
          <w:rFonts w:ascii="Arial" w:eastAsia="Arial" w:hAnsi="Arial" w:cs="Arial"/>
          <w:color w:val="000000"/>
          <w:sz w:val="22"/>
          <w:szCs w:val="22"/>
        </w:rPr>
        <w:t xml:space="preserve"> on </w:t>
      </w:r>
      <w:r w:rsidR="004C09CF" w:rsidRPr="00626BEA">
        <w:rPr>
          <w:rFonts w:ascii="Arial" w:eastAsia="Arial" w:hAnsi="Arial" w:cs="Arial"/>
          <w:color w:val="000000"/>
          <w:sz w:val="22"/>
          <w:szCs w:val="22"/>
        </w:rPr>
        <w:t xml:space="preserve">Andrew </w:t>
      </w:r>
      <w:r w:rsidR="00BA5BF8" w:rsidRPr="00626BEA">
        <w:rPr>
          <w:rFonts w:ascii="Arial" w:eastAsia="Arial" w:hAnsi="Arial" w:cs="Arial"/>
          <w:color w:val="000000"/>
          <w:sz w:val="22"/>
          <w:szCs w:val="22"/>
        </w:rPr>
        <w:t xml:space="preserve">Hewitt and </w:t>
      </w:r>
      <w:r w:rsidR="004C09CF" w:rsidRPr="00626BEA">
        <w:rPr>
          <w:rFonts w:ascii="Arial" w:eastAsia="Arial" w:hAnsi="Arial" w:cs="Arial"/>
          <w:color w:val="000000"/>
          <w:sz w:val="22"/>
          <w:szCs w:val="22"/>
        </w:rPr>
        <w:t xml:space="preserve">Judith </w:t>
      </w:r>
      <w:r w:rsidR="00BA5BF8" w:rsidRPr="00626BEA">
        <w:rPr>
          <w:rFonts w:ascii="Arial" w:eastAsia="Arial" w:hAnsi="Arial" w:cs="Arial"/>
          <w:color w:val="000000"/>
          <w:sz w:val="22"/>
          <w:szCs w:val="22"/>
        </w:rPr>
        <w:t>Butler</w:t>
      </w:r>
      <w:r w:rsidR="004C09CF" w:rsidRPr="00626BEA">
        <w:rPr>
          <w:rFonts w:ascii="Arial" w:eastAsia="Arial" w:hAnsi="Arial" w:cs="Arial"/>
          <w:color w:val="000000"/>
          <w:sz w:val="22"/>
          <w:szCs w:val="22"/>
        </w:rPr>
        <w:t xml:space="preserve"> (Hewitt, </w:t>
      </w:r>
      <w:r w:rsidR="006D4E3B" w:rsidRPr="00626BEA">
        <w:rPr>
          <w:rFonts w:ascii="Arial" w:eastAsia="Arial" w:hAnsi="Arial" w:cs="Arial"/>
          <w:color w:val="000000"/>
          <w:sz w:val="22"/>
          <w:szCs w:val="22"/>
        </w:rPr>
        <w:t xml:space="preserve">1995 </w:t>
      </w:r>
      <w:r w:rsidR="004C09CF" w:rsidRPr="00626BEA">
        <w:rPr>
          <w:rFonts w:ascii="Arial" w:eastAsia="Arial" w:hAnsi="Arial" w:cs="Arial"/>
          <w:color w:val="000000"/>
          <w:sz w:val="22"/>
          <w:szCs w:val="22"/>
        </w:rPr>
        <w:t>and Butler,</w:t>
      </w:r>
      <w:r w:rsidR="006D4E3B" w:rsidRPr="00626BEA">
        <w:rPr>
          <w:rFonts w:ascii="Arial" w:eastAsia="Arial" w:hAnsi="Arial" w:cs="Arial"/>
          <w:color w:val="000000"/>
          <w:sz w:val="22"/>
          <w:szCs w:val="22"/>
        </w:rPr>
        <w:t xml:space="preserve"> 1988</w:t>
      </w:r>
      <w:r w:rsidR="004C09CF" w:rsidRPr="00626BEA">
        <w:rPr>
          <w:rFonts w:ascii="Arial" w:eastAsia="Arial" w:hAnsi="Arial" w:cs="Arial"/>
          <w:color w:val="000000"/>
          <w:sz w:val="22"/>
          <w:szCs w:val="22"/>
        </w:rPr>
        <w:t>)</w:t>
      </w:r>
      <w:r w:rsidR="00BA5BF8" w:rsidRPr="00626BEA">
        <w:rPr>
          <w:rFonts w:ascii="Arial" w:eastAsia="Arial" w:hAnsi="Arial" w:cs="Arial"/>
          <w:color w:val="000000"/>
          <w:sz w:val="22"/>
          <w:szCs w:val="22"/>
        </w:rPr>
        <w:t>. I then link these ideas to</w:t>
      </w:r>
      <w:r w:rsidR="007F2318" w:rsidRPr="00626BEA">
        <w:rPr>
          <w:rFonts w:ascii="Arial" w:eastAsia="Arial" w:hAnsi="Arial" w:cs="Arial"/>
          <w:color w:val="000000"/>
          <w:sz w:val="22"/>
          <w:szCs w:val="22"/>
        </w:rPr>
        <w:t xml:space="preserve"> sociologist and philosopher Pierre</w:t>
      </w:r>
      <w:r w:rsidR="00BA5BF8" w:rsidRPr="00626BEA">
        <w:rPr>
          <w:rFonts w:ascii="Arial" w:eastAsia="Arial" w:hAnsi="Arial" w:cs="Arial"/>
          <w:color w:val="000000"/>
          <w:sz w:val="22"/>
          <w:szCs w:val="22"/>
        </w:rPr>
        <w:t xml:space="preserve"> </w:t>
      </w:r>
      <w:r w:rsidR="00BA5BF8" w:rsidRPr="00626BEA">
        <w:rPr>
          <w:rFonts w:ascii="Arial" w:eastAsia="Arial" w:hAnsi="Arial" w:cs="Arial"/>
          <w:color w:val="000000"/>
          <w:sz w:val="22"/>
          <w:szCs w:val="22"/>
        </w:rPr>
        <w:lastRenderedPageBreak/>
        <w:t xml:space="preserve">Bourdieu’s idea of the </w:t>
      </w:r>
      <w:r w:rsidR="00BA5BF8" w:rsidRPr="00626BEA">
        <w:rPr>
          <w:rFonts w:ascii="Arial" w:eastAsia="Arial" w:hAnsi="Arial" w:cs="Arial"/>
          <w:i/>
          <w:iCs/>
          <w:color w:val="000000"/>
          <w:sz w:val="22"/>
          <w:szCs w:val="22"/>
        </w:rPr>
        <w:t>habitus</w:t>
      </w:r>
      <w:r w:rsidR="006D4E3B" w:rsidRPr="00626BEA">
        <w:rPr>
          <w:rFonts w:ascii="Arial" w:eastAsia="Arial" w:hAnsi="Arial" w:cs="Arial"/>
          <w:i/>
          <w:iCs/>
          <w:color w:val="000000"/>
          <w:sz w:val="22"/>
          <w:szCs w:val="22"/>
        </w:rPr>
        <w:t xml:space="preserve"> (</w:t>
      </w:r>
      <w:r w:rsidR="006D4E3B" w:rsidRPr="00626BEA">
        <w:rPr>
          <w:rFonts w:ascii="Arial" w:eastAsia="Arial" w:hAnsi="Arial" w:cs="Arial"/>
          <w:color w:val="000000"/>
          <w:sz w:val="22"/>
          <w:szCs w:val="22"/>
        </w:rPr>
        <w:t>Bourdieu, 1977)</w:t>
      </w:r>
      <w:r w:rsidR="007F2318" w:rsidRPr="00626BEA">
        <w:rPr>
          <w:rFonts w:ascii="Arial" w:eastAsia="Arial" w:hAnsi="Arial" w:cs="Arial"/>
          <w:color w:val="000000"/>
          <w:sz w:val="22"/>
          <w:szCs w:val="22"/>
        </w:rPr>
        <w:t xml:space="preserve"> and discuss his theories’ legacy in museology. </w:t>
      </w:r>
      <w:r w:rsidR="00B93BC5" w:rsidRPr="00626BEA">
        <w:rPr>
          <w:rFonts w:ascii="Arial" w:eastAsia="Arial" w:hAnsi="Arial" w:cs="Arial"/>
          <w:color w:val="000000"/>
          <w:sz w:val="22"/>
          <w:szCs w:val="22"/>
        </w:rPr>
        <w:t xml:space="preserve">Bourdieu’s approach is key to </w:t>
      </w:r>
      <w:r w:rsidR="000D389F" w:rsidRPr="00626BEA">
        <w:rPr>
          <w:rFonts w:ascii="Arial" w:eastAsia="Arial" w:hAnsi="Arial" w:cs="Arial"/>
          <w:color w:val="000000"/>
          <w:sz w:val="22"/>
          <w:szCs w:val="22"/>
        </w:rPr>
        <w:t>my visitor observations and interviews practice.</w:t>
      </w:r>
      <w:r w:rsidR="00D75621" w:rsidRPr="00626BEA">
        <w:rPr>
          <w:rFonts w:ascii="Arial" w:eastAsia="Arial" w:hAnsi="Arial" w:cs="Arial"/>
          <w:color w:val="000000"/>
          <w:sz w:val="22"/>
          <w:szCs w:val="22"/>
        </w:rPr>
        <w:t xml:space="preserve"> </w:t>
      </w:r>
      <w:r w:rsidR="007F1349" w:rsidRPr="00626BEA">
        <w:rPr>
          <w:rFonts w:ascii="Arial" w:eastAsia="Arial" w:hAnsi="Arial" w:cs="Arial"/>
          <w:color w:val="000000"/>
          <w:sz w:val="22"/>
          <w:szCs w:val="22"/>
        </w:rPr>
        <w:t>Subsequently</w:t>
      </w:r>
      <w:r w:rsidR="00D75621" w:rsidRPr="00626BEA">
        <w:rPr>
          <w:rFonts w:ascii="Arial" w:eastAsia="Arial" w:hAnsi="Arial" w:cs="Arial"/>
          <w:color w:val="000000"/>
          <w:sz w:val="22"/>
          <w:szCs w:val="22"/>
        </w:rPr>
        <w:t xml:space="preserve">, I </w:t>
      </w:r>
      <w:r w:rsidR="006D4E3B" w:rsidRPr="00626BEA">
        <w:rPr>
          <w:rFonts w:ascii="Arial" w:eastAsia="Arial" w:hAnsi="Arial" w:cs="Arial"/>
          <w:color w:val="000000"/>
          <w:sz w:val="22"/>
          <w:szCs w:val="22"/>
        </w:rPr>
        <w:t xml:space="preserve">outline </w:t>
      </w:r>
      <w:r w:rsidR="00356516" w:rsidRPr="00626BEA">
        <w:rPr>
          <w:rFonts w:ascii="Arial" w:eastAsia="Arial" w:hAnsi="Arial" w:cs="Arial"/>
          <w:color w:val="000000"/>
          <w:sz w:val="22"/>
          <w:szCs w:val="22"/>
        </w:rPr>
        <w:t>how</w:t>
      </w:r>
      <w:r w:rsidR="006D4E3B" w:rsidRPr="00626BEA">
        <w:rPr>
          <w:rFonts w:ascii="Arial" w:eastAsia="Arial" w:hAnsi="Arial" w:cs="Arial"/>
          <w:color w:val="000000"/>
          <w:sz w:val="22"/>
          <w:szCs w:val="22"/>
        </w:rPr>
        <w:t xml:space="preserve"> the performance of the self </w:t>
      </w:r>
      <w:r w:rsidR="00356516" w:rsidRPr="00626BEA">
        <w:rPr>
          <w:rFonts w:ascii="Arial" w:eastAsia="Arial" w:hAnsi="Arial" w:cs="Arial"/>
          <w:color w:val="000000"/>
          <w:sz w:val="22"/>
          <w:szCs w:val="22"/>
        </w:rPr>
        <w:t xml:space="preserve">plays out </w:t>
      </w:r>
      <w:r w:rsidR="006D4E3B" w:rsidRPr="00626BEA">
        <w:rPr>
          <w:rFonts w:ascii="Arial" w:eastAsia="Arial" w:hAnsi="Arial" w:cs="Arial"/>
          <w:color w:val="000000"/>
          <w:sz w:val="22"/>
          <w:szCs w:val="22"/>
        </w:rPr>
        <w:t>during the museum visit</w:t>
      </w:r>
      <w:r w:rsidR="005F715C" w:rsidRPr="00626BEA">
        <w:rPr>
          <w:rFonts w:ascii="Arial" w:eastAsia="Arial" w:hAnsi="Arial" w:cs="Arial"/>
          <w:color w:val="000000"/>
          <w:sz w:val="22"/>
          <w:szCs w:val="22"/>
        </w:rPr>
        <w:t>,</w:t>
      </w:r>
      <w:r w:rsidR="00D16241" w:rsidRPr="00626BEA">
        <w:rPr>
          <w:rFonts w:ascii="Arial" w:eastAsia="Arial" w:hAnsi="Arial" w:cs="Arial"/>
          <w:color w:val="000000"/>
          <w:sz w:val="22"/>
          <w:szCs w:val="22"/>
        </w:rPr>
        <w:t xml:space="preserve"> in a complex interplay between public and private spheres. In</w:t>
      </w:r>
      <w:r w:rsidR="00A86765" w:rsidRPr="00626BEA">
        <w:rPr>
          <w:rFonts w:ascii="Arial" w:eastAsia="Arial" w:hAnsi="Arial" w:cs="Arial"/>
          <w:color w:val="000000"/>
          <w:sz w:val="22"/>
          <w:szCs w:val="22"/>
        </w:rPr>
        <w:t xml:space="preserve"> close</w:t>
      </w:r>
      <w:r w:rsidR="00D16241" w:rsidRPr="00626BEA">
        <w:rPr>
          <w:rFonts w:ascii="Arial" w:eastAsia="Arial" w:hAnsi="Arial" w:cs="Arial"/>
          <w:color w:val="000000"/>
          <w:sz w:val="22"/>
          <w:szCs w:val="22"/>
        </w:rPr>
        <w:t xml:space="preserve"> relation to this, </w:t>
      </w:r>
      <w:r w:rsidR="002E6801" w:rsidRPr="00626BEA">
        <w:rPr>
          <w:rFonts w:ascii="Arial" w:eastAsia="Arial" w:hAnsi="Arial" w:cs="Arial"/>
          <w:color w:val="000000"/>
          <w:sz w:val="22"/>
          <w:szCs w:val="22"/>
        </w:rPr>
        <w:t>I</w:t>
      </w:r>
      <w:r w:rsidR="00A86765" w:rsidRPr="00626BEA">
        <w:rPr>
          <w:rFonts w:ascii="Arial" w:eastAsia="Arial" w:hAnsi="Arial" w:cs="Arial"/>
          <w:color w:val="000000"/>
          <w:sz w:val="22"/>
          <w:szCs w:val="22"/>
        </w:rPr>
        <w:t xml:space="preserve"> </w:t>
      </w:r>
      <w:r w:rsidR="007F1349" w:rsidRPr="00626BEA">
        <w:rPr>
          <w:rFonts w:ascii="Arial" w:eastAsia="Arial" w:hAnsi="Arial" w:cs="Arial"/>
          <w:color w:val="000000"/>
          <w:sz w:val="22"/>
          <w:szCs w:val="22"/>
        </w:rPr>
        <w:t xml:space="preserve">explain in what ways my </w:t>
      </w:r>
      <w:r w:rsidR="00C53752" w:rsidRPr="00626BEA">
        <w:rPr>
          <w:rFonts w:ascii="Arial" w:eastAsia="Arial" w:hAnsi="Arial" w:cs="Arial"/>
          <w:color w:val="000000"/>
          <w:sz w:val="22"/>
          <w:szCs w:val="22"/>
        </w:rPr>
        <w:t>research</w:t>
      </w:r>
      <w:r w:rsidR="007F1349" w:rsidRPr="00626BEA">
        <w:rPr>
          <w:rFonts w:ascii="Arial" w:eastAsia="Arial" w:hAnsi="Arial" w:cs="Arial"/>
          <w:color w:val="000000"/>
          <w:sz w:val="22"/>
          <w:szCs w:val="22"/>
        </w:rPr>
        <w:t xml:space="preserve"> connects </w:t>
      </w:r>
      <w:r w:rsidR="00F7719A" w:rsidRPr="00626BEA">
        <w:rPr>
          <w:rFonts w:ascii="Arial" w:eastAsia="Arial" w:hAnsi="Arial" w:cs="Arial"/>
          <w:color w:val="000000"/>
          <w:sz w:val="22"/>
          <w:szCs w:val="22"/>
        </w:rPr>
        <w:t>to</w:t>
      </w:r>
      <w:r w:rsidR="007F1349" w:rsidRPr="00626BEA">
        <w:rPr>
          <w:rFonts w:ascii="Arial" w:eastAsia="Arial" w:hAnsi="Arial" w:cs="Arial"/>
          <w:color w:val="000000"/>
          <w:sz w:val="22"/>
          <w:szCs w:val="22"/>
        </w:rPr>
        <w:t xml:space="preserve"> a</w:t>
      </w:r>
      <w:r w:rsidR="00D16241" w:rsidRPr="00626BEA">
        <w:rPr>
          <w:rFonts w:ascii="Arial" w:eastAsia="Arial" w:hAnsi="Arial" w:cs="Arial"/>
          <w:color w:val="000000"/>
          <w:sz w:val="22"/>
          <w:szCs w:val="22"/>
        </w:rPr>
        <w:t xml:space="preserve"> ‘spatial practice’ </w:t>
      </w:r>
      <w:r w:rsidR="002E6801" w:rsidRPr="00626BEA">
        <w:rPr>
          <w:rFonts w:ascii="Arial" w:eastAsia="Arial" w:hAnsi="Arial" w:cs="Arial"/>
          <w:color w:val="000000"/>
          <w:sz w:val="22"/>
          <w:szCs w:val="22"/>
        </w:rPr>
        <w:t>approach</w:t>
      </w:r>
      <w:r w:rsidR="003E5F24" w:rsidRPr="00626BEA">
        <w:rPr>
          <w:rFonts w:ascii="Arial" w:eastAsia="Arial" w:hAnsi="Arial" w:cs="Arial"/>
          <w:color w:val="000000"/>
          <w:sz w:val="22"/>
          <w:szCs w:val="22"/>
        </w:rPr>
        <w:t xml:space="preserve"> (</w:t>
      </w:r>
      <w:proofErr w:type="spellStart"/>
      <w:r w:rsidR="00CE0B6D" w:rsidRPr="00626BEA">
        <w:rPr>
          <w:rFonts w:ascii="Arial" w:eastAsia="Arial" w:hAnsi="Arial" w:cs="Arial"/>
          <w:color w:val="000000"/>
          <w:sz w:val="22"/>
          <w:szCs w:val="22"/>
        </w:rPr>
        <w:t>Lefebrve</w:t>
      </w:r>
      <w:proofErr w:type="spellEnd"/>
      <w:r w:rsidR="00CE0B6D" w:rsidRPr="00626BEA">
        <w:rPr>
          <w:rFonts w:ascii="Arial" w:eastAsia="Arial" w:hAnsi="Arial" w:cs="Arial"/>
          <w:color w:val="000000"/>
          <w:sz w:val="22"/>
          <w:szCs w:val="22"/>
        </w:rPr>
        <w:t xml:space="preserve">, </w:t>
      </w:r>
      <w:r w:rsidR="00981E2B" w:rsidRPr="00626BEA">
        <w:rPr>
          <w:rFonts w:ascii="Arial" w:eastAsia="Arial" w:hAnsi="Arial" w:cs="Arial"/>
          <w:color w:val="000000"/>
          <w:sz w:val="22"/>
          <w:szCs w:val="22"/>
        </w:rPr>
        <w:t xml:space="preserve">1974; De </w:t>
      </w:r>
      <w:proofErr w:type="spellStart"/>
      <w:r w:rsidR="00981E2B" w:rsidRPr="00626BEA">
        <w:rPr>
          <w:rFonts w:ascii="Arial" w:eastAsia="Arial" w:hAnsi="Arial" w:cs="Arial"/>
          <w:color w:val="000000"/>
          <w:sz w:val="22"/>
          <w:szCs w:val="22"/>
        </w:rPr>
        <w:t>Certeau</w:t>
      </w:r>
      <w:proofErr w:type="spellEnd"/>
      <w:r w:rsidR="00981E2B" w:rsidRPr="00626BEA">
        <w:rPr>
          <w:rFonts w:ascii="Arial" w:eastAsia="Arial" w:hAnsi="Arial" w:cs="Arial"/>
          <w:color w:val="000000"/>
          <w:sz w:val="22"/>
          <w:szCs w:val="22"/>
        </w:rPr>
        <w:t xml:space="preserve">, 1984; </w:t>
      </w:r>
      <w:r w:rsidR="00CE0B6D" w:rsidRPr="00626BEA">
        <w:rPr>
          <w:rFonts w:ascii="Arial" w:eastAsia="Arial" w:hAnsi="Arial" w:cs="Arial"/>
          <w:color w:val="000000"/>
          <w:sz w:val="22"/>
          <w:szCs w:val="22"/>
        </w:rPr>
        <w:t>Rendell</w:t>
      </w:r>
      <w:r w:rsidR="00981E2B" w:rsidRPr="00626BEA">
        <w:rPr>
          <w:rFonts w:ascii="Arial" w:eastAsia="Arial" w:hAnsi="Arial" w:cs="Arial"/>
          <w:color w:val="000000"/>
          <w:sz w:val="22"/>
          <w:szCs w:val="22"/>
        </w:rPr>
        <w:t>, 2007)</w:t>
      </w:r>
      <w:r w:rsidR="00CE0B6D" w:rsidRPr="00626BEA">
        <w:rPr>
          <w:rFonts w:ascii="Arial" w:eastAsia="Arial" w:hAnsi="Arial" w:cs="Arial"/>
          <w:color w:val="000000"/>
          <w:sz w:val="22"/>
          <w:szCs w:val="22"/>
        </w:rPr>
        <w:t xml:space="preserve"> </w:t>
      </w:r>
      <w:r w:rsidR="00F7719A" w:rsidRPr="00626BEA">
        <w:rPr>
          <w:rFonts w:ascii="Arial" w:eastAsia="Arial" w:hAnsi="Arial" w:cs="Arial"/>
          <w:color w:val="000000"/>
          <w:sz w:val="22"/>
          <w:szCs w:val="22"/>
        </w:rPr>
        <w:t>as it</w:t>
      </w:r>
      <w:r w:rsidR="009F3BF4" w:rsidRPr="00626BEA">
        <w:rPr>
          <w:rFonts w:ascii="Arial" w:eastAsia="Arial" w:hAnsi="Arial" w:cs="Arial"/>
          <w:color w:val="000000"/>
          <w:sz w:val="22"/>
          <w:szCs w:val="22"/>
        </w:rPr>
        <w:t xml:space="preserve"> </w:t>
      </w:r>
      <w:r w:rsidR="007F1349" w:rsidRPr="00626BEA">
        <w:rPr>
          <w:rFonts w:ascii="Arial" w:eastAsia="Arial" w:hAnsi="Arial" w:cs="Arial"/>
          <w:color w:val="000000"/>
          <w:sz w:val="22"/>
          <w:szCs w:val="22"/>
        </w:rPr>
        <w:t>aims at</w:t>
      </w:r>
      <w:r w:rsidR="00D16241" w:rsidRPr="00626BEA">
        <w:rPr>
          <w:rFonts w:ascii="Arial" w:eastAsia="Arial" w:hAnsi="Arial" w:cs="Arial"/>
          <w:color w:val="000000"/>
          <w:sz w:val="22"/>
          <w:szCs w:val="22"/>
        </w:rPr>
        <w:t xml:space="preserve"> </w:t>
      </w:r>
      <w:r w:rsidR="00A86765" w:rsidRPr="00626BEA">
        <w:rPr>
          <w:rFonts w:ascii="Arial" w:eastAsia="Arial" w:hAnsi="Arial" w:cs="Arial"/>
          <w:color w:val="000000"/>
          <w:sz w:val="22"/>
          <w:szCs w:val="22"/>
        </w:rPr>
        <w:t>revealing</w:t>
      </w:r>
      <w:r w:rsidR="00CE0B6D" w:rsidRPr="00626BEA">
        <w:rPr>
          <w:rFonts w:ascii="Arial" w:eastAsia="Arial" w:hAnsi="Arial" w:cs="Arial"/>
          <w:color w:val="000000"/>
          <w:sz w:val="22"/>
          <w:szCs w:val="22"/>
        </w:rPr>
        <w:t xml:space="preserve"> </w:t>
      </w:r>
      <w:r w:rsidR="005F715C" w:rsidRPr="00626BEA">
        <w:rPr>
          <w:rFonts w:ascii="Arial" w:eastAsia="Arial" w:hAnsi="Arial" w:cs="Arial"/>
          <w:color w:val="000000"/>
          <w:sz w:val="22"/>
          <w:szCs w:val="22"/>
        </w:rPr>
        <w:t xml:space="preserve">hidden or latent </w:t>
      </w:r>
      <w:r w:rsidR="00CE0B6D" w:rsidRPr="00626BEA">
        <w:rPr>
          <w:rFonts w:ascii="Arial" w:eastAsia="Arial" w:hAnsi="Arial" w:cs="Arial"/>
          <w:color w:val="000000"/>
          <w:sz w:val="22"/>
          <w:szCs w:val="22"/>
        </w:rPr>
        <w:t>social and cultural</w:t>
      </w:r>
      <w:r w:rsidR="0004638E" w:rsidRPr="00626BEA">
        <w:rPr>
          <w:rFonts w:ascii="Arial" w:eastAsia="Arial" w:hAnsi="Arial" w:cs="Arial"/>
          <w:color w:val="000000"/>
          <w:sz w:val="22"/>
          <w:szCs w:val="22"/>
        </w:rPr>
        <w:t xml:space="preserve"> power dynamics present </w:t>
      </w:r>
      <w:r w:rsidR="00CE0B6D" w:rsidRPr="00626BEA">
        <w:rPr>
          <w:rFonts w:ascii="Arial" w:eastAsia="Arial" w:hAnsi="Arial" w:cs="Arial"/>
          <w:color w:val="000000"/>
          <w:sz w:val="22"/>
          <w:szCs w:val="22"/>
        </w:rPr>
        <w:t>in the act of museum visiting.</w:t>
      </w:r>
      <w:r w:rsidR="0004638E" w:rsidRPr="00626BEA">
        <w:rPr>
          <w:rFonts w:ascii="Arial" w:eastAsia="Arial" w:hAnsi="Arial" w:cs="Arial"/>
          <w:color w:val="000000"/>
          <w:sz w:val="22"/>
          <w:szCs w:val="22"/>
        </w:rPr>
        <w:t xml:space="preserve"> </w:t>
      </w:r>
      <w:r w:rsidR="00C87AB2">
        <w:rPr>
          <w:rFonts w:ascii="Arial" w:eastAsia="Arial" w:hAnsi="Arial" w:cs="Arial"/>
          <w:color w:val="000000"/>
          <w:sz w:val="22"/>
          <w:szCs w:val="22"/>
        </w:rPr>
        <w:t xml:space="preserve"> </w:t>
      </w:r>
      <w:r w:rsidR="00300E97" w:rsidRPr="00626BEA">
        <w:rPr>
          <w:rFonts w:ascii="Arial" w:eastAsia="Arial" w:hAnsi="Arial" w:cs="Arial"/>
          <w:color w:val="000000"/>
          <w:sz w:val="22"/>
          <w:szCs w:val="22"/>
        </w:rPr>
        <w:t>At the end of th</w:t>
      </w:r>
      <w:r w:rsidR="00D75913" w:rsidRPr="00626BEA">
        <w:rPr>
          <w:rFonts w:ascii="Arial" w:eastAsia="Arial" w:hAnsi="Arial" w:cs="Arial"/>
          <w:color w:val="000000"/>
          <w:sz w:val="22"/>
          <w:szCs w:val="22"/>
        </w:rPr>
        <w:t>is</w:t>
      </w:r>
      <w:r w:rsidR="00300E97" w:rsidRPr="00626BEA">
        <w:rPr>
          <w:rFonts w:ascii="Arial" w:eastAsia="Arial" w:hAnsi="Arial" w:cs="Arial"/>
          <w:color w:val="000000"/>
          <w:sz w:val="22"/>
          <w:szCs w:val="22"/>
        </w:rPr>
        <w:t xml:space="preserve"> chapter</w:t>
      </w:r>
      <w:r w:rsidR="00CE0B6D" w:rsidRPr="00626BEA">
        <w:rPr>
          <w:rFonts w:ascii="Arial" w:eastAsia="Arial" w:hAnsi="Arial" w:cs="Arial"/>
          <w:color w:val="000000"/>
          <w:sz w:val="22"/>
          <w:szCs w:val="22"/>
        </w:rPr>
        <w:t xml:space="preserve">, </w:t>
      </w:r>
      <w:r w:rsidR="004C33C9" w:rsidRPr="00626BEA">
        <w:rPr>
          <w:rFonts w:ascii="Arial" w:eastAsia="Arial" w:hAnsi="Arial" w:cs="Arial"/>
          <w:color w:val="000000"/>
          <w:sz w:val="22"/>
          <w:szCs w:val="22"/>
        </w:rPr>
        <w:t xml:space="preserve">and with reference to Richard </w:t>
      </w:r>
      <w:proofErr w:type="spellStart"/>
      <w:r w:rsidR="004C33C9" w:rsidRPr="00626BEA">
        <w:rPr>
          <w:rFonts w:ascii="Arial" w:eastAsia="Arial" w:hAnsi="Arial" w:cs="Arial"/>
          <w:color w:val="000000"/>
          <w:sz w:val="22"/>
          <w:szCs w:val="22"/>
        </w:rPr>
        <w:t>Schechner’s</w:t>
      </w:r>
      <w:proofErr w:type="spellEnd"/>
      <w:r w:rsidR="004C33C9" w:rsidRPr="00626BEA">
        <w:rPr>
          <w:rFonts w:ascii="Arial" w:eastAsia="Arial" w:hAnsi="Arial" w:cs="Arial"/>
          <w:color w:val="000000"/>
          <w:sz w:val="22"/>
          <w:szCs w:val="22"/>
        </w:rPr>
        <w:t xml:space="preserve"> descriptors of performance (</w:t>
      </w:r>
      <w:proofErr w:type="spellStart"/>
      <w:r w:rsidR="004C33C9" w:rsidRPr="00626BEA">
        <w:rPr>
          <w:rFonts w:ascii="Arial" w:eastAsia="Arial" w:hAnsi="Arial" w:cs="Arial"/>
          <w:color w:val="000000"/>
          <w:sz w:val="22"/>
          <w:szCs w:val="22"/>
        </w:rPr>
        <w:t>S</w:t>
      </w:r>
      <w:r w:rsidR="002C4463" w:rsidRPr="00626BEA">
        <w:rPr>
          <w:rFonts w:ascii="Arial" w:eastAsia="Arial" w:hAnsi="Arial" w:cs="Arial"/>
          <w:color w:val="000000"/>
          <w:sz w:val="22"/>
          <w:szCs w:val="22"/>
        </w:rPr>
        <w:t>c</w:t>
      </w:r>
      <w:r w:rsidR="004C33C9" w:rsidRPr="00626BEA">
        <w:rPr>
          <w:rFonts w:ascii="Arial" w:eastAsia="Arial" w:hAnsi="Arial" w:cs="Arial"/>
          <w:color w:val="000000"/>
          <w:sz w:val="22"/>
          <w:szCs w:val="22"/>
        </w:rPr>
        <w:t>hechner</w:t>
      </w:r>
      <w:proofErr w:type="spellEnd"/>
      <w:r w:rsidR="004C33C9" w:rsidRPr="00626BEA">
        <w:rPr>
          <w:rFonts w:ascii="Arial" w:eastAsia="Arial" w:hAnsi="Arial" w:cs="Arial"/>
          <w:color w:val="000000"/>
          <w:sz w:val="22"/>
          <w:szCs w:val="22"/>
        </w:rPr>
        <w:t>,</w:t>
      </w:r>
      <w:r w:rsidR="00403494" w:rsidRPr="00626BEA">
        <w:rPr>
          <w:rFonts w:ascii="Arial" w:eastAsia="Arial" w:hAnsi="Arial" w:cs="Arial"/>
          <w:color w:val="000000"/>
          <w:sz w:val="22"/>
          <w:szCs w:val="22"/>
        </w:rPr>
        <w:t xml:space="preserve"> 1988</w:t>
      </w:r>
      <w:r w:rsidR="004C33C9" w:rsidRPr="00626BEA">
        <w:rPr>
          <w:rFonts w:ascii="Arial" w:eastAsia="Arial" w:hAnsi="Arial" w:cs="Arial"/>
          <w:color w:val="000000"/>
          <w:sz w:val="22"/>
          <w:szCs w:val="22"/>
        </w:rPr>
        <w:t>)</w:t>
      </w:r>
      <w:r w:rsidR="00403494" w:rsidRPr="00626BEA">
        <w:rPr>
          <w:rFonts w:ascii="Arial" w:eastAsia="Arial" w:hAnsi="Arial" w:cs="Arial"/>
          <w:color w:val="000000"/>
          <w:sz w:val="22"/>
          <w:szCs w:val="22"/>
        </w:rPr>
        <w:t>,</w:t>
      </w:r>
      <w:r w:rsidR="00905B58" w:rsidRPr="00626BEA">
        <w:rPr>
          <w:rFonts w:ascii="Arial" w:eastAsia="Arial" w:hAnsi="Arial" w:cs="Arial"/>
          <w:color w:val="000000"/>
          <w:sz w:val="22"/>
          <w:szCs w:val="22"/>
        </w:rPr>
        <w:t xml:space="preserve"> </w:t>
      </w:r>
      <w:r w:rsidR="002E6801" w:rsidRPr="00626BEA">
        <w:rPr>
          <w:rFonts w:ascii="Arial" w:eastAsia="Arial" w:hAnsi="Arial" w:cs="Arial"/>
          <w:color w:val="000000"/>
          <w:sz w:val="22"/>
          <w:szCs w:val="22"/>
        </w:rPr>
        <w:t xml:space="preserve">I </w:t>
      </w:r>
      <w:r w:rsidR="009F3BF4" w:rsidRPr="00626BEA">
        <w:rPr>
          <w:rFonts w:ascii="Arial" w:eastAsia="Arial" w:hAnsi="Arial" w:cs="Arial"/>
          <w:color w:val="000000"/>
          <w:sz w:val="22"/>
          <w:szCs w:val="22"/>
        </w:rPr>
        <w:t>demonstrate how</w:t>
      </w:r>
      <w:r w:rsidR="00905B58" w:rsidRPr="00626BEA">
        <w:rPr>
          <w:rFonts w:ascii="Arial" w:eastAsia="Arial" w:hAnsi="Arial" w:cs="Arial"/>
          <w:color w:val="000000"/>
          <w:sz w:val="22"/>
          <w:szCs w:val="22"/>
        </w:rPr>
        <w:t xml:space="preserve"> </w:t>
      </w:r>
      <w:r w:rsidR="0039758D" w:rsidRPr="00626BEA">
        <w:rPr>
          <w:rFonts w:ascii="Arial" w:eastAsia="Arial" w:hAnsi="Arial" w:cs="Arial"/>
          <w:color w:val="000000"/>
          <w:sz w:val="22"/>
          <w:szCs w:val="22"/>
        </w:rPr>
        <w:t>the museum</w:t>
      </w:r>
      <w:r w:rsidR="00300E97" w:rsidRPr="00626BEA">
        <w:rPr>
          <w:rFonts w:ascii="Arial" w:eastAsia="Arial" w:hAnsi="Arial" w:cs="Arial"/>
          <w:color w:val="000000"/>
          <w:sz w:val="22"/>
          <w:szCs w:val="22"/>
        </w:rPr>
        <w:t xml:space="preserve"> </w:t>
      </w:r>
      <w:r w:rsidR="009F3BF4" w:rsidRPr="00626BEA">
        <w:rPr>
          <w:rFonts w:ascii="Arial" w:eastAsia="Arial" w:hAnsi="Arial" w:cs="Arial"/>
          <w:color w:val="000000"/>
          <w:sz w:val="22"/>
          <w:szCs w:val="22"/>
        </w:rPr>
        <w:t xml:space="preserve">may be seen </w:t>
      </w:r>
      <w:r w:rsidR="0039758D" w:rsidRPr="00626BEA">
        <w:rPr>
          <w:rFonts w:ascii="Arial" w:eastAsia="Arial" w:hAnsi="Arial" w:cs="Arial"/>
          <w:color w:val="000000"/>
          <w:sz w:val="22"/>
          <w:szCs w:val="22"/>
        </w:rPr>
        <w:t>as a site of continuous performance</w:t>
      </w:r>
      <w:r w:rsidR="00905B58" w:rsidRPr="00626BEA">
        <w:rPr>
          <w:rFonts w:ascii="Arial" w:eastAsia="Arial" w:hAnsi="Arial" w:cs="Arial"/>
          <w:color w:val="000000"/>
          <w:sz w:val="22"/>
          <w:szCs w:val="22"/>
        </w:rPr>
        <w:t xml:space="preserve">. Finally, </w:t>
      </w:r>
      <w:r w:rsidR="009F3BF4" w:rsidRPr="00626BEA">
        <w:rPr>
          <w:rFonts w:ascii="Arial" w:eastAsia="Arial" w:hAnsi="Arial" w:cs="Arial"/>
          <w:color w:val="000000"/>
          <w:sz w:val="22"/>
          <w:szCs w:val="22"/>
        </w:rPr>
        <w:t>by referencing</w:t>
      </w:r>
      <w:r w:rsidR="00905B58" w:rsidRPr="00626BEA">
        <w:rPr>
          <w:rFonts w:ascii="Arial" w:eastAsia="Arial" w:hAnsi="Arial" w:cs="Arial"/>
          <w:color w:val="000000"/>
          <w:sz w:val="22"/>
          <w:szCs w:val="22"/>
        </w:rPr>
        <w:t xml:space="preserve"> </w:t>
      </w:r>
      <w:r w:rsidR="00D613F4" w:rsidRPr="00626BEA">
        <w:rPr>
          <w:rFonts w:ascii="Arial" w:eastAsia="Arial" w:hAnsi="Arial" w:cs="Arial"/>
          <w:color w:val="000000"/>
          <w:sz w:val="22"/>
          <w:szCs w:val="22"/>
        </w:rPr>
        <w:t xml:space="preserve">the discourse on immaterial labour and on </w:t>
      </w:r>
      <w:r w:rsidR="009F3BF4" w:rsidRPr="00626BEA">
        <w:rPr>
          <w:rFonts w:ascii="Arial" w:eastAsia="Arial" w:hAnsi="Arial" w:cs="Arial"/>
          <w:color w:val="000000"/>
          <w:sz w:val="22"/>
          <w:szCs w:val="22"/>
        </w:rPr>
        <w:t xml:space="preserve">recent </w:t>
      </w:r>
      <w:r w:rsidR="00D613F4" w:rsidRPr="00626BEA">
        <w:rPr>
          <w:rFonts w:ascii="Arial" w:eastAsia="Arial" w:hAnsi="Arial" w:cs="Arial"/>
          <w:color w:val="000000"/>
          <w:sz w:val="22"/>
          <w:szCs w:val="22"/>
        </w:rPr>
        <w:t xml:space="preserve">theories on temporarily in museums and art galleries, </w:t>
      </w:r>
      <w:r w:rsidR="009F3BF4" w:rsidRPr="00626BEA">
        <w:rPr>
          <w:rFonts w:ascii="Arial" w:eastAsia="Arial" w:hAnsi="Arial" w:cs="Arial"/>
          <w:color w:val="000000"/>
          <w:sz w:val="22"/>
          <w:szCs w:val="22"/>
        </w:rPr>
        <w:t xml:space="preserve">I </w:t>
      </w:r>
      <w:r w:rsidR="00905B58" w:rsidRPr="00626BEA">
        <w:rPr>
          <w:rFonts w:ascii="Arial" w:eastAsia="Arial" w:hAnsi="Arial" w:cs="Arial"/>
          <w:color w:val="000000"/>
          <w:sz w:val="22"/>
          <w:szCs w:val="22"/>
        </w:rPr>
        <w:t xml:space="preserve">highlight different qualities of the act of museum visiting and </w:t>
      </w:r>
      <w:r w:rsidR="009B0672" w:rsidRPr="00626BEA">
        <w:rPr>
          <w:rFonts w:ascii="Arial" w:eastAsia="Arial" w:hAnsi="Arial" w:cs="Arial"/>
          <w:color w:val="000000"/>
          <w:sz w:val="22"/>
          <w:szCs w:val="22"/>
        </w:rPr>
        <w:t>visitor attention modes</w:t>
      </w:r>
      <w:r w:rsidR="00C87AB2">
        <w:rPr>
          <w:rFonts w:ascii="Arial" w:eastAsia="Arial" w:hAnsi="Arial" w:cs="Arial"/>
          <w:color w:val="000000"/>
          <w:sz w:val="22"/>
          <w:szCs w:val="22"/>
        </w:rPr>
        <w:t xml:space="preserve">. </w:t>
      </w:r>
      <w:r w:rsidR="009B0672" w:rsidRPr="00626BEA">
        <w:rPr>
          <w:rFonts w:ascii="Arial" w:eastAsia="Arial" w:hAnsi="Arial" w:cs="Arial"/>
          <w:color w:val="000000"/>
          <w:sz w:val="22"/>
          <w:szCs w:val="22"/>
        </w:rPr>
        <w:t xml:space="preserve"> </w:t>
      </w:r>
    </w:p>
    <w:p w14:paraId="248F2AD4" w14:textId="2F6DD5E0" w:rsidR="00B94103" w:rsidRPr="00626BEA" w:rsidRDefault="00B94103">
      <w:pPr>
        <w:spacing w:after="240" w:line="360" w:lineRule="auto"/>
        <w:rPr>
          <w:rFonts w:ascii="Arial" w:eastAsia="Arial" w:hAnsi="Arial" w:cs="Arial"/>
          <w:color w:val="000000"/>
          <w:sz w:val="22"/>
          <w:szCs w:val="22"/>
        </w:rPr>
      </w:pPr>
      <w:r w:rsidRPr="00626BEA">
        <w:rPr>
          <w:rFonts w:ascii="Arial" w:eastAsia="Arial" w:hAnsi="Arial" w:cs="Arial"/>
          <w:color w:val="000000"/>
          <w:sz w:val="22"/>
          <w:szCs w:val="22"/>
        </w:rPr>
        <w:t>This chapter lays the theoretical ground for my practice research discussed later in the thesis.</w:t>
      </w:r>
      <w:r>
        <w:rPr>
          <w:rFonts w:ascii="Arial" w:eastAsia="Arial" w:hAnsi="Arial" w:cs="Arial"/>
          <w:color w:val="000000"/>
          <w:sz w:val="22"/>
          <w:szCs w:val="22"/>
        </w:rPr>
        <w:t xml:space="preserve"> </w:t>
      </w:r>
      <w:commentRangeStart w:id="0"/>
      <w:r>
        <w:rPr>
          <w:rFonts w:ascii="Arial" w:eastAsia="Arial" w:hAnsi="Arial" w:cs="Arial"/>
          <w:color w:val="000000"/>
          <w:sz w:val="22"/>
          <w:szCs w:val="22"/>
        </w:rPr>
        <w:t>+</w:t>
      </w:r>
      <w:commentRangeEnd w:id="0"/>
      <w:r>
        <w:rPr>
          <w:rStyle w:val="CommentReference"/>
          <w:rFonts w:cs="Mangal"/>
        </w:rPr>
        <w:commentReference w:id="0"/>
      </w:r>
    </w:p>
    <w:p w14:paraId="285F6D46" w14:textId="26906E48" w:rsidR="00E8222D" w:rsidRPr="00626BEA" w:rsidRDefault="004341DD">
      <w:pPr>
        <w:spacing w:after="240" w:line="360" w:lineRule="auto"/>
        <w:rPr>
          <w:rFonts w:ascii="Arial" w:eastAsia="Arial" w:hAnsi="Arial" w:cs="Arial"/>
          <w:b/>
          <w:bCs/>
          <w:color w:val="000000"/>
          <w:sz w:val="22"/>
          <w:szCs w:val="22"/>
          <w:lang w:val="en-US"/>
        </w:rPr>
      </w:pPr>
      <w:r w:rsidRPr="00626BEA">
        <w:rPr>
          <w:rFonts w:ascii="Arial" w:eastAsia="Arial" w:hAnsi="Arial" w:cs="Arial"/>
          <w:color w:val="000000"/>
          <w:sz w:val="22"/>
          <w:szCs w:val="22"/>
        </w:rPr>
        <w:br/>
      </w:r>
      <w:r w:rsidR="00093E11" w:rsidRPr="00626BEA">
        <w:rPr>
          <w:rFonts w:ascii="Arial" w:eastAsia="Arial" w:hAnsi="Arial" w:cs="Arial"/>
          <w:b/>
          <w:bCs/>
          <w:color w:val="000000"/>
          <w:sz w:val="22"/>
          <w:szCs w:val="22"/>
          <w:lang w:val="en-US"/>
        </w:rPr>
        <w:t>SOCIAL CHOREOGRAPHY</w:t>
      </w:r>
      <w:r w:rsidR="00C562FA" w:rsidRPr="00626BEA">
        <w:rPr>
          <w:rFonts w:ascii="Arial" w:eastAsia="Arial" w:hAnsi="Arial" w:cs="Arial"/>
          <w:b/>
          <w:bCs/>
          <w:color w:val="000000"/>
          <w:sz w:val="22"/>
          <w:szCs w:val="22"/>
          <w:lang w:val="en-US"/>
        </w:rPr>
        <w:t>: CONFORMING AND RESISTING</w:t>
      </w:r>
    </w:p>
    <w:p w14:paraId="6FEFE51A" w14:textId="0C275555" w:rsidR="00921781" w:rsidRPr="00626BEA" w:rsidRDefault="000230AA" w:rsidP="00093E11">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E</w:t>
      </w:r>
      <w:r w:rsidR="00202C29" w:rsidRPr="00626BEA">
        <w:rPr>
          <w:rFonts w:ascii="Arial" w:eastAsia="Arial" w:hAnsi="Arial" w:cs="Arial"/>
          <w:color w:val="000000"/>
          <w:sz w:val="22"/>
          <w:szCs w:val="22"/>
          <w:lang w:val="en-US"/>
        </w:rPr>
        <w:t xml:space="preserve">veryday movement is not </w:t>
      </w:r>
      <w:r w:rsidR="002B7ED3" w:rsidRPr="00626BEA">
        <w:rPr>
          <w:rFonts w:ascii="Arial" w:eastAsia="Arial" w:hAnsi="Arial" w:cs="Arial"/>
          <w:color w:val="000000"/>
          <w:sz w:val="22"/>
          <w:szCs w:val="22"/>
          <w:lang w:val="en-US"/>
        </w:rPr>
        <w:t xml:space="preserve">only </w:t>
      </w:r>
      <w:r w:rsidR="00202C29" w:rsidRPr="00626BEA">
        <w:rPr>
          <w:rFonts w:ascii="Arial" w:eastAsia="Arial" w:hAnsi="Arial" w:cs="Arial"/>
          <w:color w:val="000000"/>
          <w:sz w:val="22"/>
          <w:szCs w:val="22"/>
          <w:lang w:val="en-US"/>
        </w:rPr>
        <w:t xml:space="preserve">learnt, practiced and performed, but it </w:t>
      </w:r>
      <w:r w:rsidR="00921781" w:rsidRPr="00626BEA">
        <w:rPr>
          <w:rFonts w:ascii="Arial" w:eastAsia="Arial" w:hAnsi="Arial" w:cs="Arial"/>
          <w:color w:val="000000"/>
          <w:sz w:val="22"/>
          <w:szCs w:val="22"/>
          <w:lang w:val="en-US"/>
        </w:rPr>
        <w:t>is</w:t>
      </w:r>
      <w:r w:rsidR="00202C29" w:rsidRPr="00626BEA">
        <w:rPr>
          <w:rFonts w:ascii="Arial" w:eastAsia="Arial" w:hAnsi="Arial" w:cs="Arial"/>
          <w:color w:val="000000"/>
          <w:sz w:val="22"/>
          <w:szCs w:val="22"/>
          <w:lang w:val="en-US"/>
        </w:rPr>
        <w:t xml:space="preserve"> also ‘</w:t>
      </w:r>
      <w:r w:rsidR="00921781" w:rsidRPr="00626BEA">
        <w:rPr>
          <w:rFonts w:ascii="Arial" w:eastAsia="Arial" w:hAnsi="Arial" w:cs="Arial"/>
          <w:color w:val="000000"/>
          <w:sz w:val="22"/>
          <w:szCs w:val="22"/>
          <w:lang w:val="en-US"/>
        </w:rPr>
        <w:t>pre-scripted ideologically' (Hewitt, 1995, p.15)</w:t>
      </w:r>
      <w:r w:rsidR="00547741" w:rsidRPr="00626BEA">
        <w:rPr>
          <w:rFonts w:ascii="Arial" w:eastAsia="Arial" w:hAnsi="Arial" w:cs="Arial"/>
          <w:color w:val="000000"/>
          <w:sz w:val="22"/>
          <w:szCs w:val="22"/>
          <w:lang w:val="en-US"/>
        </w:rPr>
        <w:t>:</w:t>
      </w:r>
      <w:r w:rsidR="00921781" w:rsidRPr="00626BEA">
        <w:rPr>
          <w:rFonts w:ascii="Arial" w:eastAsia="Arial" w:hAnsi="Arial" w:cs="Arial"/>
          <w:color w:val="000000"/>
          <w:sz w:val="22"/>
          <w:szCs w:val="22"/>
          <w:lang w:val="en-US"/>
        </w:rPr>
        <w:t xml:space="preserve"> it is revealing of social structures, acquired patterns and social motives. </w:t>
      </w:r>
      <w:r w:rsidR="00547741" w:rsidRPr="00626BEA">
        <w:rPr>
          <w:rFonts w:ascii="Arial" w:eastAsia="Arial" w:hAnsi="Arial" w:cs="Arial"/>
          <w:color w:val="000000"/>
          <w:sz w:val="22"/>
          <w:szCs w:val="22"/>
          <w:lang w:val="en-US"/>
        </w:rPr>
        <w:t>In line with</w:t>
      </w:r>
      <w:r w:rsidR="00921781" w:rsidRPr="00626BEA">
        <w:rPr>
          <w:rFonts w:ascii="Arial" w:eastAsia="Arial" w:hAnsi="Arial" w:cs="Arial"/>
          <w:color w:val="000000"/>
          <w:sz w:val="22"/>
          <w:szCs w:val="22"/>
          <w:lang w:val="en-US"/>
        </w:rPr>
        <w:t xml:space="preserve"> Hewitt</w:t>
      </w:r>
      <w:r w:rsidR="00202C29" w:rsidRPr="00626BEA">
        <w:rPr>
          <w:rFonts w:ascii="Arial" w:eastAsia="Arial" w:hAnsi="Arial" w:cs="Arial"/>
          <w:color w:val="000000"/>
          <w:sz w:val="22"/>
          <w:szCs w:val="22"/>
          <w:lang w:val="en-US"/>
        </w:rPr>
        <w:t xml:space="preserve">’s </w:t>
      </w:r>
      <w:r w:rsidR="005375AC" w:rsidRPr="00626BEA">
        <w:rPr>
          <w:rFonts w:ascii="Arial" w:eastAsia="Arial" w:hAnsi="Arial" w:cs="Arial"/>
          <w:color w:val="000000"/>
          <w:sz w:val="22"/>
          <w:szCs w:val="22"/>
          <w:lang w:val="en-US"/>
        </w:rPr>
        <w:t xml:space="preserve">analysis in </w:t>
      </w:r>
      <w:r w:rsidR="005375AC" w:rsidRPr="00626BEA">
        <w:rPr>
          <w:rFonts w:ascii="Arial" w:eastAsia="Arial" w:hAnsi="Arial" w:cs="Arial"/>
          <w:i/>
          <w:iCs/>
          <w:color w:val="000000"/>
          <w:sz w:val="22"/>
          <w:szCs w:val="22"/>
          <w:lang w:val="en-US"/>
        </w:rPr>
        <w:t>Social Choreography</w:t>
      </w:r>
      <w:r w:rsidR="00547741" w:rsidRPr="00626BEA">
        <w:rPr>
          <w:rFonts w:ascii="Arial" w:eastAsia="Arial" w:hAnsi="Arial" w:cs="Arial"/>
          <w:color w:val="000000"/>
          <w:sz w:val="22"/>
          <w:szCs w:val="22"/>
          <w:lang w:val="en-US"/>
        </w:rPr>
        <w:t xml:space="preserve">, </w:t>
      </w:r>
      <w:r w:rsidR="005375AC" w:rsidRPr="00626BEA">
        <w:rPr>
          <w:rFonts w:ascii="Arial" w:eastAsia="Arial" w:hAnsi="Arial" w:cs="Arial"/>
          <w:color w:val="000000"/>
          <w:sz w:val="22"/>
          <w:szCs w:val="22"/>
          <w:lang w:val="en-US"/>
        </w:rPr>
        <w:t xml:space="preserve">which spans through literature, philosophy and history, </w:t>
      </w:r>
      <w:r w:rsidR="00921781" w:rsidRPr="00626BEA">
        <w:rPr>
          <w:rFonts w:ascii="Arial" w:eastAsia="Arial" w:hAnsi="Arial" w:cs="Arial"/>
          <w:color w:val="000000"/>
          <w:sz w:val="22"/>
          <w:szCs w:val="22"/>
          <w:lang w:val="en-US"/>
        </w:rPr>
        <w:t xml:space="preserve">I </w:t>
      </w:r>
      <w:r w:rsidR="00F822B5" w:rsidRPr="00626BEA">
        <w:rPr>
          <w:rFonts w:ascii="Arial" w:eastAsia="Arial" w:hAnsi="Arial" w:cs="Arial"/>
          <w:color w:val="000000"/>
          <w:sz w:val="22"/>
          <w:szCs w:val="22"/>
          <w:lang w:val="en-US"/>
        </w:rPr>
        <w:t>believe</w:t>
      </w:r>
      <w:r w:rsidR="00921781" w:rsidRPr="00626BEA">
        <w:rPr>
          <w:rFonts w:ascii="Arial" w:eastAsia="Arial" w:hAnsi="Arial" w:cs="Arial"/>
          <w:color w:val="000000"/>
          <w:sz w:val="22"/>
          <w:szCs w:val="22"/>
          <w:lang w:val="en-US"/>
        </w:rPr>
        <w:t xml:space="preserve"> </w:t>
      </w:r>
      <w:r w:rsidR="00C802B9" w:rsidRPr="00626BEA">
        <w:rPr>
          <w:rFonts w:ascii="Arial" w:eastAsia="Arial" w:hAnsi="Arial" w:cs="Arial"/>
          <w:color w:val="000000"/>
          <w:sz w:val="22"/>
          <w:szCs w:val="22"/>
          <w:lang w:val="en-US"/>
        </w:rPr>
        <w:t xml:space="preserve">everyday </w:t>
      </w:r>
      <w:r w:rsidR="00921781" w:rsidRPr="00626BEA">
        <w:rPr>
          <w:rFonts w:ascii="Arial" w:eastAsia="Arial" w:hAnsi="Arial" w:cs="Arial"/>
          <w:color w:val="000000"/>
          <w:sz w:val="22"/>
          <w:szCs w:val="22"/>
          <w:lang w:val="en-US"/>
        </w:rPr>
        <w:t xml:space="preserve">movement </w:t>
      </w:r>
      <w:r w:rsidR="00F822B5" w:rsidRPr="00626BEA">
        <w:rPr>
          <w:rFonts w:ascii="Arial" w:eastAsia="Arial" w:hAnsi="Arial" w:cs="Arial"/>
          <w:color w:val="000000"/>
          <w:sz w:val="22"/>
          <w:szCs w:val="22"/>
          <w:lang w:val="en-US"/>
        </w:rPr>
        <w:t>i</w:t>
      </w:r>
      <w:r w:rsidR="00921781" w:rsidRPr="00626BEA">
        <w:rPr>
          <w:rFonts w:ascii="Arial" w:eastAsia="Arial" w:hAnsi="Arial" w:cs="Arial"/>
          <w:color w:val="000000"/>
          <w:sz w:val="22"/>
          <w:szCs w:val="22"/>
          <w:lang w:val="en-US"/>
        </w:rPr>
        <w:t xml:space="preserve">s </w:t>
      </w:r>
      <w:r w:rsidR="00F822B5" w:rsidRPr="00626BEA">
        <w:rPr>
          <w:rFonts w:ascii="Arial" w:eastAsia="Arial" w:hAnsi="Arial" w:cs="Arial"/>
          <w:color w:val="000000"/>
          <w:sz w:val="22"/>
          <w:szCs w:val="22"/>
          <w:lang w:val="en-US"/>
        </w:rPr>
        <w:t xml:space="preserve">not </w:t>
      </w:r>
      <w:r w:rsidR="00921781" w:rsidRPr="00626BEA">
        <w:rPr>
          <w:rFonts w:ascii="Arial" w:eastAsia="Arial" w:hAnsi="Arial" w:cs="Arial"/>
          <w:color w:val="000000"/>
          <w:sz w:val="22"/>
          <w:szCs w:val="22"/>
          <w:lang w:val="en-US"/>
        </w:rPr>
        <w:t>a metaphor, or a representation of social order. Rather, movement is a means by which we navigate, shape and rehearse social order.</w:t>
      </w:r>
      <w:r w:rsidR="00775CCE" w:rsidRPr="00626BEA">
        <w:rPr>
          <w:rFonts w:ascii="Arial" w:eastAsia="Arial" w:hAnsi="Arial" w:cs="Arial"/>
          <w:color w:val="000000"/>
          <w:sz w:val="22"/>
          <w:szCs w:val="22"/>
          <w:lang w:val="en-US"/>
        </w:rPr>
        <w:t xml:space="preserve"> </w:t>
      </w:r>
      <w:r w:rsidR="00184567" w:rsidRPr="00626BEA">
        <w:rPr>
          <w:rFonts w:ascii="Arial" w:eastAsia="Arial" w:hAnsi="Arial" w:cs="Arial"/>
          <w:color w:val="000000"/>
          <w:sz w:val="22"/>
          <w:szCs w:val="22"/>
          <w:lang w:val="en-US"/>
        </w:rPr>
        <w:t>In distinguishing</w:t>
      </w:r>
      <w:r w:rsidR="00775CCE" w:rsidRPr="00626BEA">
        <w:rPr>
          <w:rFonts w:ascii="Arial" w:eastAsia="Arial" w:hAnsi="Arial" w:cs="Arial"/>
          <w:color w:val="000000"/>
          <w:sz w:val="22"/>
          <w:szCs w:val="22"/>
          <w:lang w:val="en-US"/>
        </w:rPr>
        <w:t xml:space="preserve"> different forms of performance, Richard </w:t>
      </w:r>
      <w:proofErr w:type="spellStart"/>
      <w:r w:rsidR="00921781" w:rsidRPr="00626BEA">
        <w:rPr>
          <w:rFonts w:ascii="Arial" w:eastAsia="Arial" w:hAnsi="Arial" w:cs="Arial"/>
          <w:color w:val="000000"/>
          <w:sz w:val="22"/>
          <w:szCs w:val="22"/>
          <w:lang w:val="en-US"/>
        </w:rPr>
        <w:t>Schechner</w:t>
      </w:r>
      <w:proofErr w:type="spellEnd"/>
      <w:r w:rsidR="00775CCE" w:rsidRPr="00626BEA">
        <w:rPr>
          <w:rFonts w:ascii="Arial" w:eastAsia="Arial" w:hAnsi="Arial" w:cs="Arial"/>
          <w:color w:val="000000"/>
          <w:sz w:val="22"/>
          <w:szCs w:val="22"/>
          <w:lang w:val="en-US"/>
        </w:rPr>
        <w:t xml:space="preserve"> (</w:t>
      </w:r>
      <w:proofErr w:type="spellStart"/>
      <w:r w:rsidR="00775CCE" w:rsidRPr="00626BEA">
        <w:rPr>
          <w:rFonts w:ascii="Arial" w:eastAsia="Arial" w:hAnsi="Arial" w:cs="Arial"/>
          <w:color w:val="000000"/>
          <w:sz w:val="22"/>
          <w:szCs w:val="22"/>
          <w:lang w:val="en-US"/>
        </w:rPr>
        <w:t>Schechner</w:t>
      </w:r>
      <w:proofErr w:type="spellEnd"/>
      <w:r w:rsidR="00921781" w:rsidRPr="00626BEA">
        <w:rPr>
          <w:rFonts w:ascii="Arial" w:eastAsia="Arial" w:hAnsi="Arial" w:cs="Arial"/>
          <w:color w:val="000000"/>
          <w:sz w:val="22"/>
          <w:szCs w:val="22"/>
          <w:lang w:val="en-US"/>
        </w:rPr>
        <w:t>, 1988, p.15)</w:t>
      </w:r>
      <w:r w:rsidR="00775CCE" w:rsidRPr="00626BEA">
        <w:rPr>
          <w:rFonts w:ascii="Arial" w:eastAsia="Arial" w:hAnsi="Arial" w:cs="Arial"/>
          <w:color w:val="000000"/>
          <w:sz w:val="22"/>
          <w:szCs w:val="22"/>
          <w:lang w:val="en-US"/>
        </w:rPr>
        <w:t xml:space="preserve"> proposes how</w:t>
      </w:r>
      <w:r w:rsidR="00486188" w:rsidRPr="00626BEA">
        <w:rPr>
          <w:rFonts w:ascii="Arial" w:eastAsia="Arial" w:hAnsi="Arial" w:cs="Arial"/>
          <w:color w:val="000000"/>
          <w:sz w:val="22"/>
          <w:szCs w:val="22"/>
          <w:lang w:val="en-US"/>
        </w:rPr>
        <w:t xml:space="preserve"> through</w:t>
      </w:r>
      <w:r w:rsidR="00775CCE" w:rsidRPr="00626BEA">
        <w:rPr>
          <w:rFonts w:ascii="Arial" w:eastAsia="Arial" w:hAnsi="Arial" w:cs="Arial"/>
          <w:color w:val="000000"/>
          <w:sz w:val="22"/>
          <w:szCs w:val="22"/>
          <w:lang w:val="en-US"/>
        </w:rPr>
        <w:t xml:space="preserve"> theatre</w:t>
      </w:r>
      <w:r w:rsidR="00490871" w:rsidRPr="00626BEA">
        <w:rPr>
          <w:rFonts w:ascii="Arial" w:eastAsia="Arial" w:hAnsi="Arial" w:cs="Arial"/>
          <w:color w:val="000000"/>
          <w:sz w:val="22"/>
          <w:szCs w:val="22"/>
          <w:lang w:val="en-US"/>
        </w:rPr>
        <w:t xml:space="preserve">, </w:t>
      </w:r>
      <w:r w:rsidR="00486188" w:rsidRPr="00626BEA">
        <w:rPr>
          <w:rFonts w:ascii="Arial" w:eastAsia="Arial" w:hAnsi="Arial" w:cs="Arial"/>
          <w:color w:val="000000"/>
          <w:sz w:val="22"/>
          <w:szCs w:val="22"/>
          <w:lang w:val="en-US"/>
        </w:rPr>
        <w:t>in a similar way</w:t>
      </w:r>
      <w:r w:rsidR="00184567" w:rsidRPr="00626BEA">
        <w:rPr>
          <w:rFonts w:ascii="Arial" w:eastAsia="Arial" w:hAnsi="Arial" w:cs="Arial"/>
          <w:color w:val="000000"/>
          <w:sz w:val="22"/>
          <w:szCs w:val="22"/>
          <w:lang w:val="en-US"/>
        </w:rPr>
        <w:t xml:space="preserve"> to</w:t>
      </w:r>
      <w:r w:rsidR="00775CCE" w:rsidRPr="00626BEA">
        <w:rPr>
          <w:rFonts w:ascii="Arial" w:eastAsia="Arial" w:hAnsi="Arial" w:cs="Arial"/>
          <w:color w:val="000000"/>
          <w:sz w:val="22"/>
          <w:szCs w:val="22"/>
          <w:lang w:val="en-US"/>
        </w:rPr>
        <w:t xml:space="preserve"> sports</w:t>
      </w:r>
      <w:r w:rsidR="00834902" w:rsidRPr="00626BEA">
        <w:rPr>
          <w:rFonts w:ascii="Arial" w:eastAsia="Arial" w:hAnsi="Arial" w:cs="Arial"/>
          <w:color w:val="000000"/>
          <w:sz w:val="22"/>
          <w:szCs w:val="22"/>
          <w:lang w:val="en-US"/>
        </w:rPr>
        <w:t xml:space="preserve"> and games</w:t>
      </w:r>
      <w:r w:rsidR="00775CCE" w:rsidRPr="00626BEA">
        <w:rPr>
          <w:rFonts w:ascii="Arial" w:eastAsia="Arial" w:hAnsi="Arial" w:cs="Arial"/>
          <w:color w:val="000000"/>
          <w:sz w:val="22"/>
          <w:szCs w:val="22"/>
          <w:lang w:val="en-US"/>
        </w:rPr>
        <w:t>,</w:t>
      </w:r>
      <w:r w:rsidR="00EE1940" w:rsidRPr="00626BEA">
        <w:rPr>
          <w:rFonts w:ascii="Arial" w:eastAsia="Arial" w:hAnsi="Arial" w:cs="Arial"/>
          <w:color w:val="000000"/>
          <w:sz w:val="22"/>
          <w:szCs w:val="22"/>
          <w:lang w:val="en-US"/>
        </w:rPr>
        <w:t xml:space="preserve"> </w:t>
      </w:r>
      <w:r w:rsidR="00DD7CB2" w:rsidRPr="00626BEA">
        <w:rPr>
          <w:rFonts w:ascii="Arial" w:eastAsia="Arial" w:hAnsi="Arial" w:cs="Arial"/>
          <w:color w:val="000000"/>
          <w:sz w:val="22"/>
          <w:szCs w:val="22"/>
          <w:lang w:val="en-US"/>
        </w:rPr>
        <w:t xml:space="preserve">people express their social </w:t>
      </w:r>
      <w:proofErr w:type="spellStart"/>
      <w:r w:rsidR="00DD7CB2" w:rsidRPr="00626BEA">
        <w:rPr>
          <w:rFonts w:ascii="Arial" w:eastAsia="Arial" w:hAnsi="Arial" w:cs="Arial"/>
          <w:color w:val="000000"/>
          <w:sz w:val="22"/>
          <w:szCs w:val="22"/>
          <w:lang w:val="en-US"/>
        </w:rPr>
        <w:t>behaviour</w:t>
      </w:r>
      <w:proofErr w:type="spellEnd"/>
      <w:r w:rsidR="00921781" w:rsidRPr="00626BEA">
        <w:rPr>
          <w:rFonts w:ascii="Arial" w:eastAsia="Arial" w:hAnsi="Arial" w:cs="Arial"/>
          <w:color w:val="000000"/>
          <w:sz w:val="22"/>
          <w:szCs w:val="22"/>
          <w:lang w:val="en-US"/>
        </w:rPr>
        <w:t>.</w:t>
      </w:r>
      <w:r w:rsidR="00DD7CB2" w:rsidRPr="00626BEA">
        <w:rPr>
          <w:rFonts w:ascii="Arial" w:eastAsia="Arial" w:hAnsi="Arial" w:cs="Arial"/>
          <w:color w:val="000000"/>
          <w:sz w:val="22"/>
          <w:szCs w:val="22"/>
          <w:lang w:val="en-US"/>
        </w:rPr>
        <w:t xml:space="preserve"> Differently from free play, where there are no rules, and ritual, where a very strict set of rules is observed, theatre, games and sports have a framework of rules within which there is a certain freedom to express social</w:t>
      </w:r>
      <w:r w:rsidR="00210FC4" w:rsidRPr="00626BEA">
        <w:rPr>
          <w:rFonts w:ascii="Arial" w:eastAsia="Arial" w:hAnsi="Arial" w:cs="Arial"/>
          <w:color w:val="000000"/>
          <w:sz w:val="22"/>
          <w:szCs w:val="22"/>
          <w:lang w:val="en-US"/>
        </w:rPr>
        <w:t xml:space="preserve"> motives and dynamics</w:t>
      </w:r>
      <w:r w:rsidR="00DD7CB2" w:rsidRPr="00626BEA">
        <w:rPr>
          <w:rFonts w:ascii="Arial" w:eastAsia="Arial" w:hAnsi="Arial" w:cs="Arial"/>
          <w:color w:val="000000"/>
          <w:sz w:val="22"/>
          <w:szCs w:val="22"/>
          <w:lang w:val="en-US"/>
        </w:rPr>
        <w:t xml:space="preserve">. </w:t>
      </w:r>
      <w:r w:rsidR="00921781" w:rsidRPr="00626BEA">
        <w:rPr>
          <w:rFonts w:ascii="Arial" w:eastAsia="Arial" w:hAnsi="Arial" w:cs="Arial"/>
          <w:color w:val="000000"/>
          <w:sz w:val="22"/>
          <w:szCs w:val="22"/>
          <w:lang w:val="en-US"/>
        </w:rPr>
        <w:t xml:space="preserve"> </w:t>
      </w:r>
      <w:r w:rsidR="0088433D" w:rsidRPr="00626BEA">
        <w:rPr>
          <w:rFonts w:ascii="Arial" w:eastAsia="Arial" w:hAnsi="Arial" w:cs="Arial"/>
          <w:color w:val="000000"/>
          <w:sz w:val="22"/>
          <w:szCs w:val="22"/>
          <w:lang w:val="en-US"/>
        </w:rPr>
        <w:t>To an exten</w:t>
      </w:r>
      <w:r w:rsidR="00BA77E2" w:rsidRPr="00626BEA">
        <w:rPr>
          <w:rFonts w:ascii="Arial" w:eastAsia="Arial" w:hAnsi="Arial" w:cs="Arial"/>
          <w:color w:val="000000"/>
          <w:sz w:val="22"/>
          <w:szCs w:val="22"/>
          <w:lang w:val="en-US"/>
        </w:rPr>
        <w:t>t</w:t>
      </w:r>
      <w:r w:rsidR="0088433D" w:rsidRPr="00626BEA">
        <w:rPr>
          <w:rFonts w:ascii="Arial" w:eastAsia="Arial" w:hAnsi="Arial" w:cs="Arial"/>
          <w:color w:val="000000"/>
          <w:sz w:val="22"/>
          <w:szCs w:val="22"/>
          <w:lang w:val="en-US"/>
        </w:rPr>
        <w:t xml:space="preserve">, everyday movement in a public space is </w:t>
      </w:r>
      <w:r w:rsidR="00BA77E2" w:rsidRPr="00626BEA">
        <w:rPr>
          <w:rFonts w:ascii="Arial" w:eastAsia="Arial" w:hAnsi="Arial" w:cs="Arial"/>
          <w:color w:val="000000"/>
          <w:sz w:val="22"/>
          <w:szCs w:val="22"/>
          <w:lang w:val="en-US"/>
        </w:rPr>
        <w:t>a</w:t>
      </w:r>
      <w:r w:rsidR="00697248" w:rsidRPr="00626BEA">
        <w:rPr>
          <w:rFonts w:ascii="Arial" w:eastAsia="Arial" w:hAnsi="Arial" w:cs="Arial"/>
          <w:color w:val="000000"/>
          <w:sz w:val="22"/>
          <w:szCs w:val="22"/>
          <w:lang w:val="en-US"/>
        </w:rPr>
        <w:t>l</w:t>
      </w:r>
      <w:r w:rsidR="003B0E08" w:rsidRPr="00626BEA">
        <w:rPr>
          <w:rFonts w:ascii="Arial" w:eastAsia="Arial" w:hAnsi="Arial" w:cs="Arial"/>
          <w:color w:val="000000"/>
          <w:sz w:val="22"/>
          <w:szCs w:val="22"/>
          <w:lang w:val="en-US"/>
        </w:rPr>
        <w:t xml:space="preserve">so </w:t>
      </w:r>
      <w:r w:rsidR="0088433D" w:rsidRPr="00626BEA">
        <w:rPr>
          <w:rFonts w:ascii="Arial" w:eastAsia="Arial" w:hAnsi="Arial" w:cs="Arial"/>
          <w:color w:val="000000"/>
          <w:sz w:val="22"/>
          <w:szCs w:val="22"/>
          <w:lang w:val="en-US"/>
        </w:rPr>
        <w:t>framed within a set of more or less explicit rules.</w:t>
      </w:r>
    </w:p>
    <w:p w14:paraId="61350C02" w14:textId="4E12D734" w:rsidR="00921781" w:rsidRPr="00162DDF" w:rsidRDefault="000C6FE8" w:rsidP="00093E11">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 xml:space="preserve">Visitor movement in a museum </w:t>
      </w:r>
      <w:r w:rsidR="00921781" w:rsidRPr="00626BEA">
        <w:rPr>
          <w:rFonts w:ascii="Arial" w:eastAsia="Arial" w:hAnsi="Arial" w:cs="Arial"/>
          <w:color w:val="000000"/>
          <w:sz w:val="22"/>
          <w:szCs w:val="22"/>
          <w:lang w:val="en-US"/>
        </w:rPr>
        <w:t>may not seem as profound as it is often limited to very minimal and extremely simple physical act</w:t>
      </w:r>
      <w:r w:rsidR="00294AA0" w:rsidRPr="00626BEA">
        <w:rPr>
          <w:rFonts w:ascii="Arial" w:eastAsia="Arial" w:hAnsi="Arial" w:cs="Arial"/>
          <w:color w:val="000000"/>
          <w:sz w:val="22"/>
          <w:szCs w:val="22"/>
          <w:lang w:val="en-US"/>
        </w:rPr>
        <w:t>s such as</w:t>
      </w:r>
      <w:r w:rsidR="00921781" w:rsidRPr="00626BEA">
        <w:rPr>
          <w:rFonts w:ascii="Arial" w:eastAsia="Arial" w:hAnsi="Arial" w:cs="Arial"/>
          <w:color w:val="000000"/>
          <w:sz w:val="22"/>
          <w:szCs w:val="22"/>
          <w:lang w:val="en-US"/>
        </w:rPr>
        <w:t xml:space="preserve"> walking, standing, looking. </w:t>
      </w:r>
      <w:r w:rsidR="005375AC" w:rsidRPr="00626BEA">
        <w:rPr>
          <w:rFonts w:ascii="Arial" w:eastAsia="Arial" w:hAnsi="Arial" w:cs="Arial"/>
          <w:color w:val="000000"/>
          <w:sz w:val="22"/>
          <w:szCs w:val="22"/>
          <w:lang w:val="en-US"/>
        </w:rPr>
        <w:t>With reference to a</w:t>
      </w:r>
      <w:r w:rsidR="00921781" w:rsidRPr="00626BEA">
        <w:rPr>
          <w:rFonts w:ascii="Arial" w:eastAsia="Arial" w:hAnsi="Arial" w:cs="Arial"/>
          <w:color w:val="000000"/>
          <w:sz w:val="22"/>
          <w:szCs w:val="22"/>
          <w:lang w:val="en-US"/>
        </w:rPr>
        <w:t xml:space="preserve"> prolific academic discourse across performance, literature and </w:t>
      </w:r>
      <w:r w:rsidR="00294AA0" w:rsidRPr="00626BEA">
        <w:rPr>
          <w:rFonts w:ascii="Arial" w:eastAsia="Arial" w:hAnsi="Arial" w:cs="Arial"/>
          <w:color w:val="000000"/>
          <w:sz w:val="22"/>
          <w:szCs w:val="22"/>
          <w:lang w:val="en-US"/>
        </w:rPr>
        <w:t>philosophy</w:t>
      </w:r>
      <w:r w:rsidR="00921781" w:rsidRPr="00626BEA">
        <w:rPr>
          <w:rFonts w:ascii="Arial" w:eastAsia="Arial" w:hAnsi="Arial" w:cs="Arial"/>
          <w:color w:val="000000"/>
          <w:sz w:val="22"/>
          <w:szCs w:val="22"/>
          <w:lang w:val="en-US"/>
        </w:rPr>
        <w:t xml:space="preserve"> </w:t>
      </w:r>
      <w:r w:rsidR="005375AC" w:rsidRPr="00626BEA">
        <w:rPr>
          <w:rFonts w:ascii="Arial" w:eastAsia="Arial" w:hAnsi="Arial" w:cs="Arial"/>
          <w:color w:val="000000"/>
          <w:sz w:val="22"/>
          <w:szCs w:val="22"/>
          <w:lang w:val="en-US"/>
        </w:rPr>
        <w:t>on</w:t>
      </w:r>
      <w:r w:rsidR="00921781" w:rsidRPr="00626BEA">
        <w:rPr>
          <w:rFonts w:ascii="Arial" w:eastAsia="Arial" w:hAnsi="Arial" w:cs="Arial"/>
          <w:color w:val="000000"/>
          <w:sz w:val="22"/>
          <w:szCs w:val="22"/>
          <w:lang w:val="en-US"/>
        </w:rPr>
        <w:t xml:space="preserve"> gesture and </w:t>
      </w:r>
      <w:r w:rsidR="008E429E" w:rsidRPr="00626BEA">
        <w:rPr>
          <w:rFonts w:ascii="Arial" w:eastAsia="Arial" w:hAnsi="Arial" w:cs="Arial"/>
          <w:color w:val="000000"/>
          <w:sz w:val="22"/>
          <w:szCs w:val="22"/>
          <w:lang w:val="en-US"/>
        </w:rPr>
        <w:t xml:space="preserve">on the act of </w:t>
      </w:r>
      <w:r w:rsidR="00921781" w:rsidRPr="00626BEA">
        <w:rPr>
          <w:rFonts w:ascii="Arial" w:eastAsia="Arial" w:hAnsi="Arial" w:cs="Arial"/>
          <w:color w:val="000000"/>
          <w:sz w:val="22"/>
          <w:szCs w:val="22"/>
          <w:lang w:val="en-US"/>
        </w:rPr>
        <w:t>walking (Butler, 1988, Agamben, 1993, Hewitt, 2005)</w:t>
      </w:r>
      <w:r w:rsidR="005375AC" w:rsidRPr="00626BEA">
        <w:rPr>
          <w:rFonts w:ascii="Arial" w:eastAsia="Arial" w:hAnsi="Arial" w:cs="Arial"/>
          <w:color w:val="000000"/>
          <w:sz w:val="22"/>
          <w:szCs w:val="22"/>
          <w:lang w:val="en-US"/>
        </w:rPr>
        <w:t>,</w:t>
      </w:r>
      <w:r w:rsidR="00921781" w:rsidRPr="00626BEA">
        <w:rPr>
          <w:rFonts w:ascii="Arial" w:eastAsia="Arial" w:hAnsi="Arial" w:cs="Arial"/>
          <w:color w:val="000000"/>
          <w:sz w:val="22"/>
          <w:szCs w:val="22"/>
          <w:lang w:val="en-US"/>
        </w:rPr>
        <w:t xml:space="preserve"> </w:t>
      </w:r>
      <w:r w:rsidR="005375AC" w:rsidRPr="00626BEA">
        <w:rPr>
          <w:rFonts w:ascii="Arial" w:eastAsia="Arial" w:hAnsi="Arial" w:cs="Arial"/>
          <w:color w:val="000000"/>
          <w:sz w:val="22"/>
          <w:szCs w:val="22"/>
          <w:lang w:val="en-US"/>
        </w:rPr>
        <w:t>I start from a consideration of visitor movement as profoundly connected to</w:t>
      </w:r>
      <w:r w:rsidR="00921781" w:rsidRPr="00626BEA">
        <w:rPr>
          <w:rFonts w:ascii="Arial" w:eastAsia="Arial" w:hAnsi="Arial" w:cs="Arial"/>
          <w:color w:val="000000"/>
          <w:sz w:val="22"/>
          <w:szCs w:val="22"/>
          <w:lang w:val="en-US"/>
        </w:rPr>
        <w:t xml:space="preserve"> </w:t>
      </w:r>
      <w:proofErr w:type="spellStart"/>
      <w:r w:rsidR="00921781" w:rsidRPr="00626BEA">
        <w:rPr>
          <w:rFonts w:ascii="Arial" w:eastAsia="Arial" w:hAnsi="Arial" w:cs="Arial"/>
          <w:color w:val="000000"/>
          <w:sz w:val="22"/>
          <w:szCs w:val="22"/>
          <w:lang w:val="en-US"/>
        </w:rPr>
        <w:t>internalised</w:t>
      </w:r>
      <w:proofErr w:type="spellEnd"/>
      <w:r w:rsidR="00921781" w:rsidRPr="00626BEA">
        <w:rPr>
          <w:rFonts w:ascii="Arial" w:eastAsia="Arial" w:hAnsi="Arial" w:cs="Arial"/>
          <w:color w:val="000000"/>
          <w:sz w:val="22"/>
          <w:szCs w:val="22"/>
          <w:lang w:val="en-US"/>
        </w:rPr>
        <w:t xml:space="preserve"> codes of behavior </w:t>
      </w:r>
      <w:r w:rsidR="005375AC" w:rsidRPr="00626BEA">
        <w:rPr>
          <w:rFonts w:ascii="Arial" w:eastAsia="Arial" w:hAnsi="Arial" w:cs="Arial"/>
          <w:color w:val="000000"/>
          <w:sz w:val="22"/>
          <w:szCs w:val="22"/>
          <w:lang w:val="en-US"/>
        </w:rPr>
        <w:t xml:space="preserve">and </w:t>
      </w:r>
      <w:r w:rsidR="00921781" w:rsidRPr="00626BEA">
        <w:rPr>
          <w:rFonts w:ascii="Arial" w:eastAsia="Arial" w:hAnsi="Arial" w:cs="Arial"/>
          <w:color w:val="000000"/>
          <w:sz w:val="22"/>
          <w:szCs w:val="22"/>
          <w:lang w:val="en-US"/>
        </w:rPr>
        <w:t xml:space="preserve">societal needs and beliefs. </w:t>
      </w:r>
      <w:r w:rsidR="002B7ED3" w:rsidRPr="00626BEA">
        <w:rPr>
          <w:rFonts w:ascii="Arial" w:eastAsia="Arial" w:hAnsi="Arial" w:cs="Arial"/>
          <w:color w:val="000000"/>
          <w:sz w:val="22"/>
          <w:szCs w:val="22"/>
          <w:lang w:val="en-US"/>
        </w:rPr>
        <w:t>I</w:t>
      </w:r>
      <w:r w:rsidR="0020045E" w:rsidRPr="00626BEA">
        <w:rPr>
          <w:rFonts w:ascii="Arial" w:eastAsia="Arial" w:hAnsi="Arial" w:cs="Arial"/>
          <w:color w:val="000000"/>
          <w:sz w:val="22"/>
          <w:szCs w:val="22"/>
          <w:lang w:val="en-US"/>
        </w:rPr>
        <w:t xml:space="preserve"> then</w:t>
      </w:r>
      <w:r w:rsidR="005375AC" w:rsidRPr="00626BEA">
        <w:rPr>
          <w:rFonts w:ascii="Arial" w:eastAsia="Arial" w:hAnsi="Arial" w:cs="Arial"/>
          <w:color w:val="000000"/>
          <w:sz w:val="22"/>
          <w:szCs w:val="22"/>
          <w:lang w:val="en-US"/>
        </w:rPr>
        <w:t xml:space="preserve"> relate this analysis</w:t>
      </w:r>
      <w:r w:rsidR="00921781" w:rsidRPr="00626BEA">
        <w:rPr>
          <w:rFonts w:ascii="Arial" w:eastAsia="Arial" w:hAnsi="Arial" w:cs="Arial"/>
          <w:color w:val="000000"/>
          <w:sz w:val="22"/>
          <w:szCs w:val="22"/>
          <w:lang w:val="en-US"/>
        </w:rPr>
        <w:t xml:space="preserve"> to the </w:t>
      </w:r>
      <w:proofErr w:type="spellStart"/>
      <w:r w:rsidR="00921781" w:rsidRPr="00626BEA">
        <w:rPr>
          <w:rFonts w:ascii="Arial" w:eastAsia="Arial" w:hAnsi="Arial" w:cs="Arial"/>
          <w:color w:val="000000"/>
          <w:sz w:val="22"/>
          <w:szCs w:val="22"/>
          <w:lang w:val="en-US"/>
        </w:rPr>
        <w:t>museological</w:t>
      </w:r>
      <w:proofErr w:type="spellEnd"/>
      <w:r w:rsidR="00921781" w:rsidRPr="00626BEA">
        <w:rPr>
          <w:rFonts w:ascii="Arial" w:eastAsia="Arial" w:hAnsi="Arial" w:cs="Arial"/>
          <w:color w:val="000000"/>
          <w:sz w:val="22"/>
          <w:szCs w:val="22"/>
          <w:lang w:val="en-US"/>
        </w:rPr>
        <w:t xml:space="preserve"> debate stemming from Pierre Bourdieu's concept of </w:t>
      </w:r>
      <w:r w:rsidR="00921781" w:rsidRPr="00626BEA">
        <w:rPr>
          <w:rFonts w:ascii="Arial" w:eastAsia="Arial" w:hAnsi="Arial" w:cs="Arial"/>
          <w:i/>
          <w:iCs/>
          <w:color w:val="000000"/>
          <w:sz w:val="22"/>
          <w:szCs w:val="22"/>
          <w:lang w:val="en-US"/>
        </w:rPr>
        <w:t xml:space="preserve">habitus - </w:t>
      </w:r>
      <w:r w:rsidR="00921781" w:rsidRPr="00626BEA">
        <w:rPr>
          <w:rFonts w:ascii="Arial" w:eastAsia="Arial" w:hAnsi="Arial" w:cs="Arial"/>
          <w:color w:val="000000"/>
          <w:sz w:val="22"/>
          <w:szCs w:val="22"/>
          <w:lang w:val="en-US"/>
        </w:rPr>
        <w:t xml:space="preserve">an unspoken wealth of heritage inscribed into people's bodies and mind at birth and during upbringing - so subtle that it is difficult to discern, and yet deeply affecting the human being and </w:t>
      </w:r>
      <w:r w:rsidR="00E5227D" w:rsidRPr="00626BEA">
        <w:rPr>
          <w:rFonts w:ascii="Arial" w:eastAsia="Arial" w:hAnsi="Arial" w:cs="Arial"/>
          <w:color w:val="000000"/>
          <w:sz w:val="22"/>
          <w:szCs w:val="22"/>
          <w:lang w:val="en-US"/>
        </w:rPr>
        <w:t>t</w:t>
      </w:r>
      <w:r w:rsidR="00921781" w:rsidRPr="00626BEA">
        <w:rPr>
          <w:rFonts w:ascii="Arial" w:eastAsia="Arial" w:hAnsi="Arial" w:cs="Arial"/>
          <w:color w:val="000000"/>
          <w:sz w:val="22"/>
          <w:szCs w:val="22"/>
          <w:lang w:val="en-US"/>
        </w:rPr>
        <w:t>he</w:t>
      </w:r>
      <w:r w:rsidR="00E5227D" w:rsidRPr="00626BEA">
        <w:rPr>
          <w:rFonts w:ascii="Arial" w:eastAsia="Arial" w:hAnsi="Arial" w:cs="Arial"/>
          <w:color w:val="000000"/>
          <w:sz w:val="22"/>
          <w:szCs w:val="22"/>
          <w:lang w:val="en-US"/>
        </w:rPr>
        <w:t>i</w:t>
      </w:r>
      <w:r w:rsidR="00921781" w:rsidRPr="00626BEA">
        <w:rPr>
          <w:rFonts w:ascii="Arial" w:eastAsia="Arial" w:hAnsi="Arial" w:cs="Arial"/>
          <w:color w:val="000000"/>
          <w:sz w:val="22"/>
          <w:szCs w:val="22"/>
          <w:lang w:val="en-US"/>
        </w:rPr>
        <w:t>r interaction with others, especially when in public.</w:t>
      </w:r>
    </w:p>
    <w:p w14:paraId="4B1A826A" w14:textId="3F73AE82" w:rsidR="00921781" w:rsidRPr="00162DDF" w:rsidRDefault="006D3BAE"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lastRenderedPageBreak/>
        <w:t xml:space="preserve">In line with </w:t>
      </w:r>
      <w:r w:rsidRPr="00626BEA">
        <w:rPr>
          <w:rFonts w:ascii="Arial" w:eastAsia="Arial" w:hAnsi="Arial" w:cs="Arial"/>
          <w:color w:val="000000"/>
          <w:sz w:val="22"/>
          <w:szCs w:val="22"/>
          <w:lang w:val="en-US"/>
        </w:rPr>
        <w:t>Bourdieu,</w:t>
      </w:r>
      <w:r w:rsidR="00835245" w:rsidRPr="00626BEA">
        <w:rPr>
          <w:rFonts w:ascii="Arial" w:eastAsia="Arial" w:hAnsi="Arial" w:cs="Arial"/>
          <w:color w:val="000000"/>
          <w:sz w:val="22"/>
          <w:szCs w:val="22"/>
          <w:lang w:val="en-US"/>
        </w:rPr>
        <w:t xml:space="preserve"> Hewitt</w:t>
      </w:r>
      <w:r w:rsidR="00835245" w:rsidRPr="00626BEA">
        <w:rPr>
          <w:rStyle w:val="FootnoteReference"/>
          <w:rFonts w:ascii="Arial" w:eastAsia="Arial" w:hAnsi="Arial" w:cs="Arial"/>
          <w:color w:val="000000"/>
          <w:sz w:val="22"/>
          <w:szCs w:val="22"/>
          <w:lang w:val="en-US"/>
        </w:rPr>
        <w:footnoteReference w:id="1"/>
      </w:r>
      <w:r w:rsidR="00835245" w:rsidRPr="00626BEA">
        <w:rPr>
          <w:rFonts w:ascii="Arial" w:eastAsia="Arial" w:hAnsi="Arial" w:cs="Arial"/>
          <w:color w:val="000000"/>
          <w:sz w:val="22"/>
          <w:szCs w:val="22"/>
          <w:lang w:val="en-US"/>
        </w:rPr>
        <w:t xml:space="preserve"> </w:t>
      </w:r>
      <w:r w:rsidRPr="00626BEA">
        <w:rPr>
          <w:rFonts w:ascii="Arial" w:eastAsia="Arial" w:hAnsi="Arial" w:cs="Arial"/>
          <w:color w:val="000000"/>
          <w:sz w:val="22"/>
          <w:szCs w:val="22"/>
          <w:lang w:val="en-US"/>
        </w:rPr>
        <w:t xml:space="preserve">argues that </w:t>
      </w:r>
      <w:r w:rsidR="00835245" w:rsidRPr="00626BEA">
        <w:rPr>
          <w:rFonts w:ascii="Arial" w:eastAsia="Arial" w:hAnsi="Arial" w:cs="Arial"/>
          <w:color w:val="000000"/>
          <w:sz w:val="22"/>
          <w:szCs w:val="22"/>
          <w:lang w:val="en-US"/>
        </w:rPr>
        <w:t xml:space="preserve">gesture is a construct of the European bourgeois society, used to ‘universalize and naturalize […] the cultural language of a specific class’ (Hewitt, 2005, p.81). </w:t>
      </w:r>
      <w:r w:rsidRPr="00626BEA">
        <w:rPr>
          <w:rFonts w:ascii="Arial" w:eastAsia="Arial" w:hAnsi="Arial" w:cs="Arial"/>
          <w:color w:val="000000"/>
          <w:sz w:val="22"/>
          <w:szCs w:val="22"/>
          <w:lang w:val="en-US"/>
        </w:rPr>
        <w:t>To explain this</w:t>
      </w:r>
      <w:r w:rsidR="00962B66" w:rsidRPr="00626BEA">
        <w:rPr>
          <w:rFonts w:ascii="Arial" w:eastAsia="Arial" w:hAnsi="Arial" w:cs="Arial"/>
          <w:color w:val="000000"/>
          <w:sz w:val="22"/>
          <w:szCs w:val="22"/>
          <w:lang w:val="en-US"/>
        </w:rPr>
        <w:t xml:space="preserve">, </w:t>
      </w:r>
      <w:r w:rsidR="00921781" w:rsidRPr="00626BEA">
        <w:rPr>
          <w:rFonts w:ascii="Arial" w:eastAsia="Arial" w:hAnsi="Arial" w:cs="Arial"/>
          <w:color w:val="000000"/>
          <w:sz w:val="22"/>
          <w:szCs w:val="22"/>
          <w:lang w:val="en-US"/>
        </w:rPr>
        <w:t xml:space="preserve">Hewitt </w:t>
      </w:r>
      <w:r w:rsidR="00B60080" w:rsidRPr="00626BEA">
        <w:rPr>
          <w:rFonts w:ascii="Arial" w:eastAsia="Arial" w:hAnsi="Arial" w:cs="Arial"/>
          <w:color w:val="000000"/>
          <w:sz w:val="22"/>
          <w:szCs w:val="22"/>
          <w:lang w:val="en-US"/>
        </w:rPr>
        <w:t xml:space="preserve">recalls </w:t>
      </w:r>
      <w:r w:rsidR="00921781" w:rsidRPr="00626BEA">
        <w:rPr>
          <w:rFonts w:ascii="Arial" w:eastAsia="Arial" w:hAnsi="Arial" w:cs="Arial"/>
          <w:color w:val="000000"/>
          <w:sz w:val="22"/>
          <w:szCs w:val="22"/>
          <w:lang w:val="en-US"/>
        </w:rPr>
        <w:t xml:space="preserve">Agamben’s </w:t>
      </w:r>
      <w:r w:rsidR="00A21817" w:rsidRPr="00626BEA">
        <w:rPr>
          <w:rFonts w:ascii="Arial" w:eastAsia="Arial" w:hAnsi="Arial" w:cs="Arial"/>
          <w:color w:val="000000"/>
          <w:sz w:val="22"/>
          <w:szCs w:val="22"/>
          <w:lang w:val="en-US"/>
        </w:rPr>
        <w:t>interpretation</w:t>
      </w:r>
      <w:r w:rsidR="00921781" w:rsidRPr="00626BEA">
        <w:rPr>
          <w:rFonts w:ascii="Arial" w:eastAsia="Arial" w:hAnsi="Arial" w:cs="Arial"/>
          <w:color w:val="000000"/>
          <w:sz w:val="22"/>
          <w:szCs w:val="22"/>
          <w:lang w:val="en-US"/>
        </w:rPr>
        <w:t xml:space="preserve"> of Tourette’s syndrome</w:t>
      </w:r>
      <w:r w:rsidR="0088433D" w:rsidRPr="00626BEA">
        <w:rPr>
          <w:rFonts w:ascii="Arial" w:eastAsia="Arial" w:hAnsi="Arial" w:cs="Arial"/>
          <w:color w:val="000000"/>
          <w:sz w:val="22"/>
          <w:szCs w:val="22"/>
          <w:lang w:val="en-US"/>
        </w:rPr>
        <w:t xml:space="preserve"> </w:t>
      </w:r>
      <w:r w:rsidR="00B60080" w:rsidRPr="00626BEA">
        <w:rPr>
          <w:rFonts w:ascii="Arial" w:eastAsia="Arial" w:hAnsi="Arial" w:cs="Arial"/>
          <w:color w:val="000000"/>
          <w:sz w:val="22"/>
          <w:szCs w:val="22"/>
          <w:lang w:val="en-US"/>
        </w:rPr>
        <w:t>read as a deviation from a codified movement language</w:t>
      </w:r>
      <w:r w:rsidR="00093FC0" w:rsidRPr="00626BEA">
        <w:rPr>
          <w:rStyle w:val="FootnoteReference"/>
          <w:rFonts w:ascii="Arial" w:eastAsia="Arial" w:hAnsi="Arial" w:cs="Arial"/>
          <w:color w:val="000000"/>
          <w:sz w:val="22"/>
          <w:szCs w:val="22"/>
          <w:lang w:val="en-US"/>
        </w:rPr>
        <w:footnoteReference w:id="2"/>
      </w:r>
      <w:r w:rsidR="009616B0" w:rsidRPr="00626BEA">
        <w:rPr>
          <w:rFonts w:ascii="Arial" w:eastAsia="Arial" w:hAnsi="Arial" w:cs="Arial"/>
          <w:color w:val="000000"/>
          <w:sz w:val="22"/>
          <w:szCs w:val="22"/>
          <w:lang w:val="en-US"/>
        </w:rPr>
        <w:t xml:space="preserve">. </w:t>
      </w:r>
      <w:r w:rsidR="00B60080" w:rsidRPr="00626BEA">
        <w:rPr>
          <w:rFonts w:ascii="Arial" w:eastAsia="Arial" w:hAnsi="Arial" w:cs="Arial"/>
          <w:color w:val="000000"/>
          <w:sz w:val="22"/>
          <w:szCs w:val="22"/>
          <w:lang w:val="en-US"/>
        </w:rPr>
        <w:t>The</w:t>
      </w:r>
      <w:r w:rsidR="009616B0" w:rsidRPr="00626BEA">
        <w:rPr>
          <w:rFonts w:ascii="Arial" w:eastAsia="Arial" w:hAnsi="Arial" w:cs="Arial"/>
          <w:color w:val="000000"/>
          <w:sz w:val="22"/>
          <w:szCs w:val="22"/>
          <w:lang w:val="en-US"/>
        </w:rPr>
        <w:t xml:space="preserve"> body </w:t>
      </w:r>
      <w:r w:rsidR="00093FC0" w:rsidRPr="00626BEA">
        <w:rPr>
          <w:rFonts w:ascii="Arial" w:eastAsia="Arial" w:hAnsi="Arial" w:cs="Arial"/>
          <w:color w:val="000000"/>
          <w:sz w:val="22"/>
          <w:szCs w:val="22"/>
          <w:lang w:val="en-US"/>
        </w:rPr>
        <w:t xml:space="preserve">that produces </w:t>
      </w:r>
      <w:r w:rsidR="009616B0" w:rsidRPr="00626BEA">
        <w:rPr>
          <w:rFonts w:ascii="Arial" w:eastAsia="Arial" w:hAnsi="Arial" w:cs="Arial"/>
          <w:color w:val="000000"/>
          <w:sz w:val="22"/>
          <w:szCs w:val="22"/>
          <w:lang w:val="en-US"/>
        </w:rPr>
        <w:t>unvoluntary twitches</w:t>
      </w:r>
      <w:r w:rsidR="00B60080" w:rsidRPr="00626BEA">
        <w:rPr>
          <w:rFonts w:ascii="Arial" w:eastAsia="Arial" w:hAnsi="Arial" w:cs="Arial"/>
          <w:color w:val="000000"/>
          <w:sz w:val="22"/>
          <w:szCs w:val="22"/>
          <w:lang w:val="en-US"/>
        </w:rPr>
        <w:t>,</w:t>
      </w:r>
      <w:r w:rsidR="00093FC0" w:rsidRPr="00626BEA">
        <w:rPr>
          <w:rFonts w:ascii="Arial" w:eastAsia="Arial" w:hAnsi="Arial" w:cs="Arial"/>
          <w:color w:val="000000"/>
          <w:sz w:val="22"/>
          <w:szCs w:val="22"/>
          <w:lang w:val="en-US"/>
        </w:rPr>
        <w:t xml:space="preserve"> gestures </w:t>
      </w:r>
      <w:r w:rsidR="00B60080" w:rsidRPr="00626BEA">
        <w:rPr>
          <w:rFonts w:ascii="Arial" w:eastAsia="Arial" w:hAnsi="Arial" w:cs="Arial"/>
          <w:color w:val="000000"/>
          <w:sz w:val="22"/>
          <w:szCs w:val="22"/>
          <w:lang w:val="en-US"/>
        </w:rPr>
        <w:t>or</w:t>
      </w:r>
      <w:r w:rsidR="00093FC0" w:rsidRPr="00626BEA">
        <w:rPr>
          <w:rFonts w:ascii="Arial" w:eastAsia="Arial" w:hAnsi="Arial" w:cs="Arial"/>
          <w:color w:val="000000"/>
          <w:sz w:val="22"/>
          <w:szCs w:val="22"/>
          <w:lang w:val="en-US"/>
        </w:rPr>
        <w:t xml:space="preserve"> words, </w:t>
      </w:r>
      <w:r w:rsidR="009616B0" w:rsidRPr="00626BEA">
        <w:rPr>
          <w:rFonts w:ascii="Arial" w:eastAsia="Arial" w:hAnsi="Arial" w:cs="Arial"/>
          <w:color w:val="000000"/>
          <w:sz w:val="22"/>
          <w:szCs w:val="22"/>
          <w:lang w:val="en-US"/>
        </w:rPr>
        <w:t xml:space="preserve">is </w:t>
      </w:r>
      <w:r w:rsidR="00093FC0" w:rsidRPr="00626BEA">
        <w:rPr>
          <w:rFonts w:ascii="Arial" w:eastAsia="Arial" w:hAnsi="Arial" w:cs="Arial"/>
          <w:color w:val="000000"/>
          <w:sz w:val="22"/>
          <w:szCs w:val="22"/>
          <w:lang w:val="en-US"/>
        </w:rPr>
        <w:t>a body</w:t>
      </w:r>
      <w:r w:rsidR="00921781" w:rsidRPr="00626BEA">
        <w:rPr>
          <w:rFonts w:ascii="Arial" w:eastAsia="Arial" w:hAnsi="Arial" w:cs="Arial"/>
          <w:color w:val="000000"/>
          <w:sz w:val="22"/>
          <w:szCs w:val="22"/>
          <w:lang w:val="en-US"/>
        </w:rPr>
        <w:t xml:space="preserve"> rebellin</w:t>
      </w:r>
      <w:r w:rsidR="00093FC0" w:rsidRPr="00626BEA">
        <w:rPr>
          <w:rFonts w:ascii="Arial" w:eastAsia="Arial" w:hAnsi="Arial" w:cs="Arial"/>
          <w:color w:val="000000"/>
          <w:sz w:val="22"/>
          <w:szCs w:val="22"/>
          <w:lang w:val="en-US"/>
        </w:rPr>
        <w:t>g</w:t>
      </w:r>
      <w:r w:rsidR="00921781" w:rsidRPr="00626BEA">
        <w:rPr>
          <w:rFonts w:ascii="Arial" w:eastAsia="Arial" w:hAnsi="Arial" w:cs="Arial"/>
          <w:color w:val="000000"/>
          <w:sz w:val="22"/>
          <w:szCs w:val="22"/>
          <w:lang w:val="en-US"/>
        </w:rPr>
        <w:t xml:space="preserve"> </w:t>
      </w:r>
      <w:r w:rsidR="003E1939" w:rsidRPr="00626BEA">
        <w:rPr>
          <w:rFonts w:ascii="Arial" w:eastAsia="Arial" w:hAnsi="Arial" w:cs="Arial"/>
          <w:color w:val="000000"/>
          <w:sz w:val="22"/>
          <w:szCs w:val="22"/>
          <w:lang w:val="en-US"/>
        </w:rPr>
        <w:t>against</w:t>
      </w:r>
      <w:r w:rsidR="00921781" w:rsidRPr="00626BEA">
        <w:rPr>
          <w:rFonts w:ascii="Arial" w:eastAsia="Arial" w:hAnsi="Arial" w:cs="Arial"/>
          <w:color w:val="000000"/>
          <w:sz w:val="22"/>
          <w:szCs w:val="22"/>
          <w:lang w:val="en-US"/>
        </w:rPr>
        <w:t xml:space="preserve"> the 19th C</w:t>
      </w:r>
      <w:r w:rsidR="003E1939" w:rsidRPr="00626BEA">
        <w:rPr>
          <w:rFonts w:ascii="Arial" w:eastAsia="Arial" w:hAnsi="Arial" w:cs="Arial"/>
          <w:color w:val="000000"/>
          <w:sz w:val="22"/>
          <w:szCs w:val="22"/>
          <w:lang w:val="en-US"/>
        </w:rPr>
        <w:t>entury</w:t>
      </w:r>
      <w:r w:rsidR="00921781" w:rsidRPr="00626BEA">
        <w:rPr>
          <w:rFonts w:ascii="Arial" w:eastAsia="Arial" w:hAnsi="Arial" w:cs="Arial"/>
          <w:color w:val="000000"/>
          <w:sz w:val="22"/>
          <w:szCs w:val="22"/>
          <w:lang w:val="en-US"/>
        </w:rPr>
        <w:t xml:space="preserve"> bourgeois culture based on a hegemony of verbal communication</w:t>
      </w:r>
      <w:r w:rsidR="005B65A0" w:rsidRPr="00626BEA">
        <w:rPr>
          <w:rFonts w:ascii="Arial" w:eastAsia="Arial" w:hAnsi="Arial" w:cs="Arial"/>
          <w:color w:val="000000"/>
          <w:sz w:val="22"/>
          <w:szCs w:val="22"/>
          <w:lang w:val="en-US"/>
        </w:rPr>
        <w:t>: s</w:t>
      </w:r>
      <w:r w:rsidR="004E4CF3" w:rsidRPr="00626BEA">
        <w:rPr>
          <w:rFonts w:ascii="Arial" w:eastAsia="Arial" w:hAnsi="Arial" w:cs="Arial"/>
          <w:color w:val="000000"/>
          <w:sz w:val="22"/>
          <w:szCs w:val="22"/>
          <w:lang w:val="en-US"/>
        </w:rPr>
        <w:t>pitting out</w:t>
      </w:r>
      <w:r w:rsidR="00093FC0" w:rsidRPr="00626BEA">
        <w:rPr>
          <w:rFonts w:ascii="Arial" w:eastAsia="Arial" w:hAnsi="Arial" w:cs="Arial"/>
          <w:color w:val="000000"/>
          <w:sz w:val="22"/>
          <w:szCs w:val="22"/>
          <w:lang w:val="en-US"/>
        </w:rPr>
        <w:t xml:space="preserve"> words </w:t>
      </w:r>
      <w:r w:rsidR="005B65A0" w:rsidRPr="00626BEA">
        <w:rPr>
          <w:rFonts w:ascii="Arial" w:eastAsia="Arial" w:hAnsi="Arial" w:cs="Arial"/>
          <w:color w:val="000000"/>
          <w:sz w:val="22"/>
          <w:szCs w:val="22"/>
          <w:lang w:val="en-US"/>
        </w:rPr>
        <w:t xml:space="preserve">is </w:t>
      </w:r>
      <w:r w:rsidR="004E4CF3" w:rsidRPr="00626BEA">
        <w:rPr>
          <w:rFonts w:ascii="Arial" w:eastAsia="Arial" w:hAnsi="Arial" w:cs="Arial"/>
          <w:color w:val="000000"/>
          <w:sz w:val="22"/>
          <w:szCs w:val="22"/>
          <w:lang w:val="en-US"/>
        </w:rPr>
        <w:t>to</w:t>
      </w:r>
      <w:r w:rsidR="004E4CF3" w:rsidRPr="00162DDF">
        <w:rPr>
          <w:rFonts w:ascii="Arial" w:eastAsia="Arial" w:hAnsi="Arial" w:cs="Arial"/>
          <w:color w:val="000000"/>
          <w:sz w:val="22"/>
          <w:szCs w:val="22"/>
          <w:lang w:val="en-US"/>
        </w:rPr>
        <w:t xml:space="preserve"> expel them </w:t>
      </w:r>
      <w:r w:rsidR="00093FC0" w:rsidRPr="00162DDF">
        <w:rPr>
          <w:rFonts w:ascii="Arial" w:eastAsia="Arial" w:hAnsi="Arial" w:cs="Arial"/>
          <w:color w:val="000000"/>
          <w:sz w:val="22"/>
          <w:szCs w:val="22"/>
          <w:lang w:val="en-US"/>
        </w:rPr>
        <w:t>out of the body</w:t>
      </w:r>
      <w:r w:rsidR="00C616FD" w:rsidRPr="00162DDF">
        <w:rPr>
          <w:rFonts w:ascii="Arial" w:eastAsia="Arial" w:hAnsi="Arial" w:cs="Arial"/>
          <w:color w:val="000000"/>
          <w:sz w:val="22"/>
          <w:szCs w:val="22"/>
          <w:lang w:val="en-US"/>
        </w:rPr>
        <w:t xml:space="preserve"> in an uncontrolled</w:t>
      </w:r>
      <w:r w:rsidR="003C14C6" w:rsidRPr="00162DDF">
        <w:rPr>
          <w:rFonts w:ascii="Arial" w:eastAsia="Arial" w:hAnsi="Arial" w:cs="Arial"/>
          <w:color w:val="000000"/>
          <w:sz w:val="22"/>
          <w:szCs w:val="22"/>
          <w:lang w:val="en-US"/>
        </w:rPr>
        <w:t xml:space="preserve"> one-person</w:t>
      </w:r>
      <w:r w:rsidR="00C616FD" w:rsidRPr="00162DDF">
        <w:rPr>
          <w:rFonts w:ascii="Arial" w:eastAsia="Arial" w:hAnsi="Arial" w:cs="Arial"/>
          <w:color w:val="000000"/>
          <w:sz w:val="22"/>
          <w:szCs w:val="22"/>
          <w:lang w:val="en-US"/>
        </w:rPr>
        <w:t xml:space="preserve"> riot</w:t>
      </w:r>
      <w:r w:rsidR="00093FC0" w:rsidRPr="00162DDF">
        <w:rPr>
          <w:rFonts w:ascii="Arial" w:eastAsia="Arial" w:hAnsi="Arial" w:cs="Arial"/>
          <w:color w:val="000000"/>
          <w:sz w:val="22"/>
          <w:szCs w:val="22"/>
          <w:lang w:val="en-US"/>
        </w:rPr>
        <w:t>.</w:t>
      </w:r>
    </w:p>
    <w:p w14:paraId="530A069B" w14:textId="358A673C" w:rsidR="00921781" w:rsidRPr="00626BEA" w:rsidRDefault="00B60080"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Ge</w:t>
      </w:r>
      <w:r w:rsidR="00375157">
        <w:rPr>
          <w:rFonts w:ascii="Arial" w:eastAsia="Arial" w:hAnsi="Arial" w:cs="Arial"/>
          <w:color w:val="000000"/>
          <w:sz w:val="22"/>
          <w:szCs w:val="22"/>
          <w:lang w:val="en-US"/>
        </w:rPr>
        <w:t>sture</w:t>
      </w:r>
      <w:r w:rsidR="00375157" w:rsidRPr="00162DDF">
        <w:rPr>
          <w:rFonts w:ascii="Arial" w:eastAsia="Arial" w:hAnsi="Arial" w:cs="Arial"/>
          <w:color w:val="000000"/>
          <w:sz w:val="22"/>
          <w:szCs w:val="22"/>
          <w:lang w:val="en-US"/>
        </w:rPr>
        <w:t xml:space="preserve"> contributes to solidify social and cultural identities and conform</w:t>
      </w:r>
      <w:r w:rsidR="006F0357">
        <w:rPr>
          <w:rFonts w:ascii="Arial" w:eastAsia="Arial" w:hAnsi="Arial" w:cs="Arial"/>
          <w:color w:val="000000"/>
          <w:sz w:val="22"/>
          <w:szCs w:val="22"/>
          <w:lang w:val="en-US"/>
        </w:rPr>
        <w:t xml:space="preserve"> to</w:t>
      </w:r>
      <w:r w:rsidR="00375157" w:rsidRPr="00162DDF">
        <w:rPr>
          <w:rFonts w:ascii="Arial" w:eastAsia="Arial" w:hAnsi="Arial" w:cs="Arial"/>
          <w:color w:val="000000"/>
          <w:sz w:val="22"/>
          <w:szCs w:val="22"/>
          <w:lang w:val="en-US"/>
        </w:rPr>
        <w:t xml:space="preserve"> norms of behavior</w:t>
      </w:r>
      <w:r w:rsidR="006F0357">
        <w:rPr>
          <w:rFonts w:ascii="Arial" w:eastAsia="Arial" w:hAnsi="Arial" w:cs="Arial"/>
          <w:color w:val="000000"/>
          <w:sz w:val="22"/>
          <w:szCs w:val="22"/>
          <w:lang w:val="en-US"/>
        </w:rPr>
        <w:t xml:space="preserve"> and</w:t>
      </w:r>
      <w:r w:rsidR="00375157" w:rsidRPr="00162DDF">
        <w:rPr>
          <w:rFonts w:ascii="Arial" w:eastAsia="Arial" w:hAnsi="Arial" w:cs="Arial"/>
          <w:color w:val="000000"/>
          <w:sz w:val="22"/>
          <w:szCs w:val="22"/>
          <w:lang w:val="en-US"/>
        </w:rPr>
        <w:t>,</w:t>
      </w:r>
      <w:r w:rsidR="006F0357">
        <w:rPr>
          <w:rFonts w:ascii="Arial" w:eastAsia="Arial" w:hAnsi="Arial" w:cs="Arial"/>
          <w:color w:val="000000"/>
          <w:sz w:val="22"/>
          <w:szCs w:val="22"/>
          <w:lang w:val="en-US"/>
        </w:rPr>
        <w:t xml:space="preserve"> by doing so,</w:t>
      </w:r>
      <w:r w:rsidR="00375157" w:rsidRPr="00162DDF">
        <w:rPr>
          <w:rFonts w:ascii="Arial" w:eastAsia="Arial" w:hAnsi="Arial" w:cs="Arial"/>
          <w:color w:val="000000"/>
          <w:sz w:val="22"/>
          <w:szCs w:val="22"/>
          <w:lang w:val="en-US"/>
        </w:rPr>
        <w:t xml:space="preserve"> </w:t>
      </w:r>
      <w:r w:rsidR="006F0357">
        <w:rPr>
          <w:rFonts w:ascii="Arial" w:eastAsia="Arial" w:hAnsi="Arial" w:cs="Arial"/>
          <w:color w:val="000000"/>
          <w:sz w:val="22"/>
          <w:szCs w:val="22"/>
          <w:lang w:val="en-US"/>
        </w:rPr>
        <w:t xml:space="preserve">it </w:t>
      </w:r>
      <w:r w:rsidR="00375157" w:rsidRPr="00162DDF">
        <w:rPr>
          <w:rFonts w:ascii="Arial" w:eastAsia="Arial" w:hAnsi="Arial" w:cs="Arial"/>
          <w:color w:val="000000"/>
          <w:sz w:val="22"/>
          <w:szCs w:val="22"/>
          <w:lang w:val="en-US"/>
        </w:rPr>
        <w:t>sets the preconditions for ruptures and deviations</w:t>
      </w:r>
      <w:r w:rsidR="00921781" w:rsidRPr="00162DDF">
        <w:rPr>
          <w:rFonts w:ascii="Arial" w:eastAsia="Arial" w:hAnsi="Arial" w:cs="Arial"/>
          <w:color w:val="000000"/>
          <w:sz w:val="22"/>
          <w:szCs w:val="22"/>
          <w:lang w:val="en-US"/>
        </w:rPr>
        <w:t xml:space="preserve">. </w:t>
      </w:r>
      <w:r w:rsidR="009616B0" w:rsidRPr="00162DDF">
        <w:rPr>
          <w:rFonts w:ascii="Arial" w:eastAsia="Arial" w:hAnsi="Arial" w:cs="Arial"/>
          <w:color w:val="000000"/>
          <w:sz w:val="22"/>
          <w:szCs w:val="22"/>
          <w:lang w:val="en-US"/>
        </w:rPr>
        <w:t xml:space="preserve">In this framework, </w:t>
      </w:r>
      <w:r w:rsidR="002C0933">
        <w:rPr>
          <w:rFonts w:ascii="Arial" w:eastAsia="Arial" w:hAnsi="Arial" w:cs="Arial"/>
          <w:color w:val="000000"/>
          <w:sz w:val="22"/>
          <w:szCs w:val="22"/>
          <w:lang w:val="en-US"/>
        </w:rPr>
        <w:t xml:space="preserve">actions </w:t>
      </w:r>
      <w:r w:rsidR="00921781" w:rsidRPr="00162DDF">
        <w:rPr>
          <w:rFonts w:ascii="Arial" w:eastAsia="Arial" w:hAnsi="Arial" w:cs="Arial"/>
          <w:color w:val="000000"/>
          <w:sz w:val="22"/>
          <w:szCs w:val="22"/>
          <w:lang w:val="en-US"/>
        </w:rPr>
        <w:t xml:space="preserve">such as stumbling or laughter incur at a junction between the </w:t>
      </w:r>
      <w:r w:rsidR="00CF6B60">
        <w:rPr>
          <w:rFonts w:ascii="Arial" w:eastAsia="Arial" w:hAnsi="Arial" w:cs="Arial"/>
          <w:color w:val="000000"/>
          <w:sz w:val="22"/>
          <w:szCs w:val="22"/>
          <w:lang w:val="en-US"/>
        </w:rPr>
        <w:t>mental an</w:t>
      </w:r>
      <w:r w:rsidR="00921781" w:rsidRPr="00162DDF">
        <w:rPr>
          <w:rFonts w:ascii="Arial" w:eastAsia="Arial" w:hAnsi="Arial" w:cs="Arial"/>
          <w:color w:val="000000"/>
          <w:sz w:val="22"/>
          <w:szCs w:val="22"/>
          <w:lang w:val="en-US"/>
        </w:rPr>
        <w:t>d the somatic</w:t>
      </w:r>
      <w:r w:rsidR="00BE5ED8" w:rsidRPr="00162DDF">
        <w:rPr>
          <w:rFonts w:ascii="Arial" w:eastAsia="Arial" w:hAnsi="Arial" w:cs="Arial"/>
          <w:color w:val="000000"/>
          <w:sz w:val="22"/>
          <w:szCs w:val="22"/>
          <w:lang w:val="en-US"/>
        </w:rPr>
        <w:t>: t</w:t>
      </w:r>
      <w:r w:rsidR="00921781" w:rsidRPr="00162DDF">
        <w:rPr>
          <w:rFonts w:ascii="Arial" w:eastAsia="Arial" w:hAnsi="Arial" w:cs="Arial"/>
          <w:color w:val="000000"/>
          <w:sz w:val="22"/>
          <w:szCs w:val="22"/>
          <w:lang w:val="en-US"/>
        </w:rPr>
        <w:t>hey are at once anti-social and, at the same time, rely on a social community as their precondition to be perceived as ruptures.</w:t>
      </w:r>
      <w:r w:rsidR="006D3BAE">
        <w:rPr>
          <w:rFonts w:ascii="Arial" w:eastAsia="Arial" w:hAnsi="Arial" w:cs="Arial"/>
          <w:color w:val="000000"/>
          <w:sz w:val="22"/>
          <w:szCs w:val="22"/>
          <w:lang w:val="en-US"/>
        </w:rPr>
        <w:t xml:space="preserve"> </w:t>
      </w:r>
      <w:r w:rsidR="006D3BAE" w:rsidRPr="00162DDF">
        <w:rPr>
          <w:rFonts w:ascii="Arial" w:eastAsia="Arial" w:hAnsi="Arial" w:cs="Arial"/>
          <w:color w:val="000000"/>
          <w:sz w:val="22"/>
          <w:szCs w:val="22"/>
          <w:lang w:val="en-US"/>
        </w:rPr>
        <w:t xml:space="preserve">Hewitt </w:t>
      </w:r>
      <w:r w:rsidR="006D3BAE">
        <w:rPr>
          <w:rFonts w:ascii="Arial" w:eastAsia="Arial" w:hAnsi="Arial" w:cs="Arial"/>
          <w:color w:val="000000"/>
          <w:sz w:val="22"/>
          <w:szCs w:val="22"/>
          <w:lang w:val="en-US"/>
        </w:rPr>
        <w:t>then goes on to identify</w:t>
      </w:r>
      <w:r w:rsidR="006D3BAE" w:rsidRPr="00162DDF">
        <w:rPr>
          <w:rFonts w:ascii="Arial" w:eastAsia="Arial" w:hAnsi="Arial" w:cs="Arial"/>
          <w:color w:val="000000"/>
          <w:sz w:val="22"/>
          <w:szCs w:val="22"/>
          <w:lang w:val="en-US"/>
        </w:rPr>
        <w:t xml:space="preserve"> not only gesture, but specific ways of walking, </w:t>
      </w:r>
      <w:proofErr w:type="gramStart"/>
      <w:r w:rsidR="006D3BAE" w:rsidRPr="00162DDF">
        <w:rPr>
          <w:rFonts w:ascii="Arial" w:eastAsia="Arial" w:hAnsi="Arial" w:cs="Arial"/>
          <w:color w:val="000000"/>
          <w:sz w:val="22"/>
          <w:szCs w:val="22"/>
          <w:lang w:val="en-US"/>
        </w:rPr>
        <w:t>as a way to</w:t>
      </w:r>
      <w:proofErr w:type="gramEnd"/>
      <w:r w:rsidR="006D3BAE" w:rsidRPr="00162DDF">
        <w:rPr>
          <w:rFonts w:ascii="Arial" w:eastAsia="Arial" w:hAnsi="Arial" w:cs="Arial"/>
          <w:color w:val="000000"/>
          <w:sz w:val="22"/>
          <w:szCs w:val="22"/>
          <w:lang w:val="en-US"/>
        </w:rPr>
        <w:t xml:space="preserve"> </w:t>
      </w:r>
      <w:r w:rsidR="006D3BAE" w:rsidRPr="00626BEA">
        <w:rPr>
          <w:rFonts w:ascii="Arial" w:eastAsia="Arial" w:hAnsi="Arial" w:cs="Arial"/>
          <w:color w:val="000000"/>
          <w:sz w:val="22"/>
          <w:szCs w:val="22"/>
          <w:lang w:val="en-US"/>
        </w:rPr>
        <w:t>contain the body within the boundaries of a social norm.</w:t>
      </w:r>
    </w:p>
    <w:p w14:paraId="42AC49F1" w14:textId="2687ADB9" w:rsidR="00384FEC" w:rsidRPr="00162DDF" w:rsidRDefault="00467CE8" w:rsidP="00093E11">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Similarly, Judith Butler explains</w:t>
      </w:r>
      <w:r w:rsidRPr="00626BEA">
        <w:rPr>
          <w:rStyle w:val="FootnoteReference"/>
          <w:rFonts w:ascii="Arial" w:eastAsia="Arial" w:hAnsi="Arial" w:cs="Arial"/>
          <w:color w:val="000000"/>
          <w:sz w:val="22"/>
          <w:szCs w:val="22"/>
          <w:lang w:val="en-US"/>
        </w:rPr>
        <w:footnoteReference w:id="3"/>
      </w:r>
      <w:r w:rsidR="00E71DBC" w:rsidRPr="00626BEA">
        <w:rPr>
          <w:rFonts w:ascii="Arial" w:eastAsia="Arial" w:hAnsi="Arial" w:cs="Arial"/>
          <w:color w:val="000000"/>
          <w:sz w:val="22"/>
          <w:szCs w:val="22"/>
          <w:lang w:val="en-US"/>
        </w:rPr>
        <w:t xml:space="preserve"> how </w:t>
      </w:r>
      <w:r w:rsidR="006D3BAE" w:rsidRPr="00626BEA">
        <w:rPr>
          <w:rFonts w:ascii="Arial" w:eastAsia="Arial" w:hAnsi="Arial" w:cs="Arial"/>
          <w:color w:val="000000"/>
          <w:sz w:val="22"/>
          <w:szCs w:val="22"/>
          <w:lang w:val="en-US"/>
        </w:rPr>
        <w:t>it is</w:t>
      </w:r>
      <w:r w:rsidR="003D3439" w:rsidRPr="00626BEA">
        <w:rPr>
          <w:rFonts w:ascii="Arial" w:eastAsia="Arial" w:hAnsi="Arial" w:cs="Arial"/>
          <w:color w:val="000000"/>
          <w:sz w:val="22"/>
          <w:szCs w:val="22"/>
          <w:lang w:val="en-US"/>
        </w:rPr>
        <w:t xml:space="preserve"> through</w:t>
      </w:r>
      <w:r w:rsidR="006D3BAE" w:rsidRPr="00626BEA">
        <w:rPr>
          <w:rFonts w:ascii="Arial" w:eastAsia="Arial" w:hAnsi="Arial" w:cs="Arial"/>
          <w:color w:val="000000"/>
          <w:sz w:val="22"/>
          <w:szCs w:val="22"/>
          <w:lang w:val="en-US"/>
        </w:rPr>
        <w:t xml:space="preserve"> </w:t>
      </w:r>
      <w:r w:rsidR="00E71DBC" w:rsidRPr="00626BEA">
        <w:rPr>
          <w:rFonts w:ascii="Arial" w:eastAsia="Arial" w:hAnsi="Arial" w:cs="Arial"/>
          <w:color w:val="000000"/>
          <w:sz w:val="22"/>
          <w:szCs w:val="22"/>
          <w:lang w:val="en-US"/>
        </w:rPr>
        <w:t xml:space="preserve">stylized gestures and acts, </w:t>
      </w:r>
      <w:r w:rsidR="00BD33B6" w:rsidRPr="00626BEA">
        <w:rPr>
          <w:rFonts w:ascii="Arial" w:eastAsia="Arial" w:hAnsi="Arial" w:cs="Arial"/>
          <w:color w:val="000000"/>
          <w:sz w:val="22"/>
          <w:szCs w:val="22"/>
          <w:lang w:val="en-US"/>
        </w:rPr>
        <w:t>practiced</w:t>
      </w:r>
      <w:r w:rsidR="00E71DBC" w:rsidRPr="00626BEA">
        <w:rPr>
          <w:rFonts w:ascii="Arial" w:eastAsia="Arial" w:hAnsi="Arial" w:cs="Arial"/>
          <w:color w:val="000000"/>
          <w:sz w:val="22"/>
          <w:szCs w:val="22"/>
          <w:lang w:val="en-US"/>
        </w:rPr>
        <w:t xml:space="preserve"> since </w:t>
      </w:r>
      <w:r w:rsidR="0034474B" w:rsidRPr="00626BEA">
        <w:rPr>
          <w:rFonts w:ascii="Arial" w:eastAsia="Arial" w:hAnsi="Arial" w:cs="Arial"/>
          <w:color w:val="000000"/>
          <w:sz w:val="22"/>
          <w:szCs w:val="22"/>
          <w:lang w:val="en-US"/>
        </w:rPr>
        <w:t>childhood</w:t>
      </w:r>
      <w:r w:rsidR="00E71DBC" w:rsidRPr="00626BEA">
        <w:rPr>
          <w:rFonts w:ascii="Arial" w:eastAsia="Arial" w:hAnsi="Arial" w:cs="Arial"/>
          <w:color w:val="000000"/>
          <w:sz w:val="22"/>
          <w:szCs w:val="22"/>
          <w:lang w:val="en-US"/>
        </w:rPr>
        <w:t xml:space="preserve"> and through repetition</w:t>
      </w:r>
      <w:r w:rsidR="003D3439" w:rsidRPr="00626BEA">
        <w:rPr>
          <w:rFonts w:ascii="Arial" w:eastAsia="Arial" w:hAnsi="Arial" w:cs="Arial"/>
          <w:color w:val="000000"/>
          <w:sz w:val="22"/>
          <w:szCs w:val="22"/>
          <w:lang w:val="en-US"/>
        </w:rPr>
        <w:t>,</w:t>
      </w:r>
      <w:r w:rsidR="006D3BAE" w:rsidRPr="00626BEA">
        <w:rPr>
          <w:rFonts w:ascii="Arial" w:eastAsia="Arial" w:hAnsi="Arial" w:cs="Arial"/>
          <w:color w:val="000000"/>
          <w:sz w:val="22"/>
          <w:szCs w:val="22"/>
          <w:lang w:val="en-US"/>
        </w:rPr>
        <w:t xml:space="preserve"> that</w:t>
      </w:r>
      <w:r w:rsidR="00E71DBC" w:rsidRPr="00626BEA">
        <w:rPr>
          <w:rFonts w:ascii="Arial" w:eastAsia="Arial" w:hAnsi="Arial" w:cs="Arial"/>
          <w:color w:val="000000"/>
          <w:sz w:val="22"/>
          <w:szCs w:val="22"/>
          <w:lang w:val="en-US"/>
        </w:rPr>
        <w:t xml:space="preserve"> </w:t>
      </w:r>
      <w:r w:rsidR="003D3439" w:rsidRPr="00626BEA">
        <w:rPr>
          <w:rFonts w:ascii="Arial" w:eastAsia="Arial" w:hAnsi="Arial" w:cs="Arial"/>
          <w:color w:val="000000"/>
          <w:sz w:val="22"/>
          <w:szCs w:val="22"/>
          <w:lang w:val="en-US"/>
        </w:rPr>
        <w:t>gender norms are constructed and perpetuated</w:t>
      </w:r>
      <w:r w:rsidR="00E71DBC" w:rsidRPr="00626BEA">
        <w:rPr>
          <w:rFonts w:ascii="Arial" w:eastAsia="Arial" w:hAnsi="Arial" w:cs="Arial"/>
          <w:color w:val="000000"/>
          <w:sz w:val="22"/>
          <w:szCs w:val="22"/>
          <w:lang w:val="en-US"/>
        </w:rPr>
        <w:t xml:space="preserve">. </w:t>
      </w:r>
      <w:r w:rsidR="00384FEC" w:rsidRPr="00626BEA">
        <w:rPr>
          <w:rFonts w:ascii="Arial" w:eastAsia="Arial" w:hAnsi="Arial" w:cs="Arial"/>
          <w:color w:val="000000"/>
          <w:sz w:val="22"/>
          <w:szCs w:val="22"/>
          <w:lang w:val="en-US"/>
        </w:rPr>
        <w:t xml:space="preserve">In line with Bourdieu and Hewitt, she maintains that what </w:t>
      </w:r>
      <w:r w:rsidR="0034474B" w:rsidRPr="00626BEA">
        <w:rPr>
          <w:rFonts w:ascii="Arial" w:eastAsia="Arial" w:hAnsi="Arial" w:cs="Arial"/>
          <w:color w:val="000000"/>
          <w:sz w:val="22"/>
          <w:szCs w:val="22"/>
          <w:lang w:val="en-US"/>
        </w:rPr>
        <w:t>is perceived</w:t>
      </w:r>
      <w:r w:rsidR="00E71DBC" w:rsidRPr="00626BEA">
        <w:rPr>
          <w:rFonts w:ascii="Arial" w:eastAsia="Arial" w:hAnsi="Arial" w:cs="Arial"/>
          <w:color w:val="000000"/>
          <w:sz w:val="22"/>
          <w:szCs w:val="22"/>
          <w:lang w:val="en-US"/>
        </w:rPr>
        <w:t xml:space="preserve"> as physiological or </w:t>
      </w:r>
      <w:r w:rsidR="005D1675" w:rsidRPr="00626BEA">
        <w:rPr>
          <w:rFonts w:ascii="Arial" w:eastAsia="Arial" w:hAnsi="Arial" w:cs="Arial"/>
          <w:color w:val="000000"/>
          <w:sz w:val="22"/>
          <w:szCs w:val="22"/>
          <w:lang w:val="en-US"/>
        </w:rPr>
        <w:t>biological</w:t>
      </w:r>
      <w:r w:rsidR="00E71DBC" w:rsidRPr="00626BEA">
        <w:rPr>
          <w:rFonts w:ascii="Arial" w:eastAsia="Arial" w:hAnsi="Arial" w:cs="Arial"/>
          <w:color w:val="000000"/>
          <w:sz w:val="22"/>
          <w:szCs w:val="22"/>
          <w:lang w:val="en-US"/>
        </w:rPr>
        <w:t xml:space="preserve"> dispositions are indeed learnt behaviors and attitudes.</w:t>
      </w:r>
      <w:r w:rsidR="00317E9D" w:rsidRPr="00626BEA">
        <w:rPr>
          <w:rFonts w:ascii="Arial" w:eastAsia="Arial" w:hAnsi="Arial" w:cs="Arial"/>
          <w:color w:val="000000"/>
          <w:sz w:val="22"/>
          <w:szCs w:val="22"/>
          <w:lang w:val="en-US"/>
        </w:rPr>
        <w:t xml:space="preserve"> </w:t>
      </w:r>
      <w:r w:rsidR="00E71DBC" w:rsidRPr="00626BEA">
        <w:rPr>
          <w:rFonts w:ascii="Arial" w:eastAsia="Arial" w:hAnsi="Arial" w:cs="Arial"/>
          <w:color w:val="000000"/>
          <w:sz w:val="22"/>
          <w:szCs w:val="22"/>
          <w:lang w:val="en-US"/>
        </w:rPr>
        <w:t>For</w:t>
      </w:r>
      <w:r w:rsidR="00E71DBC" w:rsidRPr="00162DDF">
        <w:rPr>
          <w:rFonts w:ascii="Arial" w:eastAsia="Arial" w:hAnsi="Arial" w:cs="Arial"/>
          <w:color w:val="000000"/>
          <w:sz w:val="22"/>
          <w:szCs w:val="22"/>
          <w:lang w:val="en-US"/>
        </w:rPr>
        <w:t xml:space="preserve"> example, women </w:t>
      </w:r>
      <w:r w:rsidR="0034474B">
        <w:rPr>
          <w:rFonts w:ascii="Arial" w:eastAsia="Arial" w:hAnsi="Arial" w:cs="Arial"/>
          <w:color w:val="000000"/>
          <w:sz w:val="22"/>
          <w:szCs w:val="22"/>
          <w:lang w:val="en-US"/>
        </w:rPr>
        <w:t xml:space="preserve">are taught to </w:t>
      </w:r>
      <w:r w:rsidR="00E71DBC" w:rsidRPr="00162DDF">
        <w:rPr>
          <w:rFonts w:ascii="Arial" w:eastAsia="Arial" w:hAnsi="Arial" w:cs="Arial"/>
          <w:color w:val="000000"/>
          <w:sz w:val="22"/>
          <w:szCs w:val="22"/>
          <w:lang w:val="en-US"/>
        </w:rPr>
        <w:t>sit crossing their legs</w:t>
      </w:r>
      <w:r w:rsidR="00E5227D">
        <w:rPr>
          <w:rFonts w:ascii="Arial" w:eastAsia="Arial" w:hAnsi="Arial" w:cs="Arial"/>
          <w:color w:val="000000"/>
          <w:sz w:val="22"/>
          <w:szCs w:val="22"/>
          <w:lang w:val="en-US"/>
        </w:rPr>
        <w:t xml:space="preserve"> or </w:t>
      </w:r>
      <w:r w:rsidR="00384FEC" w:rsidRPr="00162DDF">
        <w:rPr>
          <w:rFonts w:ascii="Arial" w:eastAsia="Arial" w:hAnsi="Arial" w:cs="Arial"/>
          <w:color w:val="000000"/>
          <w:sz w:val="22"/>
          <w:szCs w:val="22"/>
          <w:lang w:val="en-US"/>
        </w:rPr>
        <w:t>to have a preference for</w:t>
      </w:r>
      <w:r w:rsidR="00E71DBC" w:rsidRPr="00162DDF">
        <w:rPr>
          <w:rFonts w:ascii="Arial" w:eastAsia="Arial" w:hAnsi="Arial" w:cs="Arial"/>
          <w:color w:val="000000"/>
          <w:sz w:val="22"/>
          <w:szCs w:val="22"/>
          <w:lang w:val="en-US"/>
        </w:rPr>
        <w:t xml:space="preserve"> the </w:t>
      </w:r>
      <w:proofErr w:type="spellStart"/>
      <w:r w:rsidR="00E71DBC" w:rsidRPr="00162DDF">
        <w:rPr>
          <w:rFonts w:ascii="Arial" w:eastAsia="Arial" w:hAnsi="Arial" w:cs="Arial"/>
          <w:color w:val="000000"/>
          <w:sz w:val="22"/>
          <w:szCs w:val="22"/>
          <w:lang w:val="en-US"/>
        </w:rPr>
        <w:t>colour</w:t>
      </w:r>
      <w:proofErr w:type="spellEnd"/>
      <w:r w:rsidR="00E71DBC" w:rsidRPr="00162DDF">
        <w:rPr>
          <w:rFonts w:ascii="Arial" w:eastAsia="Arial" w:hAnsi="Arial" w:cs="Arial"/>
          <w:color w:val="000000"/>
          <w:sz w:val="22"/>
          <w:szCs w:val="22"/>
          <w:lang w:val="en-US"/>
        </w:rPr>
        <w:t xml:space="preserve"> pink. </w:t>
      </w:r>
      <w:r w:rsidR="00317E9D" w:rsidRPr="00162DDF">
        <w:rPr>
          <w:rFonts w:ascii="Arial" w:eastAsia="Arial" w:hAnsi="Arial" w:cs="Arial"/>
          <w:color w:val="000000"/>
          <w:sz w:val="22"/>
          <w:szCs w:val="22"/>
          <w:lang w:val="en-US"/>
        </w:rPr>
        <w:t>Quoting anthropologist Victor Turner</w:t>
      </w:r>
      <w:r w:rsidR="00CF3DD4" w:rsidRPr="00162DDF">
        <w:rPr>
          <w:rFonts w:ascii="Arial" w:eastAsia="Arial" w:hAnsi="Arial" w:cs="Arial"/>
          <w:color w:val="000000"/>
          <w:sz w:val="22"/>
          <w:szCs w:val="22"/>
          <w:lang w:val="en-US"/>
        </w:rPr>
        <w:t xml:space="preserve"> and his concept of ‘ritual social drama’</w:t>
      </w:r>
      <w:r w:rsidR="00CF3DD4" w:rsidRPr="00162DDF">
        <w:rPr>
          <w:rStyle w:val="FootnoteReference"/>
          <w:rFonts w:ascii="Arial" w:eastAsia="Arial" w:hAnsi="Arial" w:cs="Arial"/>
          <w:color w:val="000000"/>
          <w:sz w:val="22"/>
          <w:szCs w:val="22"/>
          <w:lang w:val="en-US"/>
        </w:rPr>
        <w:footnoteReference w:id="4"/>
      </w:r>
      <w:r w:rsidR="00317E9D" w:rsidRPr="00162DDF">
        <w:rPr>
          <w:rFonts w:ascii="Arial" w:eastAsia="Arial" w:hAnsi="Arial" w:cs="Arial"/>
          <w:color w:val="000000"/>
          <w:sz w:val="22"/>
          <w:szCs w:val="22"/>
          <w:lang w:val="en-US"/>
        </w:rPr>
        <w:t xml:space="preserve">, Butler </w:t>
      </w:r>
      <w:r w:rsidR="00384FEC" w:rsidRPr="00162DDF">
        <w:rPr>
          <w:rFonts w:ascii="Arial" w:eastAsia="Arial" w:hAnsi="Arial" w:cs="Arial"/>
          <w:color w:val="000000"/>
          <w:sz w:val="22"/>
          <w:szCs w:val="22"/>
          <w:lang w:val="en-US"/>
        </w:rPr>
        <w:t>emphasi</w:t>
      </w:r>
      <w:r w:rsidR="00B11A49">
        <w:rPr>
          <w:rFonts w:ascii="Arial" w:eastAsia="Arial" w:hAnsi="Arial" w:cs="Arial"/>
          <w:color w:val="000000"/>
          <w:sz w:val="22"/>
          <w:szCs w:val="22"/>
          <w:lang w:val="en-US"/>
        </w:rPr>
        <w:t>z</w:t>
      </w:r>
      <w:r w:rsidR="00384FEC" w:rsidRPr="00162DDF">
        <w:rPr>
          <w:rFonts w:ascii="Arial" w:eastAsia="Arial" w:hAnsi="Arial" w:cs="Arial"/>
          <w:color w:val="000000"/>
          <w:sz w:val="22"/>
          <w:szCs w:val="22"/>
          <w:lang w:val="en-US"/>
        </w:rPr>
        <w:t>es</w:t>
      </w:r>
      <w:r w:rsidR="00317E9D" w:rsidRPr="00162DDF">
        <w:rPr>
          <w:rFonts w:ascii="Arial" w:eastAsia="Arial" w:hAnsi="Arial" w:cs="Arial"/>
          <w:color w:val="000000"/>
          <w:sz w:val="22"/>
          <w:szCs w:val="22"/>
          <w:lang w:val="en-US"/>
        </w:rPr>
        <w:t xml:space="preserve"> how repetition is key to the performance of gender</w:t>
      </w:r>
      <w:r w:rsidR="00384FEC" w:rsidRPr="00162DDF">
        <w:rPr>
          <w:rFonts w:ascii="Arial" w:eastAsia="Arial" w:hAnsi="Arial" w:cs="Arial"/>
          <w:color w:val="000000"/>
          <w:sz w:val="22"/>
          <w:szCs w:val="22"/>
          <w:lang w:val="en-US"/>
        </w:rPr>
        <w:t xml:space="preserve"> and so is its public nature, and these two combined act </w:t>
      </w:r>
      <w:r w:rsidR="00CF3DD4" w:rsidRPr="00162DDF">
        <w:rPr>
          <w:rFonts w:ascii="Arial" w:eastAsia="Arial" w:hAnsi="Arial" w:cs="Arial"/>
          <w:color w:val="000000"/>
          <w:sz w:val="22"/>
          <w:szCs w:val="22"/>
          <w:lang w:val="en-US"/>
        </w:rPr>
        <w:t>as legitimation</w:t>
      </w:r>
      <w:r w:rsidR="00384FEC" w:rsidRPr="00162DDF">
        <w:rPr>
          <w:rFonts w:ascii="Arial" w:eastAsia="Arial" w:hAnsi="Arial" w:cs="Arial"/>
          <w:color w:val="000000"/>
          <w:sz w:val="22"/>
          <w:szCs w:val="22"/>
          <w:lang w:val="en-US"/>
        </w:rPr>
        <w:t xml:space="preserve">. </w:t>
      </w:r>
    </w:p>
    <w:p w14:paraId="669D7006" w14:textId="087D00AD" w:rsidR="00575127" w:rsidRPr="00CA4233" w:rsidRDefault="008248B0"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Nonetheless, Butler argues,</w:t>
      </w:r>
      <w:r w:rsidR="00384FEC" w:rsidRPr="00162DDF">
        <w:rPr>
          <w:rFonts w:ascii="Arial" w:eastAsia="Arial" w:hAnsi="Arial" w:cs="Arial"/>
          <w:color w:val="000000"/>
          <w:sz w:val="22"/>
          <w:szCs w:val="22"/>
          <w:lang w:val="en-US"/>
        </w:rPr>
        <w:t xml:space="preserve"> ‘the body is not passively</w:t>
      </w:r>
      <w:r w:rsidR="00E016D4" w:rsidRPr="00162DDF">
        <w:rPr>
          <w:rFonts w:ascii="Arial" w:eastAsia="Arial" w:hAnsi="Arial" w:cs="Arial"/>
          <w:color w:val="000000"/>
          <w:sz w:val="22"/>
          <w:szCs w:val="22"/>
          <w:lang w:val="en-US"/>
        </w:rPr>
        <w:t xml:space="preserve"> s</w:t>
      </w:r>
      <w:r w:rsidR="00384FEC" w:rsidRPr="00162DDF">
        <w:rPr>
          <w:rFonts w:ascii="Arial" w:eastAsia="Arial" w:hAnsi="Arial" w:cs="Arial"/>
          <w:color w:val="000000"/>
          <w:sz w:val="22"/>
          <w:szCs w:val="22"/>
          <w:lang w:val="en-US"/>
        </w:rPr>
        <w:t>cripted</w:t>
      </w:r>
      <w:r w:rsidR="00E016D4" w:rsidRPr="00162DDF">
        <w:rPr>
          <w:rFonts w:ascii="Arial" w:eastAsia="Arial" w:hAnsi="Arial" w:cs="Arial"/>
          <w:color w:val="000000"/>
          <w:sz w:val="22"/>
          <w:szCs w:val="22"/>
          <w:lang w:val="en-US"/>
        </w:rPr>
        <w:t xml:space="preserve"> with cultural codes, as if it were a lifeless </w:t>
      </w:r>
      <w:r w:rsidR="00E016D4" w:rsidRPr="00626BEA">
        <w:rPr>
          <w:rFonts w:ascii="Arial" w:eastAsia="Arial" w:hAnsi="Arial" w:cs="Arial"/>
          <w:color w:val="000000"/>
          <w:sz w:val="22"/>
          <w:szCs w:val="22"/>
          <w:lang w:val="en-US"/>
        </w:rPr>
        <w:t>recipient of wholly pre-given cultural relations’</w:t>
      </w:r>
      <w:r w:rsidR="007C1424" w:rsidRPr="00626BEA">
        <w:rPr>
          <w:rFonts w:ascii="Arial" w:eastAsia="Arial" w:hAnsi="Arial" w:cs="Arial"/>
          <w:color w:val="000000"/>
          <w:sz w:val="22"/>
          <w:szCs w:val="22"/>
          <w:lang w:val="en-US"/>
        </w:rPr>
        <w:t xml:space="preserve"> (</w:t>
      </w:r>
      <w:r w:rsidR="007C1424" w:rsidRPr="00626BEA">
        <w:rPr>
          <w:rFonts w:ascii="Arial" w:eastAsia="Arial" w:hAnsi="Arial" w:cs="Arial"/>
          <w:color w:val="000000"/>
          <w:sz w:val="22"/>
          <w:szCs w:val="22"/>
        </w:rPr>
        <w:t>Butler, 1988, p.156</w:t>
      </w:r>
      <w:r w:rsidR="009A308D" w:rsidRPr="00626BEA">
        <w:rPr>
          <w:rFonts w:ascii="Arial" w:eastAsia="Arial" w:hAnsi="Arial" w:cs="Arial"/>
          <w:color w:val="000000"/>
          <w:sz w:val="22"/>
          <w:szCs w:val="22"/>
          <w:lang w:val="en-US"/>
        </w:rPr>
        <w:t>)</w:t>
      </w:r>
      <w:r w:rsidR="005C609F" w:rsidRPr="00626BEA">
        <w:rPr>
          <w:rFonts w:ascii="Arial" w:eastAsia="Arial" w:hAnsi="Arial" w:cs="Arial"/>
          <w:color w:val="000000"/>
          <w:sz w:val="22"/>
          <w:szCs w:val="22"/>
          <w:lang w:val="en-US"/>
        </w:rPr>
        <w:t>.</w:t>
      </w:r>
      <w:r w:rsidR="00575127" w:rsidRPr="00626BEA">
        <w:rPr>
          <w:rFonts w:ascii="Arial" w:eastAsia="Arial" w:hAnsi="Arial" w:cs="Arial"/>
          <w:color w:val="000000"/>
          <w:sz w:val="22"/>
          <w:szCs w:val="22"/>
          <w:lang w:val="en-US"/>
        </w:rPr>
        <w:t xml:space="preserve"> Here again, I am interested in the tension between internalized codes of behavior and the possibility of resistance, and how this is manifested through the body. </w:t>
      </w:r>
      <w:r w:rsidR="009806CA" w:rsidRPr="00626BEA">
        <w:rPr>
          <w:rFonts w:ascii="Arial" w:eastAsia="Arial" w:hAnsi="Arial" w:cs="Arial"/>
          <w:color w:val="000000"/>
          <w:sz w:val="22"/>
          <w:szCs w:val="22"/>
          <w:lang w:val="en-US"/>
        </w:rPr>
        <w:t>Interestingly to my research</w:t>
      </w:r>
      <w:r w:rsidR="00575127" w:rsidRPr="00626BEA">
        <w:rPr>
          <w:rFonts w:ascii="Arial" w:eastAsia="Arial" w:hAnsi="Arial" w:cs="Arial"/>
          <w:color w:val="000000"/>
          <w:sz w:val="22"/>
          <w:szCs w:val="22"/>
          <w:lang w:val="en-US"/>
        </w:rPr>
        <w:t>, Butler uses the idea of ‘script’,</w:t>
      </w:r>
      <w:r w:rsidR="00575127" w:rsidRPr="00CA4233">
        <w:rPr>
          <w:rFonts w:ascii="Arial" w:eastAsia="Arial" w:hAnsi="Arial" w:cs="Arial"/>
          <w:color w:val="000000"/>
          <w:sz w:val="22"/>
          <w:szCs w:val="22"/>
          <w:lang w:val="en-US"/>
        </w:rPr>
        <w:t xml:space="preserve"> to explain:</w:t>
      </w:r>
    </w:p>
    <w:p w14:paraId="3D2A6325" w14:textId="4E0B4ED4" w:rsidR="008453B3" w:rsidRDefault="00575127" w:rsidP="008453B3">
      <w:pPr>
        <w:spacing w:after="240" w:line="360" w:lineRule="auto"/>
        <w:ind w:left="709"/>
        <w:rPr>
          <w:rFonts w:ascii="Arial" w:eastAsia="Arial" w:hAnsi="Arial" w:cs="Arial"/>
          <w:color w:val="000000"/>
          <w:sz w:val="22"/>
          <w:szCs w:val="22"/>
          <w:lang w:val="en-US"/>
        </w:rPr>
      </w:pPr>
      <w:r w:rsidRPr="008453B3">
        <w:rPr>
          <w:rFonts w:ascii="Arial" w:eastAsia="Arial" w:hAnsi="Arial" w:cs="Arial"/>
          <w:color w:val="000000"/>
          <w:sz w:val="22"/>
          <w:szCs w:val="22"/>
          <w:lang w:val="en-US"/>
        </w:rPr>
        <w:t>‘Just as a script may be enacted in various ways, and just as the play requires both text and interpretation, so the gendered body acts its part in a culturally restricted corporeal space and enacts interpretations within the confines of already existing directives’</w:t>
      </w:r>
      <w:r w:rsidR="00F33156">
        <w:rPr>
          <w:rFonts w:ascii="Arial" w:eastAsia="Arial" w:hAnsi="Arial" w:cs="Arial"/>
          <w:color w:val="000000"/>
          <w:sz w:val="22"/>
          <w:szCs w:val="22"/>
          <w:lang w:val="en-US"/>
        </w:rPr>
        <w:t xml:space="preserve"> </w:t>
      </w:r>
      <w:r w:rsidR="007C1424">
        <w:rPr>
          <w:rFonts w:ascii="Arial" w:eastAsia="Arial" w:hAnsi="Arial" w:cs="Arial"/>
          <w:color w:val="000000"/>
          <w:sz w:val="22"/>
          <w:szCs w:val="22"/>
        </w:rPr>
        <w:t>(</w:t>
      </w:r>
      <w:r w:rsidR="009A308D" w:rsidRPr="009A308D">
        <w:rPr>
          <w:rFonts w:ascii="Arial" w:eastAsia="Arial" w:hAnsi="Arial" w:cs="Arial"/>
          <w:i/>
          <w:iCs/>
          <w:color w:val="000000"/>
          <w:sz w:val="22"/>
          <w:szCs w:val="22"/>
        </w:rPr>
        <w:t>idem</w:t>
      </w:r>
      <w:r w:rsidR="007C1424" w:rsidRPr="007C1424">
        <w:rPr>
          <w:rFonts w:ascii="Arial" w:eastAsia="Arial" w:hAnsi="Arial" w:cs="Arial"/>
          <w:color w:val="000000"/>
          <w:sz w:val="22"/>
          <w:szCs w:val="22"/>
        </w:rPr>
        <w:t>, p.156</w:t>
      </w:r>
      <w:r w:rsidR="007C1424">
        <w:rPr>
          <w:rFonts w:ascii="Arial" w:eastAsia="Arial" w:hAnsi="Arial" w:cs="Arial"/>
          <w:color w:val="000000"/>
          <w:sz w:val="22"/>
          <w:szCs w:val="22"/>
        </w:rPr>
        <w:t>).</w:t>
      </w:r>
    </w:p>
    <w:p w14:paraId="40DF8F57" w14:textId="206D7990" w:rsidR="00F2217F" w:rsidRPr="001E3645" w:rsidRDefault="009806CA" w:rsidP="00093E11">
      <w:pPr>
        <w:spacing w:after="240" w:line="360" w:lineRule="auto"/>
        <w:rPr>
          <w:rFonts w:ascii="Arial" w:eastAsia="Arial" w:hAnsi="Arial" w:cs="Arial"/>
          <w:color w:val="000000"/>
          <w:sz w:val="22"/>
          <w:szCs w:val="22"/>
          <w:lang w:val="en-US"/>
        </w:rPr>
      </w:pPr>
      <w:r>
        <w:rPr>
          <w:rFonts w:ascii="Arial" w:hAnsi="Arial" w:cs="Arial"/>
          <w:color w:val="000000"/>
          <w:sz w:val="22"/>
          <w:szCs w:val="22"/>
          <w:lang w:val="en-US"/>
        </w:rPr>
        <w:t xml:space="preserve">Despite the set conditions, </w:t>
      </w:r>
      <w:r w:rsidRPr="001E3645">
        <w:rPr>
          <w:rFonts w:ascii="Arial" w:hAnsi="Arial" w:cs="Arial"/>
          <w:color w:val="000000"/>
          <w:sz w:val="22"/>
          <w:szCs w:val="22"/>
          <w:lang w:val="en-US"/>
        </w:rPr>
        <w:t xml:space="preserve">the limitations </w:t>
      </w:r>
      <w:r w:rsidR="009A308D" w:rsidRPr="001E3645">
        <w:rPr>
          <w:rFonts w:ascii="Arial" w:hAnsi="Arial" w:cs="Arial"/>
          <w:color w:val="000000"/>
          <w:sz w:val="22"/>
          <w:szCs w:val="22"/>
          <w:lang w:val="en-US"/>
        </w:rPr>
        <w:t xml:space="preserve">or </w:t>
      </w:r>
      <w:r w:rsidR="004C56A7" w:rsidRPr="001E3645">
        <w:rPr>
          <w:rFonts w:ascii="Arial" w:hAnsi="Arial" w:cs="Arial"/>
          <w:color w:val="000000"/>
          <w:sz w:val="22"/>
          <w:szCs w:val="22"/>
          <w:lang w:val="en-US"/>
        </w:rPr>
        <w:t>‘confines</w:t>
      </w:r>
      <w:r w:rsidR="009A308D" w:rsidRPr="001E3645">
        <w:rPr>
          <w:rFonts w:ascii="Arial" w:hAnsi="Arial" w:cs="Arial"/>
          <w:color w:val="000000"/>
          <w:sz w:val="22"/>
          <w:szCs w:val="22"/>
          <w:lang w:val="en-US"/>
        </w:rPr>
        <w:t>’ (</w:t>
      </w:r>
      <w:r w:rsidR="009A308D" w:rsidRPr="001E3645">
        <w:rPr>
          <w:rFonts w:ascii="Arial" w:hAnsi="Arial" w:cs="Arial"/>
          <w:i/>
          <w:iCs/>
          <w:color w:val="000000"/>
          <w:sz w:val="22"/>
          <w:szCs w:val="22"/>
          <w:lang w:val="en-US"/>
        </w:rPr>
        <w:t>idem</w:t>
      </w:r>
      <w:r w:rsidR="009A308D" w:rsidRPr="001E3645">
        <w:rPr>
          <w:rFonts w:ascii="Arial" w:hAnsi="Arial" w:cs="Arial"/>
          <w:color w:val="000000"/>
          <w:sz w:val="22"/>
          <w:szCs w:val="22"/>
          <w:lang w:val="en-US"/>
        </w:rPr>
        <w:t>, p.521)</w:t>
      </w:r>
      <w:r w:rsidR="004C56A7" w:rsidRPr="001E3645">
        <w:rPr>
          <w:rFonts w:ascii="Arial" w:hAnsi="Arial" w:cs="Arial"/>
          <w:color w:val="000000"/>
          <w:sz w:val="22"/>
          <w:szCs w:val="22"/>
          <w:lang w:val="en-US"/>
        </w:rPr>
        <w:t xml:space="preserve"> </w:t>
      </w:r>
      <w:r w:rsidRPr="001E3645">
        <w:rPr>
          <w:rFonts w:ascii="Arial" w:hAnsi="Arial" w:cs="Arial"/>
          <w:color w:val="000000"/>
          <w:sz w:val="22"/>
          <w:szCs w:val="22"/>
          <w:lang w:val="en-US"/>
        </w:rPr>
        <w:t>that the social arena</w:t>
      </w:r>
      <w:r w:rsidR="004C56A7" w:rsidRPr="001E3645">
        <w:rPr>
          <w:rFonts w:ascii="Arial" w:hAnsi="Arial" w:cs="Arial"/>
          <w:color w:val="000000"/>
          <w:sz w:val="22"/>
          <w:szCs w:val="22"/>
          <w:lang w:val="en-US"/>
        </w:rPr>
        <w:t xml:space="preserve"> and </w:t>
      </w:r>
      <w:r w:rsidR="003E4AE4" w:rsidRPr="001E3645">
        <w:rPr>
          <w:rFonts w:ascii="Arial" w:hAnsi="Arial" w:cs="Arial"/>
          <w:color w:val="000000"/>
          <w:sz w:val="22"/>
          <w:szCs w:val="22"/>
          <w:lang w:val="en-US"/>
        </w:rPr>
        <w:t>physical</w:t>
      </w:r>
      <w:r w:rsidR="004C56A7" w:rsidRPr="001E3645">
        <w:rPr>
          <w:rFonts w:ascii="Arial" w:hAnsi="Arial" w:cs="Arial"/>
          <w:color w:val="000000"/>
          <w:sz w:val="22"/>
          <w:szCs w:val="22"/>
          <w:lang w:val="en-US"/>
        </w:rPr>
        <w:t xml:space="preserve"> conditioning</w:t>
      </w:r>
      <w:r w:rsidR="00602EA2" w:rsidRPr="001E3645">
        <w:rPr>
          <w:rFonts w:ascii="Arial" w:eastAsia="Arial" w:hAnsi="Arial" w:cs="Arial"/>
          <w:color w:val="000000"/>
          <w:sz w:val="22"/>
          <w:szCs w:val="22"/>
          <w:lang w:val="en-US"/>
        </w:rPr>
        <w:t xml:space="preserve">, the body is </w:t>
      </w:r>
      <w:r w:rsidR="00602EA2" w:rsidRPr="001E3645">
        <w:rPr>
          <w:rFonts w:ascii="Arial" w:hAnsi="Arial" w:cs="Arial"/>
          <w:color w:val="000000"/>
          <w:sz w:val="22"/>
          <w:szCs w:val="22"/>
          <w:lang w:val="en-US"/>
        </w:rPr>
        <w:t>‘a continual and incessant materializing of possibilities’</w:t>
      </w:r>
      <w:r w:rsidR="005B0E32" w:rsidRPr="001E3645">
        <w:rPr>
          <w:rFonts w:ascii="Arial" w:hAnsi="Arial" w:cs="Arial"/>
          <w:color w:val="000000"/>
          <w:sz w:val="22"/>
          <w:szCs w:val="22"/>
          <w:lang w:val="en-US"/>
        </w:rPr>
        <w:t xml:space="preserve"> </w:t>
      </w:r>
      <w:r w:rsidR="009A308D" w:rsidRPr="001E3645">
        <w:rPr>
          <w:rFonts w:ascii="Arial" w:hAnsi="Arial" w:cs="Arial"/>
          <w:color w:val="000000"/>
          <w:sz w:val="22"/>
          <w:szCs w:val="22"/>
          <w:lang w:val="en-US"/>
        </w:rPr>
        <w:t>(</w:t>
      </w:r>
      <w:r w:rsidR="009A308D" w:rsidRPr="001E3645">
        <w:rPr>
          <w:rFonts w:ascii="Arial" w:hAnsi="Arial" w:cs="Arial"/>
          <w:i/>
          <w:iCs/>
          <w:color w:val="000000"/>
          <w:sz w:val="22"/>
          <w:szCs w:val="22"/>
          <w:lang w:val="en-US"/>
        </w:rPr>
        <w:t>idem</w:t>
      </w:r>
      <w:r w:rsidR="009A308D" w:rsidRPr="001E3645">
        <w:rPr>
          <w:rFonts w:ascii="Arial" w:hAnsi="Arial" w:cs="Arial"/>
          <w:color w:val="000000"/>
          <w:sz w:val="22"/>
          <w:szCs w:val="22"/>
          <w:lang w:val="en-US"/>
        </w:rPr>
        <w:t>, p.521)</w:t>
      </w:r>
      <w:r w:rsidR="00602EA2" w:rsidRPr="001E3645">
        <w:rPr>
          <w:rFonts w:ascii="Arial" w:hAnsi="Arial" w:cs="Arial"/>
          <w:color w:val="000000"/>
          <w:sz w:val="22"/>
          <w:szCs w:val="22"/>
          <w:lang w:val="en-US"/>
        </w:rPr>
        <w:t xml:space="preserve"> to be continually realized.</w:t>
      </w:r>
      <w:r w:rsidR="004C56A7" w:rsidRPr="001E3645">
        <w:rPr>
          <w:rFonts w:ascii="Arial" w:hAnsi="Arial" w:cs="Arial"/>
          <w:color w:val="000000"/>
          <w:sz w:val="22"/>
          <w:szCs w:val="22"/>
          <w:lang w:val="en-US"/>
        </w:rPr>
        <w:t xml:space="preserve"> As I will investigate further later in this paper and through the practice element of my research, and with reference to Kap</w:t>
      </w:r>
      <w:r w:rsidR="002640DE" w:rsidRPr="001E3645">
        <w:rPr>
          <w:rFonts w:ascii="Arial" w:hAnsi="Arial" w:cs="Arial"/>
          <w:color w:val="000000"/>
          <w:sz w:val="22"/>
          <w:szCs w:val="22"/>
          <w:lang w:val="en-US"/>
        </w:rPr>
        <w:t>r</w:t>
      </w:r>
      <w:r w:rsidR="004C56A7" w:rsidRPr="001E3645">
        <w:rPr>
          <w:rFonts w:ascii="Arial" w:hAnsi="Arial" w:cs="Arial"/>
          <w:color w:val="000000"/>
          <w:sz w:val="22"/>
          <w:szCs w:val="22"/>
          <w:lang w:val="en-US"/>
        </w:rPr>
        <w:t>ow’s</w:t>
      </w:r>
      <w:r w:rsidR="004C56A7">
        <w:rPr>
          <w:rFonts w:ascii="Arial" w:hAnsi="Arial" w:cs="Arial"/>
          <w:color w:val="000000"/>
          <w:sz w:val="22"/>
          <w:szCs w:val="22"/>
          <w:lang w:val="en-US"/>
        </w:rPr>
        <w:t xml:space="preserve"> point made above – that the </w:t>
      </w:r>
      <w:r w:rsidR="004C56A7">
        <w:rPr>
          <w:rFonts w:ascii="Arial" w:hAnsi="Arial" w:cs="Arial"/>
          <w:color w:val="000000"/>
          <w:sz w:val="22"/>
          <w:szCs w:val="22"/>
          <w:lang w:val="en-US"/>
        </w:rPr>
        <w:lastRenderedPageBreak/>
        <w:t xml:space="preserve">script of the everyday movement is mostly </w:t>
      </w:r>
      <w:r w:rsidR="00311A8E">
        <w:rPr>
          <w:rFonts w:ascii="Arial" w:hAnsi="Arial" w:cs="Arial"/>
          <w:color w:val="000000"/>
          <w:sz w:val="22"/>
          <w:szCs w:val="22"/>
          <w:lang w:val="en-US"/>
        </w:rPr>
        <w:t xml:space="preserve">not intentionally </w:t>
      </w:r>
      <w:r w:rsidR="00311A8E" w:rsidRPr="001E3645">
        <w:rPr>
          <w:rFonts w:ascii="Arial" w:hAnsi="Arial" w:cs="Arial"/>
          <w:color w:val="000000"/>
          <w:sz w:val="22"/>
          <w:szCs w:val="22"/>
          <w:lang w:val="en-US"/>
        </w:rPr>
        <w:t>performed</w:t>
      </w:r>
      <w:r w:rsidR="00701AE8" w:rsidRPr="001E3645">
        <w:rPr>
          <w:rStyle w:val="FootnoteReference"/>
          <w:rFonts w:ascii="Arial" w:hAnsi="Arial" w:cs="Arial"/>
          <w:color w:val="000000"/>
          <w:sz w:val="22"/>
          <w:szCs w:val="22"/>
          <w:lang w:val="en-US"/>
        </w:rPr>
        <w:footnoteReference w:id="5"/>
      </w:r>
      <w:r w:rsidR="004C56A7" w:rsidRPr="001E3645">
        <w:rPr>
          <w:rFonts w:ascii="Arial" w:hAnsi="Arial" w:cs="Arial"/>
          <w:color w:val="000000"/>
          <w:sz w:val="22"/>
          <w:szCs w:val="22"/>
          <w:lang w:val="en-US"/>
        </w:rPr>
        <w:t xml:space="preserve"> – the very act of pointing to that script, and raising </w:t>
      </w:r>
      <w:r w:rsidR="003E4AE4" w:rsidRPr="001E3645">
        <w:rPr>
          <w:rFonts w:ascii="Arial" w:hAnsi="Arial" w:cs="Arial"/>
          <w:color w:val="000000"/>
          <w:sz w:val="22"/>
          <w:szCs w:val="22"/>
          <w:lang w:val="en-US"/>
        </w:rPr>
        <w:t>an</w:t>
      </w:r>
      <w:r w:rsidR="004C56A7" w:rsidRPr="001E3645">
        <w:rPr>
          <w:rFonts w:ascii="Arial" w:hAnsi="Arial" w:cs="Arial"/>
          <w:color w:val="000000"/>
          <w:sz w:val="22"/>
          <w:szCs w:val="22"/>
          <w:lang w:val="en-US"/>
        </w:rPr>
        <w:t xml:space="preserve"> awareness </w:t>
      </w:r>
      <w:r w:rsidR="003E4AE4" w:rsidRPr="001E3645">
        <w:rPr>
          <w:rFonts w:ascii="Arial" w:hAnsi="Arial" w:cs="Arial"/>
          <w:color w:val="000000"/>
          <w:sz w:val="22"/>
          <w:szCs w:val="22"/>
          <w:lang w:val="en-US"/>
        </w:rPr>
        <w:t xml:space="preserve">of the body’s possibility to divert from it, is the very first step towards </w:t>
      </w:r>
      <w:r w:rsidR="00E167D5" w:rsidRPr="001E3645">
        <w:rPr>
          <w:rFonts w:ascii="Arial" w:hAnsi="Arial" w:cs="Arial"/>
          <w:color w:val="000000"/>
          <w:sz w:val="22"/>
          <w:szCs w:val="22"/>
          <w:lang w:val="en-US"/>
        </w:rPr>
        <w:t>an increased agency in museum visiting.</w:t>
      </w:r>
      <w:r w:rsidR="00384FEC" w:rsidRPr="001E3645">
        <w:rPr>
          <w:rFonts w:ascii="Arial" w:eastAsia="Arial" w:hAnsi="Arial" w:cs="Arial"/>
          <w:color w:val="000000"/>
          <w:sz w:val="22"/>
          <w:szCs w:val="22"/>
          <w:lang w:val="en-US"/>
        </w:rPr>
        <w:br/>
      </w:r>
      <w:r w:rsidR="00602EA2" w:rsidRPr="001E3645">
        <w:rPr>
          <w:rFonts w:ascii="Arial" w:eastAsia="Arial" w:hAnsi="Arial" w:cs="Arial"/>
          <w:i/>
          <w:iCs/>
          <w:color w:val="000000"/>
          <w:sz w:val="22"/>
          <w:szCs w:val="22"/>
          <w:lang w:val="en-US"/>
        </w:rPr>
        <w:br/>
      </w:r>
      <w:r w:rsidR="00200FFE" w:rsidRPr="001E3645">
        <w:rPr>
          <w:rFonts w:ascii="Arial" w:eastAsia="Arial" w:hAnsi="Arial" w:cs="Arial"/>
          <w:color w:val="000000"/>
          <w:sz w:val="22"/>
          <w:szCs w:val="22"/>
          <w:lang w:val="en-US"/>
        </w:rPr>
        <w:t>In a conversation between</w:t>
      </w:r>
      <w:r w:rsidR="00B650CF" w:rsidRPr="001E3645">
        <w:rPr>
          <w:rFonts w:ascii="Arial" w:eastAsia="Arial" w:hAnsi="Arial" w:cs="Arial"/>
          <w:color w:val="000000"/>
          <w:sz w:val="22"/>
          <w:szCs w:val="22"/>
          <w:lang w:val="en-US"/>
        </w:rPr>
        <w:t xml:space="preserve"> Judith</w:t>
      </w:r>
      <w:r w:rsidR="00200FFE" w:rsidRPr="001E3645">
        <w:rPr>
          <w:rFonts w:ascii="Arial" w:eastAsia="Arial" w:hAnsi="Arial" w:cs="Arial"/>
          <w:color w:val="000000"/>
          <w:sz w:val="22"/>
          <w:szCs w:val="22"/>
          <w:lang w:val="en-US"/>
        </w:rPr>
        <w:t xml:space="preserve"> Butler and </w:t>
      </w:r>
      <w:r w:rsidR="00BE5ED8" w:rsidRPr="001E3645">
        <w:rPr>
          <w:rFonts w:ascii="Arial" w:eastAsia="Arial" w:hAnsi="Arial" w:cs="Arial"/>
          <w:color w:val="000000"/>
          <w:sz w:val="22"/>
          <w:szCs w:val="22"/>
          <w:lang w:val="en-US"/>
        </w:rPr>
        <w:t xml:space="preserve">artist and activist </w:t>
      </w:r>
      <w:proofErr w:type="spellStart"/>
      <w:r w:rsidR="00BE5ED8" w:rsidRPr="001E3645">
        <w:rPr>
          <w:rFonts w:ascii="Arial" w:eastAsia="Arial" w:hAnsi="Arial" w:cs="Arial"/>
          <w:color w:val="000000"/>
          <w:sz w:val="22"/>
          <w:szCs w:val="22"/>
          <w:lang w:val="en-US"/>
        </w:rPr>
        <w:t>Sunaura</w:t>
      </w:r>
      <w:proofErr w:type="spellEnd"/>
      <w:r w:rsidR="00BE5ED8" w:rsidRPr="001E3645">
        <w:rPr>
          <w:rFonts w:ascii="Arial" w:eastAsia="Arial" w:hAnsi="Arial" w:cs="Arial"/>
          <w:color w:val="000000"/>
          <w:sz w:val="22"/>
          <w:szCs w:val="22"/>
          <w:lang w:val="en-US"/>
        </w:rPr>
        <w:t xml:space="preserve"> Taylor, </w:t>
      </w:r>
      <w:r w:rsidR="00F17E5B" w:rsidRPr="001E3645">
        <w:rPr>
          <w:rFonts w:ascii="Arial" w:eastAsia="Arial" w:hAnsi="Arial" w:cs="Arial"/>
          <w:color w:val="000000"/>
          <w:sz w:val="22"/>
          <w:szCs w:val="22"/>
          <w:lang w:val="en-US"/>
        </w:rPr>
        <w:t>as they</w:t>
      </w:r>
      <w:r w:rsidR="00200FFE" w:rsidRPr="001E3645">
        <w:rPr>
          <w:rFonts w:ascii="Arial" w:eastAsia="Arial" w:hAnsi="Arial" w:cs="Arial"/>
          <w:color w:val="000000"/>
          <w:sz w:val="22"/>
          <w:szCs w:val="22"/>
          <w:lang w:val="en-US"/>
        </w:rPr>
        <w:t xml:space="preserve"> </w:t>
      </w:r>
      <w:r w:rsidR="006A2A11" w:rsidRPr="001E3645">
        <w:rPr>
          <w:rFonts w:ascii="Arial" w:eastAsia="Arial" w:hAnsi="Arial" w:cs="Arial"/>
          <w:color w:val="000000"/>
          <w:sz w:val="22"/>
          <w:szCs w:val="22"/>
          <w:lang w:val="en-US"/>
        </w:rPr>
        <w:t>‘</w:t>
      </w:r>
      <w:r w:rsidR="00200FFE" w:rsidRPr="001E3645">
        <w:rPr>
          <w:rFonts w:ascii="Arial" w:eastAsia="Arial" w:hAnsi="Arial" w:cs="Arial"/>
          <w:color w:val="000000"/>
          <w:sz w:val="22"/>
          <w:szCs w:val="22"/>
          <w:lang w:val="en-US"/>
        </w:rPr>
        <w:t>walk</w:t>
      </w:r>
      <w:r w:rsidR="006A2A11" w:rsidRPr="001E3645">
        <w:rPr>
          <w:rFonts w:ascii="Arial" w:eastAsia="Arial" w:hAnsi="Arial" w:cs="Arial"/>
          <w:color w:val="000000"/>
          <w:sz w:val="22"/>
          <w:szCs w:val="22"/>
          <w:lang w:val="en-US"/>
        </w:rPr>
        <w:t>’</w:t>
      </w:r>
      <w:r w:rsidR="00F17E5B" w:rsidRPr="001E3645">
        <w:rPr>
          <w:rFonts w:ascii="Arial" w:eastAsia="Arial" w:hAnsi="Arial" w:cs="Arial"/>
          <w:color w:val="000000"/>
          <w:sz w:val="22"/>
          <w:szCs w:val="22"/>
          <w:lang w:val="en-US"/>
        </w:rPr>
        <w:t xml:space="preserve"> </w:t>
      </w:r>
      <w:r w:rsidR="00200FFE" w:rsidRPr="001E3645">
        <w:rPr>
          <w:rFonts w:ascii="Arial" w:eastAsia="Arial" w:hAnsi="Arial" w:cs="Arial"/>
          <w:color w:val="000000"/>
          <w:sz w:val="22"/>
          <w:szCs w:val="22"/>
          <w:lang w:val="en-US"/>
        </w:rPr>
        <w:t>across San Francisco</w:t>
      </w:r>
      <w:r w:rsidR="005B0E32" w:rsidRPr="001E3645">
        <w:rPr>
          <w:rStyle w:val="FootnoteReference"/>
          <w:rFonts w:ascii="Arial" w:eastAsia="Arial" w:hAnsi="Arial" w:cs="Arial"/>
          <w:color w:val="000000"/>
          <w:sz w:val="22"/>
          <w:szCs w:val="22"/>
          <w:lang w:val="en-US"/>
        </w:rPr>
        <w:t xml:space="preserve"> </w:t>
      </w:r>
      <w:r w:rsidR="005B0E32" w:rsidRPr="001E3645">
        <w:rPr>
          <w:rFonts w:ascii="Arial" w:eastAsia="Arial" w:hAnsi="Arial" w:cs="Arial"/>
          <w:color w:val="000000"/>
          <w:sz w:val="22"/>
          <w:szCs w:val="22"/>
          <w:lang w:val="en-US"/>
        </w:rPr>
        <w:t xml:space="preserve">(Butler, </w:t>
      </w:r>
      <w:r w:rsidR="00602EA2" w:rsidRPr="001E3645">
        <w:rPr>
          <w:rFonts w:ascii="Arial" w:eastAsia="Arial" w:hAnsi="Arial" w:cs="Arial"/>
          <w:color w:val="000000"/>
          <w:sz w:val="22"/>
          <w:szCs w:val="22"/>
          <w:lang w:val="en-US"/>
        </w:rPr>
        <w:t>,</w:t>
      </w:r>
      <w:r w:rsidR="00C06238" w:rsidRPr="001E3645">
        <w:rPr>
          <w:rFonts w:ascii="Arial" w:eastAsia="Arial" w:hAnsi="Arial" w:cs="Arial"/>
          <w:color w:val="000000"/>
          <w:sz w:val="22"/>
          <w:szCs w:val="22"/>
          <w:lang w:val="en-US"/>
        </w:rPr>
        <w:t xml:space="preserve"> </w:t>
      </w:r>
      <w:r w:rsidR="00BE5ED8" w:rsidRPr="001E3645">
        <w:rPr>
          <w:rFonts w:ascii="Arial" w:eastAsia="Arial" w:hAnsi="Arial" w:cs="Arial"/>
          <w:color w:val="000000"/>
          <w:sz w:val="22"/>
          <w:szCs w:val="22"/>
          <w:lang w:val="en-US"/>
        </w:rPr>
        <w:t xml:space="preserve">the pair </w:t>
      </w:r>
      <w:r w:rsidR="00724E82" w:rsidRPr="001E3645">
        <w:rPr>
          <w:rFonts w:ascii="Arial" w:eastAsia="Arial" w:hAnsi="Arial" w:cs="Arial"/>
          <w:color w:val="000000"/>
          <w:sz w:val="22"/>
          <w:szCs w:val="22"/>
          <w:lang w:val="en-US"/>
        </w:rPr>
        <w:t>discuss</w:t>
      </w:r>
      <w:r w:rsidR="006A2A11" w:rsidRPr="001E3645">
        <w:rPr>
          <w:rFonts w:ascii="Arial" w:eastAsia="Arial" w:hAnsi="Arial" w:cs="Arial"/>
          <w:color w:val="000000"/>
          <w:sz w:val="22"/>
          <w:szCs w:val="22"/>
          <w:lang w:val="en-US"/>
        </w:rPr>
        <w:t>es</w:t>
      </w:r>
      <w:r w:rsidR="00724E82" w:rsidRPr="001E3645">
        <w:rPr>
          <w:rFonts w:ascii="Arial" w:eastAsia="Arial" w:hAnsi="Arial" w:cs="Arial"/>
          <w:color w:val="000000"/>
          <w:sz w:val="22"/>
          <w:szCs w:val="22"/>
          <w:lang w:val="en-US"/>
        </w:rPr>
        <w:t xml:space="preserve"> in what ways </w:t>
      </w:r>
      <w:r w:rsidR="00422F4B" w:rsidRPr="001E3645">
        <w:rPr>
          <w:rFonts w:ascii="Arial" w:eastAsia="Arial" w:hAnsi="Arial" w:cs="Arial"/>
          <w:color w:val="000000"/>
          <w:sz w:val="22"/>
          <w:szCs w:val="22"/>
          <w:lang w:val="en-US"/>
        </w:rPr>
        <w:t xml:space="preserve">everyday </w:t>
      </w:r>
      <w:r w:rsidR="00BE5ED8" w:rsidRPr="001E3645">
        <w:rPr>
          <w:rFonts w:ascii="Arial" w:eastAsia="Arial" w:hAnsi="Arial" w:cs="Arial"/>
          <w:color w:val="000000"/>
          <w:sz w:val="22"/>
          <w:szCs w:val="22"/>
          <w:lang w:val="en-US"/>
        </w:rPr>
        <w:t xml:space="preserve">body </w:t>
      </w:r>
      <w:r w:rsidR="00F17E5B" w:rsidRPr="001E3645">
        <w:rPr>
          <w:rFonts w:ascii="Arial" w:eastAsia="Arial" w:hAnsi="Arial" w:cs="Arial"/>
          <w:color w:val="000000"/>
          <w:sz w:val="22"/>
          <w:szCs w:val="22"/>
          <w:lang w:val="en-US"/>
        </w:rPr>
        <w:t xml:space="preserve">movement </w:t>
      </w:r>
      <w:r w:rsidR="00724E82" w:rsidRPr="001E3645">
        <w:rPr>
          <w:rFonts w:ascii="Arial" w:eastAsia="Arial" w:hAnsi="Arial" w:cs="Arial"/>
          <w:color w:val="000000"/>
          <w:sz w:val="22"/>
          <w:szCs w:val="22"/>
          <w:lang w:val="en-US"/>
        </w:rPr>
        <w:t xml:space="preserve">may </w:t>
      </w:r>
      <w:r w:rsidR="00BE5ED8" w:rsidRPr="001E3645">
        <w:rPr>
          <w:rFonts w:ascii="Arial" w:eastAsia="Arial" w:hAnsi="Arial" w:cs="Arial"/>
          <w:color w:val="000000"/>
          <w:sz w:val="22"/>
          <w:szCs w:val="22"/>
          <w:lang w:val="en-US"/>
        </w:rPr>
        <w:t>challenge</w:t>
      </w:r>
      <w:r w:rsidR="00F17E5B" w:rsidRPr="001E3645">
        <w:rPr>
          <w:rFonts w:ascii="Arial" w:eastAsia="Arial" w:hAnsi="Arial" w:cs="Arial"/>
          <w:color w:val="000000"/>
          <w:sz w:val="22"/>
          <w:szCs w:val="22"/>
          <w:lang w:val="en-US"/>
        </w:rPr>
        <w:t xml:space="preserve"> the</w:t>
      </w:r>
      <w:r w:rsidR="00BE5ED8" w:rsidRPr="001E3645">
        <w:rPr>
          <w:rFonts w:ascii="Arial" w:eastAsia="Arial" w:hAnsi="Arial" w:cs="Arial"/>
          <w:color w:val="000000"/>
          <w:sz w:val="22"/>
          <w:szCs w:val="22"/>
          <w:lang w:val="en-US"/>
        </w:rPr>
        <w:t xml:space="preserve"> physical norms of behavior</w:t>
      </w:r>
      <w:r w:rsidR="00F17E5B" w:rsidRPr="001E3645">
        <w:rPr>
          <w:rFonts w:ascii="Arial" w:eastAsia="Arial" w:hAnsi="Arial" w:cs="Arial"/>
          <w:color w:val="000000"/>
          <w:sz w:val="22"/>
          <w:szCs w:val="22"/>
          <w:lang w:val="en-US"/>
        </w:rPr>
        <w:t xml:space="preserve"> and </w:t>
      </w:r>
      <w:r w:rsidR="00BE5ED8" w:rsidRPr="001E3645">
        <w:rPr>
          <w:rFonts w:ascii="Arial" w:eastAsia="Arial" w:hAnsi="Arial" w:cs="Arial"/>
          <w:color w:val="000000"/>
          <w:sz w:val="22"/>
          <w:szCs w:val="22"/>
          <w:lang w:val="en-US"/>
        </w:rPr>
        <w:t>unsettl</w:t>
      </w:r>
      <w:r w:rsidR="00F17E5B" w:rsidRPr="001E3645">
        <w:rPr>
          <w:rFonts w:ascii="Arial" w:eastAsia="Arial" w:hAnsi="Arial" w:cs="Arial"/>
          <w:color w:val="000000"/>
          <w:sz w:val="22"/>
          <w:szCs w:val="22"/>
          <w:lang w:val="en-US"/>
        </w:rPr>
        <w:t>e</w:t>
      </w:r>
      <w:r w:rsidR="00BE5ED8" w:rsidRPr="001E3645">
        <w:rPr>
          <w:rFonts w:ascii="Arial" w:eastAsia="Arial" w:hAnsi="Arial" w:cs="Arial"/>
          <w:color w:val="000000"/>
          <w:sz w:val="22"/>
          <w:szCs w:val="22"/>
          <w:lang w:val="en-US"/>
        </w:rPr>
        <w:t xml:space="preserve"> the social arena. </w:t>
      </w:r>
      <w:r w:rsidR="00D17ABE" w:rsidRPr="001E3645">
        <w:rPr>
          <w:rFonts w:ascii="Arial" w:eastAsia="Arial" w:hAnsi="Arial" w:cs="Arial"/>
          <w:color w:val="000000"/>
          <w:sz w:val="22"/>
          <w:szCs w:val="22"/>
          <w:lang w:val="en-US"/>
        </w:rPr>
        <w:t xml:space="preserve">Specifically, </w:t>
      </w:r>
      <w:r w:rsidR="00BE5ED8" w:rsidRPr="001E3645">
        <w:rPr>
          <w:rFonts w:ascii="Arial" w:eastAsia="Arial" w:hAnsi="Arial" w:cs="Arial"/>
          <w:color w:val="000000"/>
          <w:sz w:val="22"/>
          <w:szCs w:val="22"/>
          <w:lang w:val="en-US"/>
        </w:rPr>
        <w:t>Butler asks Taylor</w:t>
      </w:r>
      <w:r w:rsidR="00200FFE" w:rsidRPr="001E3645">
        <w:rPr>
          <w:rFonts w:ascii="Arial" w:eastAsia="Arial" w:hAnsi="Arial" w:cs="Arial"/>
          <w:color w:val="000000"/>
          <w:sz w:val="22"/>
          <w:szCs w:val="22"/>
          <w:lang w:val="en-US"/>
        </w:rPr>
        <w:t>, who moves across the city in a wheelchair</w:t>
      </w:r>
      <w:r w:rsidR="00422F4B" w:rsidRPr="001E3645">
        <w:rPr>
          <w:rFonts w:ascii="Arial" w:eastAsia="Arial" w:hAnsi="Arial" w:cs="Arial"/>
          <w:color w:val="000000"/>
          <w:sz w:val="22"/>
          <w:szCs w:val="22"/>
          <w:lang w:val="en-US"/>
        </w:rPr>
        <w:t xml:space="preserve"> and </w:t>
      </w:r>
      <w:r w:rsidR="006A2A11" w:rsidRPr="001E3645">
        <w:rPr>
          <w:rFonts w:ascii="Arial" w:eastAsia="Arial" w:hAnsi="Arial" w:cs="Arial"/>
          <w:color w:val="000000"/>
          <w:sz w:val="22"/>
          <w:szCs w:val="22"/>
          <w:lang w:val="en-US"/>
        </w:rPr>
        <w:t>is affected by a physical disability</w:t>
      </w:r>
      <w:r w:rsidR="00200FFE" w:rsidRPr="001E3645">
        <w:rPr>
          <w:rFonts w:ascii="Arial" w:eastAsia="Arial" w:hAnsi="Arial" w:cs="Arial"/>
          <w:color w:val="000000"/>
          <w:sz w:val="22"/>
          <w:szCs w:val="22"/>
          <w:lang w:val="en-US"/>
        </w:rPr>
        <w:t>,</w:t>
      </w:r>
      <w:r w:rsidR="00BE5ED8" w:rsidRPr="001E3645">
        <w:rPr>
          <w:rFonts w:ascii="Arial" w:eastAsia="Arial" w:hAnsi="Arial" w:cs="Arial"/>
          <w:color w:val="000000"/>
          <w:sz w:val="22"/>
          <w:szCs w:val="22"/>
          <w:lang w:val="en-US"/>
        </w:rPr>
        <w:t xml:space="preserve"> whether she feels she has ‘freedom of movement’ (2:40-3:35)</w:t>
      </w:r>
      <w:r w:rsidR="004052D1" w:rsidRPr="001E3645">
        <w:rPr>
          <w:rFonts w:ascii="Arial" w:eastAsia="Arial" w:hAnsi="Arial" w:cs="Arial"/>
          <w:color w:val="000000"/>
          <w:sz w:val="22"/>
          <w:szCs w:val="22"/>
          <w:lang w:val="en-US"/>
        </w:rPr>
        <w:t>.</w:t>
      </w:r>
      <w:r w:rsidR="00BE5ED8" w:rsidRPr="001E3645">
        <w:rPr>
          <w:rFonts w:ascii="Arial" w:eastAsia="Arial" w:hAnsi="Arial" w:cs="Arial"/>
          <w:color w:val="000000"/>
          <w:sz w:val="22"/>
          <w:szCs w:val="22"/>
          <w:lang w:val="en-US"/>
        </w:rPr>
        <w:t xml:space="preserve"> Taylor brings the example of carrying a coffee cup </w:t>
      </w:r>
      <w:r w:rsidR="006A2A11" w:rsidRPr="001E3645">
        <w:rPr>
          <w:rFonts w:ascii="Arial" w:eastAsia="Arial" w:hAnsi="Arial" w:cs="Arial"/>
          <w:color w:val="000000"/>
          <w:sz w:val="22"/>
          <w:szCs w:val="22"/>
          <w:lang w:val="en-US"/>
        </w:rPr>
        <w:t>in</w:t>
      </w:r>
      <w:r w:rsidR="00BE5ED8" w:rsidRPr="001E3645">
        <w:rPr>
          <w:rFonts w:ascii="Arial" w:eastAsia="Arial" w:hAnsi="Arial" w:cs="Arial"/>
          <w:color w:val="000000"/>
          <w:sz w:val="22"/>
          <w:szCs w:val="22"/>
          <w:lang w:val="en-US"/>
        </w:rPr>
        <w:t xml:space="preserve"> her mouth</w:t>
      </w:r>
      <w:r w:rsidR="006A2A11" w:rsidRPr="001E3645">
        <w:rPr>
          <w:rFonts w:ascii="Arial" w:eastAsia="Arial" w:hAnsi="Arial" w:cs="Arial"/>
          <w:color w:val="000000"/>
          <w:sz w:val="22"/>
          <w:szCs w:val="22"/>
          <w:lang w:val="en-US"/>
        </w:rPr>
        <w:t>, rather than</w:t>
      </w:r>
      <w:r w:rsidR="00373A3D" w:rsidRPr="001E3645">
        <w:rPr>
          <w:rFonts w:ascii="Arial" w:eastAsia="Arial" w:hAnsi="Arial" w:cs="Arial"/>
          <w:color w:val="000000"/>
          <w:sz w:val="22"/>
          <w:szCs w:val="22"/>
          <w:lang w:val="en-US"/>
        </w:rPr>
        <w:t xml:space="preserve"> with</w:t>
      </w:r>
      <w:r w:rsidR="006A2A11" w:rsidRPr="001E3645">
        <w:rPr>
          <w:rFonts w:ascii="Arial" w:eastAsia="Arial" w:hAnsi="Arial" w:cs="Arial"/>
          <w:color w:val="000000"/>
          <w:sz w:val="22"/>
          <w:szCs w:val="22"/>
          <w:lang w:val="en-US"/>
        </w:rPr>
        <w:t xml:space="preserve"> her hand,</w:t>
      </w:r>
      <w:r w:rsidR="00BE5ED8" w:rsidRPr="001E3645">
        <w:rPr>
          <w:rFonts w:ascii="Arial" w:eastAsia="Arial" w:hAnsi="Arial" w:cs="Arial"/>
          <w:color w:val="000000"/>
          <w:sz w:val="22"/>
          <w:szCs w:val="22"/>
          <w:lang w:val="en-US"/>
        </w:rPr>
        <w:t xml:space="preserve"> </w:t>
      </w:r>
      <w:r w:rsidR="00945B02" w:rsidRPr="001E3645">
        <w:rPr>
          <w:rFonts w:ascii="Arial" w:eastAsia="Arial" w:hAnsi="Arial" w:cs="Arial"/>
          <w:color w:val="000000"/>
          <w:sz w:val="22"/>
          <w:szCs w:val="22"/>
          <w:lang w:val="en-US"/>
        </w:rPr>
        <w:t xml:space="preserve">outside of </w:t>
      </w:r>
      <w:r w:rsidR="00373A3D" w:rsidRPr="001E3645">
        <w:rPr>
          <w:rFonts w:ascii="Arial" w:eastAsia="Arial" w:hAnsi="Arial" w:cs="Arial"/>
          <w:color w:val="000000"/>
          <w:sz w:val="22"/>
          <w:szCs w:val="22"/>
          <w:lang w:val="en-US"/>
        </w:rPr>
        <w:t>the standard ways of moving a body</w:t>
      </w:r>
      <w:r w:rsidR="00BE5ED8" w:rsidRPr="001E3645">
        <w:rPr>
          <w:rFonts w:ascii="Arial" w:eastAsia="Arial" w:hAnsi="Arial" w:cs="Arial"/>
          <w:color w:val="000000"/>
          <w:sz w:val="22"/>
          <w:szCs w:val="22"/>
          <w:lang w:val="en-US"/>
        </w:rPr>
        <w:t xml:space="preserve">, rather than her physical impairment, that creates discomfort in the people around her. Her freedom of movement is </w:t>
      </w:r>
      <w:r w:rsidR="006A2A11" w:rsidRPr="001E3645">
        <w:rPr>
          <w:rFonts w:ascii="Arial" w:eastAsia="Arial" w:hAnsi="Arial" w:cs="Arial"/>
          <w:color w:val="000000"/>
          <w:sz w:val="22"/>
          <w:szCs w:val="22"/>
          <w:lang w:val="en-US"/>
        </w:rPr>
        <w:t>restricted</w:t>
      </w:r>
      <w:r w:rsidR="00BE5ED8" w:rsidRPr="001E3645">
        <w:rPr>
          <w:rFonts w:ascii="Arial" w:eastAsia="Arial" w:hAnsi="Arial" w:cs="Arial"/>
          <w:color w:val="000000"/>
          <w:sz w:val="22"/>
          <w:szCs w:val="22"/>
          <w:lang w:val="en-US"/>
        </w:rPr>
        <w:t xml:space="preserve"> by the social norms of physical behavior,</w:t>
      </w:r>
      <w:r w:rsidR="009C6A2F" w:rsidRPr="001E3645">
        <w:rPr>
          <w:rFonts w:ascii="Arial" w:eastAsia="Arial" w:hAnsi="Arial" w:cs="Arial"/>
          <w:color w:val="000000"/>
          <w:sz w:val="22"/>
          <w:szCs w:val="22"/>
          <w:lang w:val="en-US"/>
        </w:rPr>
        <w:t xml:space="preserve"> or the material conditions of her physiology</w:t>
      </w:r>
      <w:r w:rsidR="00BE5ED8" w:rsidRPr="001E3645">
        <w:rPr>
          <w:rFonts w:ascii="Arial" w:eastAsia="Arial" w:hAnsi="Arial" w:cs="Arial"/>
          <w:color w:val="000000"/>
          <w:sz w:val="22"/>
          <w:szCs w:val="22"/>
          <w:lang w:val="en-US"/>
        </w:rPr>
        <w:t xml:space="preserve">. </w:t>
      </w:r>
    </w:p>
    <w:p w14:paraId="5B8ACB6E" w14:textId="37D2B90C" w:rsidR="004E219B" w:rsidRPr="00B94103" w:rsidRDefault="002640DE" w:rsidP="004E219B">
      <w:pPr>
        <w:spacing w:after="240" w:line="360" w:lineRule="auto"/>
        <w:rPr>
          <w:rFonts w:ascii="Arial" w:eastAsia="Arial" w:hAnsi="Arial" w:cs="Arial"/>
          <w:color w:val="000000"/>
          <w:sz w:val="22"/>
          <w:szCs w:val="22"/>
          <w:lang w:val="en-US"/>
        </w:rPr>
      </w:pPr>
      <w:r w:rsidRPr="001E3645">
        <w:rPr>
          <w:rFonts w:ascii="Arial" w:eastAsia="Arial" w:hAnsi="Arial" w:cs="Arial"/>
          <w:color w:val="000000"/>
          <w:sz w:val="22"/>
          <w:szCs w:val="22"/>
          <w:lang w:val="en-US"/>
        </w:rPr>
        <w:t xml:space="preserve">Butler also theorizes the possibility of </w:t>
      </w:r>
      <w:r w:rsidR="00F8300C" w:rsidRPr="001E3645">
        <w:rPr>
          <w:rFonts w:ascii="Arial" w:eastAsia="Arial" w:hAnsi="Arial" w:cs="Arial"/>
          <w:color w:val="000000"/>
          <w:sz w:val="22"/>
          <w:szCs w:val="22"/>
          <w:lang w:val="en-US"/>
        </w:rPr>
        <w:t xml:space="preserve">outright </w:t>
      </w:r>
      <w:r w:rsidRPr="001E3645">
        <w:rPr>
          <w:rFonts w:ascii="Arial" w:eastAsia="Arial" w:hAnsi="Arial" w:cs="Arial"/>
          <w:color w:val="000000"/>
          <w:sz w:val="22"/>
          <w:szCs w:val="22"/>
          <w:lang w:val="en-US"/>
        </w:rPr>
        <w:t>political protes</w:t>
      </w:r>
      <w:r w:rsidR="00025F95" w:rsidRPr="001E3645">
        <w:rPr>
          <w:rFonts w:ascii="Arial" w:eastAsia="Arial" w:hAnsi="Arial" w:cs="Arial"/>
          <w:color w:val="000000"/>
          <w:sz w:val="22"/>
          <w:szCs w:val="22"/>
          <w:lang w:val="en-US"/>
        </w:rPr>
        <w:t>t</w:t>
      </w:r>
      <w:r w:rsidR="007C1E76" w:rsidRPr="001E3645">
        <w:rPr>
          <w:rFonts w:ascii="Arial" w:eastAsia="Arial" w:hAnsi="Arial" w:cs="Arial"/>
          <w:color w:val="000000"/>
          <w:sz w:val="22"/>
          <w:szCs w:val="22"/>
          <w:lang w:val="en-US"/>
        </w:rPr>
        <w:t>, collective</w:t>
      </w:r>
      <w:r w:rsidR="00C51E21" w:rsidRPr="001E3645">
        <w:rPr>
          <w:rFonts w:ascii="Arial" w:eastAsia="Arial" w:hAnsi="Arial" w:cs="Arial"/>
          <w:color w:val="000000"/>
          <w:sz w:val="22"/>
          <w:szCs w:val="22"/>
          <w:lang w:val="en-US"/>
        </w:rPr>
        <w:t xml:space="preserve"> or</w:t>
      </w:r>
      <w:r w:rsidR="007C1E76" w:rsidRPr="001E3645">
        <w:rPr>
          <w:rFonts w:ascii="Arial" w:eastAsia="Arial" w:hAnsi="Arial" w:cs="Arial"/>
          <w:color w:val="000000"/>
          <w:sz w:val="22"/>
          <w:szCs w:val="22"/>
          <w:lang w:val="en-US"/>
        </w:rPr>
        <w:t xml:space="preserve"> individual</w:t>
      </w:r>
      <w:r w:rsidR="00E65D25" w:rsidRPr="001E3645">
        <w:rPr>
          <w:rFonts w:ascii="Arial" w:eastAsia="Arial" w:hAnsi="Arial" w:cs="Arial"/>
          <w:color w:val="000000"/>
          <w:sz w:val="22"/>
          <w:szCs w:val="22"/>
          <w:lang w:val="en-US"/>
        </w:rPr>
        <w:t>,</w:t>
      </w:r>
      <w:r w:rsidRPr="001E3645">
        <w:rPr>
          <w:rFonts w:ascii="Arial" w:eastAsia="Arial" w:hAnsi="Arial" w:cs="Arial"/>
          <w:color w:val="000000"/>
          <w:sz w:val="22"/>
          <w:szCs w:val="22"/>
          <w:lang w:val="en-US"/>
        </w:rPr>
        <w:t xml:space="preserve"> through gesture and movement</w:t>
      </w:r>
      <w:r w:rsidR="007C1E76" w:rsidRPr="001E3645">
        <w:rPr>
          <w:rFonts w:ascii="Arial" w:eastAsia="Arial" w:hAnsi="Arial" w:cs="Arial"/>
          <w:color w:val="000000"/>
          <w:sz w:val="22"/>
          <w:szCs w:val="22"/>
          <w:lang w:val="en-US"/>
        </w:rPr>
        <w:t>.</w:t>
      </w:r>
      <w:r w:rsidR="00F8300C" w:rsidRPr="001E3645">
        <w:rPr>
          <w:rFonts w:ascii="Arial" w:eastAsia="Arial" w:hAnsi="Arial" w:cs="Arial"/>
          <w:color w:val="000000"/>
          <w:sz w:val="22"/>
          <w:szCs w:val="22"/>
          <w:lang w:val="en-US"/>
        </w:rPr>
        <w:t xml:space="preserve"> She famously </w:t>
      </w:r>
      <w:r w:rsidR="00025F95" w:rsidRPr="001E3645">
        <w:rPr>
          <w:rFonts w:ascii="Arial" w:eastAsia="Arial" w:hAnsi="Arial" w:cs="Arial"/>
          <w:color w:val="000000"/>
          <w:sz w:val="22"/>
          <w:szCs w:val="22"/>
          <w:lang w:val="en-US"/>
        </w:rPr>
        <w:t>exemplified</w:t>
      </w:r>
      <w:r w:rsidR="00F8300C" w:rsidRPr="001E3645">
        <w:rPr>
          <w:rFonts w:ascii="Arial" w:eastAsia="Arial" w:hAnsi="Arial" w:cs="Arial"/>
          <w:color w:val="000000"/>
          <w:sz w:val="22"/>
          <w:szCs w:val="22"/>
          <w:lang w:val="en-US"/>
        </w:rPr>
        <w:t xml:space="preserve"> a</w:t>
      </w:r>
      <w:r w:rsidR="007C1E76" w:rsidRPr="001E3645">
        <w:rPr>
          <w:rFonts w:ascii="Arial" w:eastAsia="Arial" w:hAnsi="Arial" w:cs="Arial"/>
          <w:color w:val="000000"/>
          <w:sz w:val="22"/>
          <w:szCs w:val="22"/>
          <w:lang w:val="en-US"/>
        </w:rPr>
        <w:t xml:space="preserve"> </w:t>
      </w:r>
      <w:r w:rsidR="00E65D25" w:rsidRPr="001E3645">
        <w:rPr>
          <w:rFonts w:ascii="Arial" w:eastAsia="Arial" w:hAnsi="Arial" w:cs="Arial"/>
          <w:color w:val="000000"/>
          <w:sz w:val="22"/>
          <w:szCs w:val="22"/>
          <w:lang w:val="en-US"/>
        </w:rPr>
        <w:t xml:space="preserve">performative act </w:t>
      </w:r>
      <w:r w:rsidR="00F8300C" w:rsidRPr="001E3645">
        <w:rPr>
          <w:rFonts w:ascii="Arial" w:eastAsia="Arial" w:hAnsi="Arial" w:cs="Arial"/>
          <w:color w:val="000000"/>
          <w:sz w:val="22"/>
          <w:szCs w:val="22"/>
          <w:lang w:val="en-US"/>
        </w:rPr>
        <w:t xml:space="preserve">in </w:t>
      </w:r>
      <w:r w:rsidR="00153844" w:rsidRPr="001E3645">
        <w:rPr>
          <w:rFonts w:ascii="Arial" w:eastAsia="Arial" w:hAnsi="Arial" w:cs="Arial"/>
          <w:color w:val="000000"/>
          <w:sz w:val="22"/>
          <w:szCs w:val="22"/>
          <w:lang w:val="en-US"/>
        </w:rPr>
        <w:t>Rosa Parks</w:t>
      </w:r>
      <w:r w:rsidR="002766C8" w:rsidRPr="001E3645">
        <w:rPr>
          <w:rFonts w:ascii="Arial" w:eastAsia="Arial" w:hAnsi="Arial" w:cs="Arial"/>
          <w:color w:val="000000"/>
          <w:sz w:val="22"/>
          <w:szCs w:val="22"/>
          <w:lang w:val="en-US"/>
        </w:rPr>
        <w:t xml:space="preserve">’ </w:t>
      </w:r>
      <w:r w:rsidR="002A01FF" w:rsidRPr="001E3645">
        <w:rPr>
          <w:rFonts w:ascii="Arial" w:eastAsia="Arial" w:hAnsi="Arial" w:cs="Arial"/>
          <w:color w:val="000000"/>
          <w:sz w:val="22"/>
          <w:szCs w:val="22"/>
          <w:lang w:val="en-US"/>
        </w:rPr>
        <w:t xml:space="preserve">brave </w:t>
      </w:r>
      <w:r w:rsidR="002766C8" w:rsidRPr="001E3645">
        <w:rPr>
          <w:rFonts w:ascii="Arial" w:eastAsia="Arial" w:hAnsi="Arial" w:cs="Arial"/>
          <w:color w:val="000000"/>
          <w:sz w:val="22"/>
          <w:szCs w:val="22"/>
          <w:lang w:val="en-US"/>
        </w:rPr>
        <w:t>refusal to move seats on the bus</w:t>
      </w:r>
      <w:r w:rsidRPr="001E3645">
        <w:rPr>
          <w:rFonts w:ascii="Arial" w:eastAsia="Arial" w:hAnsi="Arial" w:cs="Arial"/>
          <w:color w:val="000000"/>
          <w:sz w:val="22"/>
          <w:szCs w:val="22"/>
          <w:lang w:val="en-US"/>
        </w:rPr>
        <w:t xml:space="preserve"> in the</w:t>
      </w:r>
      <w:r w:rsidR="00153844" w:rsidRPr="001E3645">
        <w:rPr>
          <w:rFonts w:ascii="Arial" w:eastAsia="Arial" w:hAnsi="Arial" w:cs="Arial"/>
          <w:color w:val="000000"/>
          <w:sz w:val="22"/>
          <w:szCs w:val="22"/>
          <w:lang w:val="en-US"/>
        </w:rPr>
        <w:t xml:space="preserve"> </w:t>
      </w:r>
      <w:r w:rsidRPr="001E3645">
        <w:rPr>
          <w:rFonts w:ascii="Arial" w:eastAsia="Arial" w:hAnsi="Arial" w:cs="Arial"/>
          <w:color w:val="000000"/>
          <w:sz w:val="22"/>
          <w:szCs w:val="22"/>
          <w:lang w:val="en-US"/>
        </w:rPr>
        <w:t>context of the 1950s African American apartheid</w:t>
      </w:r>
      <w:r w:rsidR="00316C3B" w:rsidRPr="001E3645">
        <w:rPr>
          <w:rStyle w:val="FootnoteReference"/>
          <w:rFonts w:ascii="Arial" w:eastAsia="Arial" w:hAnsi="Arial" w:cs="Arial"/>
          <w:color w:val="000000"/>
          <w:sz w:val="22"/>
          <w:szCs w:val="22"/>
          <w:lang w:val="en-US"/>
        </w:rPr>
        <w:t xml:space="preserve"> </w:t>
      </w:r>
      <w:r w:rsidR="00316C3B" w:rsidRPr="001E3645">
        <w:rPr>
          <w:rFonts w:ascii="Arial" w:eastAsia="Arial" w:hAnsi="Arial" w:cs="Arial"/>
          <w:color w:val="000000"/>
          <w:sz w:val="22"/>
          <w:szCs w:val="22"/>
          <w:lang w:val="en-US"/>
        </w:rPr>
        <w:t>(</w:t>
      </w:r>
      <w:r w:rsidR="005B0E32" w:rsidRPr="001E3645">
        <w:rPr>
          <w:rFonts w:ascii="Arial" w:eastAsia="Arial" w:hAnsi="Arial" w:cs="Arial"/>
          <w:color w:val="000000"/>
          <w:sz w:val="22"/>
          <w:szCs w:val="22"/>
          <w:lang w:val="en-US"/>
        </w:rPr>
        <w:t>Butler, 1997)</w:t>
      </w:r>
      <w:r w:rsidR="006B3ADB" w:rsidRPr="001E3645">
        <w:rPr>
          <w:rFonts w:ascii="Arial" w:eastAsia="Arial" w:hAnsi="Arial" w:cs="Arial"/>
          <w:color w:val="000000"/>
          <w:sz w:val="22"/>
          <w:szCs w:val="22"/>
          <w:lang w:val="en-US"/>
        </w:rPr>
        <w:t xml:space="preserve">. </w:t>
      </w:r>
      <w:r w:rsidR="00BB18A2" w:rsidRPr="001E3645">
        <w:rPr>
          <w:rFonts w:ascii="Arial" w:eastAsia="Arial" w:hAnsi="Arial" w:cs="Arial"/>
          <w:color w:val="000000"/>
          <w:sz w:val="22"/>
          <w:szCs w:val="22"/>
          <w:lang w:val="en-US"/>
        </w:rPr>
        <w:t>In</w:t>
      </w:r>
      <w:r w:rsidR="003A1CDB" w:rsidRPr="001E3645">
        <w:rPr>
          <w:rFonts w:ascii="Arial" w:eastAsia="Arial" w:hAnsi="Arial" w:cs="Arial"/>
          <w:color w:val="000000"/>
          <w:sz w:val="22"/>
          <w:szCs w:val="22"/>
          <w:lang w:val="en-US"/>
        </w:rPr>
        <w:t xml:space="preserve"> </w:t>
      </w:r>
      <w:r w:rsidR="0005397B" w:rsidRPr="001E3645">
        <w:rPr>
          <w:rFonts w:ascii="Arial" w:eastAsia="Arial" w:hAnsi="Arial" w:cs="Arial"/>
          <w:color w:val="000000"/>
          <w:sz w:val="22"/>
          <w:szCs w:val="22"/>
          <w:lang w:val="en-US"/>
        </w:rPr>
        <w:t>support</w:t>
      </w:r>
      <w:r w:rsidR="003A1CDB" w:rsidRPr="001E3645">
        <w:rPr>
          <w:rFonts w:ascii="Arial" w:eastAsia="Arial" w:hAnsi="Arial" w:cs="Arial"/>
          <w:color w:val="000000"/>
          <w:sz w:val="22"/>
          <w:szCs w:val="22"/>
          <w:lang w:val="en-US"/>
        </w:rPr>
        <w:t xml:space="preserve"> </w:t>
      </w:r>
      <w:r w:rsidR="00BB18A2" w:rsidRPr="001E3645">
        <w:rPr>
          <w:rFonts w:ascii="Arial" w:eastAsia="Arial" w:hAnsi="Arial" w:cs="Arial"/>
          <w:color w:val="000000"/>
          <w:sz w:val="22"/>
          <w:szCs w:val="22"/>
          <w:lang w:val="en-US"/>
        </w:rPr>
        <w:t>of</w:t>
      </w:r>
      <w:r w:rsidR="0005397B" w:rsidRPr="001E3645">
        <w:rPr>
          <w:rFonts w:ascii="Arial" w:eastAsia="Arial" w:hAnsi="Arial" w:cs="Arial"/>
          <w:color w:val="000000"/>
          <w:sz w:val="22"/>
          <w:szCs w:val="22"/>
          <w:lang w:val="en-US"/>
        </w:rPr>
        <w:t xml:space="preserve"> 2011’s</w:t>
      </w:r>
      <w:r w:rsidR="00F8300C" w:rsidRPr="001E3645">
        <w:rPr>
          <w:rFonts w:ascii="Arial" w:eastAsia="Arial" w:hAnsi="Arial" w:cs="Arial"/>
          <w:color w:val="000000"/>
          <w:sz w:val="22"/>
          <w:szCs w:val="22"/>
          <w:lang w:val="en-US"/>
        </w:rPr>
        <w:t xml:space="preserve"> </w:t>
      </w:r>
      <w:r w:rsidR="003A1CDB" w:rsidRPr="001E3645">
        <w:rPr>
          <w:rFonts w:ascii="Arial" w:eastAsia="Arial" w:hAnsi="Arial" w:cs="Arial"/>
          <w:color w:val="000000"/>
          <w:sz w:val="22"/>
          <w:szCs w:val="22"/>
          <w:lang w:val="en-US"/>
        </w:rPr>
        <w:t xml:space="preserve">series of </w:t>
      </w:r>
      <w:r w:rsidR="00F8300C" w:rsidRPr="001E3645">
        <w:rPr>
          <w:rFonts w:ascii="Arial" w:eastAsia="Arial" w:hAnsi="Arial" w:cs="Arial"/>
          <w:color w:val="000000"/>
          <w:sz w:val="22"/>
          <w:szCs w:val="22"/>
          <w:lang w:val="en-US"/>
        </w:rPr>
        <w:t>uprisings linked to the</w:t>
      </w:r>
      <w:r w:rsidR="0005397B" w:rsidRPr="001E3645">
        <w:rPr>
          <w:rFonts w:ascii="Arial" w:eastAsia="Arial" w:hAnsi="Arial" w:cs="Arial"/>
          <w:color w:val="000000"/>
          <w:sz w:val="22"/>
          <w:szCs w:val="22"/>
          <w:lang w:val="en-US"/>
        </w:rPr>
        <w:t xml:space="preserve"> Arab Spring and </w:t>
      </w:r>
      <w:r w:rsidR="00F8300C" w:rsidRPr="001E3645">
        <w:rPr>
          <w:rFonts w:ascii="Arial" w:eastAsia="Arial" w:hAnsi="Arial" w:cs="Arial"/>
          <w:color w:val="000000"/>
          <w:sz w:val="22"/>
          <w:szCs w:val="22"/>
          <w:lang w:val="en-US"/>
        </w:rPr>
        <w:t xml:space="preserve">the </w:t>
      </w:r>
      <w:r w:rsidR="0005397B" w:rsidRPr="001E3645">
        <w:rPr>
          <w:rFonts w:ascii="Arial" w:eastAsia="Arial" w:hAnsi="Arial" w:cs="Arial"/>
          <w:color w:val="000000"/>
          <w:sz w:val="22"/>
          <w:szCs w:val="22"/>
          <w:lang w:val="en-US"/>
        </w:rPr>
        <w:t>Occupy</w:t>
      </w:r>
      <w:r w:rsidR="00F8300C" w:rsidRPr="001E3645">
        <w:rPr>
          <w:rFonts w:ascii="Arial" w:eastAsia="Arial" w:hAnsi="Arial" w:cs="Arial"/>
          <w:color w:val="000000"/>
          <w:sz w:val="22"/>
          <w:szCs w:val="22"/>
          <w:lang w:val="en-US"/>
        </w:rPr>
        <w:t xml:space="preserve"> movement</w:t>
      </w:r>
      <w:r w:rsidR="003A1CDB" w:rsidRPr="001E3645">
        <w:rPr>
          <w:rFonts w:ascii="Arial" w:eastAsia="Arial" w:hAnsi="Arial" w:cs="Arial"/>
          <w:color w:val="000000"/>
          <w:sz w:val="22"/>
          <w:szCs w:val="22"/>
          <w:lang w:val="en-US"/>
        </w:rPr>
        <w:t>s</w:t>
      </w:r>
      <w:r w:rsidR="0005397B" w:rsidRPr="001E3645">
        <w:rPr>
          <w:rFonts w:ascii="Arial" w:eastAsia="Arial" w:hAnsi="Arial" w:cs="Arial"/>
          <w:color w:val="000000"/>
          <w:sz w:val="22"/>
          <w:szCs w:val="22"/>
          <w:lang w:val="en-US"/>
        </w:rPr>
        <w:t>, Butler also wrote about</w:t>
      </w:r>
      <w:r w:rsidR="009260CB" w:rsidRPr="001E3645">
        <w:rPr>
          <w:rFonts w:ascii="Arial" w:eastAsia="Arial" w:hAnsi="Arial" w:cs="Arial"/>
          <w:color w:val="000000"/>
          <w:sz w:val="22"/>
          <w:szCs w:val="22"/>
          <w:lang w:val="en-US"/>
        </w:rPr>
        <w:t xml:space="preserve"> </w:t>
      </w:r>
      <w:r w:rsidR="007078F2" w:rsidRPr="001E3645">
        <w:rPr>
          <w:rFonts w:ascii="Arial" w:eastAsia="Arial" w:hAnsi="Arial" w:cs="Arial"/>
          <w:color w:val="000000"/>
          <w:sz w:val="22"/>
          <w:szCs w:val="22"/>
          <w:lang w:val="en-US"/>
        </w:rPr>
        <w:t>mass protest</w:t>
      </w:r>
      <w:r w:rsidR="0005397B" w:rsidRPr="001E3645">
        <w:rPr>
          <w:rFonts w:ascii="Arial" w:eastAsia="Arial" w:hAnsi="Arial" w:cs="Arial"/>
          <w:color w:val="000000"/>
          <w:sz w:val="22"/>
          <w:szCs w:val="22"/>
          <w:lang w:val="en-US"/>
        </w:rPr>
        <w:t>, highlighting the</w:t>
      </w:r>
      <w:r w:rsidR="007078F2" w:rsidRPr="001E3645">
        <w:rPr>
          <w:rFonts w:ascii="Arial" w:eastAsia="Arial" w:hAnsi="Arial" w:cs="Arial"/>
          <w:color w:val="000000"/>
          <w:sz w:val="22"/>
          <w:szCs w:val="22"/>
          <w:lang w:val="en-US"/>
        </w:rPr>
        <w:t xml:space="preserve"> force of unitary action of bodies </w:t>
      </w:r>
      <w:r w:rsidR="00025F95" w:rsidRPr="001E3645">
        <w:rPr>
          <w:rFonts w:ascii="Arial" w:eastAsia="Arial" w:hAnsi="Arial" w:cs="Arial"/>
          <w:color w:val="000000"/>
          <w:sz w:val="22"/>
          <w:szCs w:val="22"/>
          <w:lang w:val="en-US"/>
        </w:rPr>
        <w:t>taking over</w:t>
      </w:r>
      <w:r w:rsidR="007078F2" w:rsidRPr="001E3645">
        <w:rPr>
          <w:rFonts w:ascii="Arial" w:eastAsia="Arial" w:hAnsi="Arial" w:cs="Arial"/>
          <w:color w:val="000000"/>
          <w:sz w:val="22"/>
          <w:szCs w:val="22"/>
          <w:lang w:val="en-US"/>
        </w:rPr>
        <w:t xml:space="preserve"> the street</w:t>
      </w:r>
      <w:r w:rsidR="00A64520" w:rsidRPr="001E3645">
        <w:rPr>
          <w:rFonts w:ascii="Arial" w:eastAsia="Arial" w:hAnsi="Arial" w:cs="Arial"/>
          <w:color w:val="000000"/>
          <w:sz w:val="22"/>
          <w:szCs w:val="22"/>
          <w:lang w:val="en-US"/>
        </w:rPr>
        <w:t xml:space="preserve"> (Butler, 2011).</w:t>
      </w:r>
      <w:r w:rsidR="007078F2" w:rsidRPr="001E3645">
        <w:rPr>
          <w:rFonts w:ascii="Arial" w:eastAsia="Arial" w:hAnsi="Arial" w:cs="Arial"/>
          <w:color w:val="000000"/>
          <w:sz w:val="22"/>
          <w:szCs w:val="22"/>
          <w:lang w:val="en-US"/>
        </w:rPr>
        <w:t xml:space="preserve"> </w:t>
      </w:r>
      <w:r w:rsidR="003A1CDB" w:rsidRPr="001E3645">
        <w:rPr>
          <w:rFonts w:ascii="Arial" w:eastAsia="Arial" w:hAnsi="Arial" w:cs="Arial"/>
          <w:color w:val="000000"/>
          <w:sz w:val="22"/>
          <w:szCs w:val="22"/>
          <w:lang w:val="en-US"/>
        </w:rPr>
        <w:t>Here</w:t>
      </w:r>
      <w:r w:rsidR="0006310F" w:rsidRPr="001E3645">
        <w:rPr>
          <w:rFonts w:ascii="Arial" w:eastAsia="Arial" w:hAnsi="Arial" w:cs="Arial"/>
          <w:color w:val="000000"/>
          <w:sz w:val="22"/>
          <w:szCs w:val="22"/>
          <w:lang w:val="en-US"/>
        </w:rPr>
        <w:t xml:space="preserve">, Butler explains how the very presence of bodies in a </w:t>
      </w:r>
      <w:r w:rsidR="00891E53" w:rsidRPr="001E3645">
        <w:rPr>
          <w:rFonts w:ascii="Arial" w:eastAsia="Arial" w:hAnsi="Arial" w:cs="Arial"/>
          <w:color w:val="000000"/>
          <w:sz w:val="22"/>
          <w:szCs w:val="22"/>
          <w:lang w:val="en-US"/>
        </w:rPr>
        <w:t>public space</w:t>
      </w:r>
      <w:r w:rsidR="00BB18A2" w:rsidRPr="001E3645">
        <w:rPr>
          <w:rFonts w:ascii="Arial" w:eastAsia="Arial" w:hAnsi="Arial" w:cs="Arial"/>
          <w:color w:val="000000"/>
          <w:sz w:val="22"/>
          <w:szCs w:val="22"/>
          <w:lang w:val="en-US"/>
        </w:rPr>
        <w:t xml:space="preserve"> - a space</w:t>
      </w:r>
      <w:r w:rsidR="00891E53" w:rsidRPr="001E3645">
        <w:rPr>
          <w:rFonts w:ascii="Arial" w:eastAsia="Arial" w:hAnsi="Arial" w:cs="Arial"/>
          <w:color w:val="000000"/>
          <w:sz w:val="22"/>
          <w:szCs w:val="22"/>
          <w:lang w:val="en-US"/>
        </w:rPr>
        <w:t xml:space="preserve"> where these bodies are not </w:t>
      </w:r>
      <w:r w:rsidR="00A71B05" w:rsidRPr="001E3645">
        <w:rPr>
          <w:rFonts w:ascii="Arial" w:eastAsia="Arial" w:hAnsi="Arial" w:cs="Arial"/>
          <w:color w:val="000000"/>
          <w:sz w:val="22"/>
          <w:szCs w:val="22"/>
          <w:lang w:val="en-US"/>
        </w:rPr>
        <w:t>expected</w:t>
      </w:r>
      <w:r w:rsidR="00891E53" w:rsidRPr="001E3645">
        <w:rPr>
          <w:rFonts w:ascii="Arial" w:eastAsia="Arial" w:hAnsi="Arial" w:cs="Arial"/>
          <w:color w:val="000000"/>
          <w:sz w:val="22"/>
          <w:szCs w:val="22"/>
          <w:lang w:val="en-US"/>
        </w:rPr>
        <w:t xml:space="preserve"> to ‘</w:t>
      </w:r>
      <w:r w:rsidR="004F279B" w:rsidRPr="001E3645">
        <w:rPr>
          <w:rFonts w:ascii="Arial" w:eastAsia="Arial" w:hAnsi="Arial" w:cs="Arial"/>
          <w:color w:val="000000"/>
          <w:sz w:val="22"/>
          <w:szCs w:val="22"/>
          <w:lang w:val="en-US"/>
        </w:rPr>
        <w:t xml:space="preserve">appear’ (Butler, 2011, p.3) </w:t>
      </w:r>
      <w:r w:rsidR="00A71B05" w:rsidRPr="001E3645">
        <w:rPr>
          <w:rFonts w:ascii="Arial" w:eastAsia="Arial" w:hAnsi="Arial" w:cs="Arial"/>
          <w:color w:val="000000"/>
          <w:sz w:val="22"/>
          <w:szCs w:val="22"/>
          <w:lang w:val="en-US"/>
        </w:rPr>
        <w:t xml:space="preserve">next to the other </w:t>
      </w:r>
      <w:r w:rsidR="00BB18A2" w:rsidRPr="001E3645">
        <w:rPr>
          <w:rFonts w:ascii="Arial" w:eastAsia="Arial" w:hAnsi="Arial" w:cs="Arial"/>
          <w:color w:val="000000"/>
          <w:sz w:val="22"/>
          <w:szCs w:val="22"/>
          <w:lang w:val="en-US"/>
        </w:rPr>
        <w:t xml:space="preserve">- causes the </w:t>
      </w:r>
      <w:r w:rsidR="00891E53" w:rsidRPr="001E3645">
        <w:rPr>
          <w:rFonts w:ascii="Arial" w:eastAsia="Arial" w:hAnsi="Arial" w:cs="Arial"/>
          <w:color w:val="000000"/>
          <w:sz w:val="22"/>
          <w:szCs w:val="22"/>
          <w:lang w:val="en-US"/>
        </w:rPr>
        <w:t>distinction between the public and the private sphere</w:t>
      </w:r>
      <w:r w:rsidR="00BB18A2" w:rsidRPr="001E3645">
        <w:rPr>
          <w:rFonts w:ascii="Arial" w:eastAsia="Arial" w:hAnsi="Arial" w:cs="Arial"/>
          <w:color w:val="000000"/>
          <w:sz w:val="22"/>
          <w:szCs w:val="22"/>
          <w:lang w:val="en-US"/>
        </w:rPr>
        <w:t xml:space="preserve"> to </w:t>
      </w:r>
      <w:r w:rsidR="0043382E" w:rsidRPr="001E3645">
        <w:rPr>
          <w:rFonts w:ascii="Arial" w:eastAsia="Arial" w:hAnsi="Arial" w:cs="Arial"/>
          <w:color w:val="000000"/>
          <w:sz w:val="22"/>
          <w:szCs w:val="22"/>
          <w:lang w:val="en-US"/>
        </w:rPr>
        <w:t>collapse</w:t>
      </w:r>
      <w:r w:rsidR="00A71B05" w:rsidRPr="001E3645">
        <w:rPr>
          <w:rFonts w:ascii="Arial" w:eastAsia="Arial" w:hAnsi="Arial" w:cs="Arial"/>
          <w:color w:val="000000"/>
          <w:sz w:val="22"/>
          <w:szCs w:val="22"/>
          <w:lang w:val="en-US"/>
        </w:rPr>
        <w:t xml:space="preserve">, </w:t>
      </w:r>
      <w:r w:rsidR="00BB18A2" w:rsidRPr="001E3645">
        <w:rPr>
          <w:rFonts w:ascii="Arial" w:eastAsia="Arial" w:hAnsi="Arial" w:cs="Arial"/>
          <w:color w:val="000000"/>
          <w:sz w:val="22"/>
          <w:szCs w:val="22"/>
          <w:lang w:val="en-US"/>
        </w:rPr>
        <w:t>and</w:t>
      </w:r>
      <w:r w:rsidR="00891E53" w:rsidRPr="001E3645">
        <w:rPr>
          <w:rFonts w:ascii="Arial" w:eastAsia="Arial" w:hAnsi="Arial" w:cs="Arial"/>
          <w:color w:val="000000"/>
          <w:sz w:val="22"/>
          <w:szCs w:val="22"/>
          <w:lang w:val="en-US"/>
        </w:rPr>
        <w:t xml:space="preserve"> therefore constitut</w:t>
      </w:r>
      <w:r w:rsidR="004F190C" w:rsidRPr="001E3645">
        <w:rPr>
          <w:rFonts w:ascii="Arial" w:eastAsia="Arial" w:hAnsi="Arial" w:cs="Arial"/>
          <w:color w:val="000000"/>
          <w:sz w:val="22"/>
          <w:szCs w:val="22"/>
          <w:lang w:val="en-US"/>
        </w:rPr>
        <w:t>es</w:t>
      </w:r>
      <w:r w:rsidR="00A71B05" w:rsidRPr="001E3645">
        <w:rPr>
          <w:rFonts w:ascii="Arial" w:eastAsia="Arial" w:hAnsi="Arial" w:cs="Arial"/>
          <w:color w:val="000000"/>
          <w:sz w:val="22"/>
          <w:szCs w:val="22"/>
          <w:lang w:val="en-US"/>
        </w:rPr>
        <w:t xml:space="preserve"> </w:t>
      </w:r>
      <w:proofErr w:type="gramStart"/>
      <w:r w:rsidR="00A71B05" w:rsidRPr="001E3645">
        <w:rPr>
          <w:rFonts w:ascii="Arial" w:eastAsia="Arial" w:hAnsi="Arial" w:cs="Arial"/>
          <w:color w:val="000000"/>
          <w:sz w:val="22"/>
          <w:szCs w:val="22"/>
          <w:lang w:val="en-US"/>
        </w:rPr>
        <w:t>in itself</w:t>
      </w:r>
      <w:r w:rsidR="00891E53" w:rsidRPr="001E3645">
        <w:rPr>
          <w:rFonts w:ascii="Arial" w:eastAsia="Arial" w:hAnsi="Arial" w:cs="Arial"/>
          <w:color w:val="000000"/>
          <w:sz w:val="22"/>
          <w:szCs w:val="22"/>
          <w:lang w:val="en-US"/>
        </w:rPr>
        <w:t xml:space="preserve"> an</w:t>
      </w:r>
      <w:proofErr w:type="gramEnd"/>
      <w:r w:rsidR="00891E53" w:rsidRPr="001E3645">
        <w:rPr>
          <w:rFonts w:ascii="Arial" w:eastAsia="Arial" w:hAnsi="Arial" w:cs="Arial"/>
          <w:color w:val="000000"/>
          <w:sz w:val="22"/>
          <w:szCs w:val="22"/>
          <w:lang w:val="en-US"/>
        </w:rPr>
        <w:t xml:space="preserve"> act of protest. </w:t>
      </w:r>
      <w:r w:rsidR="00BB18A2" w:rsidRPr="001E3645">
        <w:rPr>
          <w:rFonts w:ascii="Arial" w:eastAsia="Arial" w:hAnsi="Arial" w:cs="Arial"/>
          <w:color w:val="000000"/>
          <w:sz w:val="22"/>
          <w:szCs w:val="22"/>
          <w:lang w:val="en-US"/>
        </w:rPr>
        <w:t>In i</w:t>
      </w:r>
      <w:r w:rsidR="0006310F" w:rsidRPr="001E3645">
        <w:rPr>
          <w:rFonts w:ascii="Arial" w:eastAsia="Arial" w:hAnsi="Arial" w:cs="Arial"/>
          <w:color w:val="000000"/>
          <w:sz w:val="22"/>
          <w:szCs w:val="22"/>
          <w:lang w:val="en-US"/>
        </w:rPr>
        <w:t>nstances where the body of those who are normally excluded from participation to political</w:t>
      </w:r>
      <w:r w:rsidR="00891E53" w:rsidRPr="001E3645">
        <w:rPr>
          <w:rFonts w:ascii="Arial" w:eastAsia="Arial" w:hAnsi="Arial" w:cs="Arial"/>
          <w:color w:val="000000"/>
          <w:sz w:val="22"/>
          <w:szCs w:val="22"/>
          <w:lang w:val="en-US"/>
        </w:rPr>
        <w:t xml:space="preserve"> action and</w:t>
      </w:r>
      <w:r w:rsidR="0006310F" w:rsidRPr="001E3645">
        <w:rPr>
          <w:rFonts w:ascii="Arial" w:eastAsia="Arial" w:hAnsi="Arial" w:cs="Arial"/>
          <w:color w:val="000000"/>
          <w:sz w:val="22"/>
          <w:szCs w:val="22"/>
          <w:lang w:val="en-US"/>
        </w:rPr>
        <w:t xml:space="preserve"> discourse – </w:t>
      </w:r>
      <w:r w:rsidR="004F279B" w:rsidRPr="001E3645">
        <w:rPr>
          <w:rFonts w:ascii="Arial" w:eastAsia="Arial" w:hAnsi="Arial" w:cs="Arial"/>
          <w:color w:val="000000"/>
          <w:sz w:val="22"/>
          <w:szCs w:val="22"/>
          <w:lang w:val="en-US"/>
        </w:rPr>
        <w:t xml:space="preserve">the stateless, the occupied, the </w:t>
      </w:r>
      <w:proofErr w:type="spellStart"/>
      <w:r w:rsidR="004F279B" w:rsidRPr="001E3645">
        <w:rPr>
          <w:rFonts w:ascii="Arial" w:eastAsia="Arial" w:hAnsi="Arial" w:cs="Arial"/>
          <w:color w:val="000000"/>
          <w:sz w:val="22"/>
          <w:szCs w:val="22"/>
          <w:lang w:val="en-US"/>
        </w:rPr>
        <w:t>defranchised</w:t>
      </w:r>
      <w:proofErr w:type="spellEnd"/>
      <w:r w:rsidR="004F279B" w:rsidRPr="001E3645">
        <w:rPr>
          <w:rFonts w:ascii="Arial" w:eastAsia="Arial" w:hAnsi="Arial" w:cs="Arial"/>
          <w:color w:val="000000"/>
          <w:sz w:val="22"/>
          <w:szCs w:val="22"/>
          <w:lang w:val="en-US"/>
        </w:rPr>
        <w:t xml:space="preserve"> (</w:t>
      </w:r>
      <w:r w:rsidR="00B47197" w:rsidRPr="001E3645">
        <w:rPr>
          <w:rFonts w:ascii="Arial" w:eastAsia="Arial" w:hAnsi="Arial" w:cs="Arial"/>
          <w:i/>
          <w:iCs/>
          <w:color w:val="000000"/>
          <w:sz w:val="22"/>
          <w:szCs w:val="22"/>
          <w:lang w:val="en-US"/>
        </w:rPr>
        <w:t>idem</w:t>
      </w:r>
      <w:r w:rsidR="004F279B" w:rsidRPr="001E3645">
        <w:rPr>
          <w:rFonts w:ascii="Arial" w:eastAsia="Arial" w:hAnsi="Arial" w:cs="Arial"/>
          <w:color w:val="000000"/>
          <w:sz w:val="22"/>
          <w:szCs w:val="22"/>
          <w:lang w:val="en-US"/>
        </w:rPr>
        <w:t>, p.5)</w:t>
      </w:r>
      <w:r w:rsidR="00BB18A2" w:rsidRPr="001E3645">
        <w:rPr>
          <w:rFonts w:ascii="Arial" w:eastAsia="Arial" w:hAnsi="Arial" w:cs="Arial"/>
          <w:color w:val="000000"/>
          <w:sz w:val="22"/>
          <w:szCs w:val="22"/>
          <w:lang w:val="en-US"/>
        </w:rPr>
        <w:t xml:space="preserve"> </w:t>
      </w:r>
      <w:r w:rsidR="0006310F" w:rsidRPr="001E3645">
        <w:rPr>
          <w:rFonts w:ascii="Arial" w:eastAsia="Arial" w:hAnsi="Arial" w:cs="Arial"/>
          <w:color w:val="000000"/>
          <w:sz w:val="22"/>
          <w:szCs w:val="22"/>
          <w:lang w:val="en-US"/>
        </w:rPr>
        <w:t xml:space="preserve">– </w:t>
      </w:r>
      <w:r w:rsidR="004F279B" w:rsidRPr="001E3645">
        <w:rPr>
          <w:rFonts w:ascii="Arial" w:eastAsia="Arial" w:hAnsi="Arial" w:cs="Arial"/>
          <w:color w:val="000000"/>
          <w:sz w:val="22"/>
          <w:szCs w:val="22"/>
          <w:lang w:val="en-US"/>
        </w:rPr>
        <w:t>appears</w:t>
      </w:r>
      <w:r w:rsidR="00FF6D39" w:rsidRPr="001E3645">
        <w:rPr>
          <w:rFonts w:ascii="Arial" w:eastAsia="Arial" w:hAnsi="Arial" w:cs="Arial"/>
          <w:color w:val="000000"/>
          <w:sz w:val="22"/>
          <w:szCs w:val="22"/>
          <w:lang w:val="en-US"/>
        </w:rPr>
        <w:t xml:space="preserve"> in a public space</w:t>
      </w:r>
      <w:r w:rsidR="00891E53" w:rsidRPr="001E3645">
        <w:rPr>
          <w:rFonts w:ascii="Arial" w:eastAsia="Arial" w:hAnsi="Arial" w:cs="Arial"/>
          <w:color w:val="000000"/>
          <w:sz w:val="22"/>
          <w:szCs w:val="22"/>
          <w:lang w:val="en-US"/>
        </w:rPr>
        <w:t>, a further statement</w:t>
      </w:r>
      <w:r w:rsidR="00891E53">
        <w:rPr>
          <w:rFonts w:ascii="Arial" w:eastAsia="Arial" w:hAnsi="Arial" w:cs="Arial"/>
          <w:color w:val="000000"/>
          <w:sz w:val="22"/>
          <w:szCs w:val="22"/>
          <w:lang w:val="en-US"/>
        </w:rPr>
        <w:t xml:space="preserve"> is made through that appearance: </w:t>
      </w:r>
      <w:r w:rsidR="009D49D0">
        <w:rPr>
          <w:rFonts w:ascii="Arial" w:eastAsia="Arial" w:hAnsi="Arial" w:cs="Arial"/>
          <w:color w:val="000000"/>
          <w:sz w:val="22"/>
          <w:szCs w:val="22"/>
          <w:lang w:val="en-US"/>
        </w:rPr>
        <w:t xml:space="preserve">that of </w:t>
      </w:r>
      <w:r w:rsidR="00BB18A2">
        <w:rPr>
          <w:rFonts w:ascii="Arial" w:eastAsia="Arial" w:hAnsi="Arial" w:cs="Arial"/>
          <w:color w:val="000000"/>
          <w:sz w:val="22"/>
          <w:szCs w:val="22"/>
          <w:lang w:val="en-US"/>
        </w:rPr>
        <w:t>exercis</w:t>
      </w:r>
      <w:r w:rsidR="009D49D0">
        <w:rPr>
          <w:rFonts w:ascii="Arial" w:eastAsia="Arial" w:hAnsi="Arial" w:cs="Arial"/>
          <w:color w:val="000000"/>
          <w:sz w:val="22"/>
          <w:szCs w:val="22"/>
          <w:lang w:val="en-US"/>
        </w:rPr>
        <w:t>ing</w:t>
      </w:r>
      <w:r w:rsidR="00BB18A2">
        <w:rPr>
          <w:rFonts w:ascii="Arial" w:eastAsia="Arial" w:hAnsi="Arial" w:cs="Arial"/>
          <w:color w:val="000000"/>
          <w:sz w:val="22"/>
          <w:szCs w:val="22"/>
          <w:lang w:val="en-US"/>
        </w:rPr>
        <w:t xml:space="preserve"> the ‘right to </w:t>
      </w:r>
      <w:r w:rsidR="00BB18A2" w:rsidRPr="00626BEA">
        <w:rPr>
          <w:rFonts w:ascii="Arial" w:eastAsia="Arial" w:hAnsi="Arial" w:cs="Arial"/>
          <w:color w:val="000000"/>
          <w:sz w:val="22"/>
          <w:szCs w:val="22"/>
          <w:lang w:val="en-US"/>
        </w:rPr>
        <w:t>have rights’</w:t>
      </w:r>
      <w:r w:rsidR="004F279B" w:rsidRPr="00626BEA">
        <w:rPr>
          <w:rFonts w:ascii="Arial" w:eastAsia="Arial" w:hAnsi="Arial" w:cs="Arial"/>
          <w:color w:val="000000"/>
          <w:sz w:val="22"/>
          <w:szCs w:val="22"/>
          <w:lang w:val="en-US"/>
        </w:rPr>
        <w:t xml:space="preserve"> </w:t>
      </w:r>
      <w:r w:rsidR="00BB18A2" w:rsidRPr="00626BEA">
        <w:rPr>
          <w:rFonts w:ascii="Arial" w:eastAsia="Arial" w:hAnsi="Arial" w:cs="Arial"/>
          <w:color w:val="000000"/>
          <w:sz w:val="22"/>
          <w:szCs w:val="22"/>
          <w:lang w:val="en-US"/>
        </w:rPr>
        <w:t>(</w:t>
      </w:r>
      <w:r w:rsidR="00B47197" w:rsidRPr="00626BEA">
        <w:rPr>
          <w:rFonts w:ascii="Arial" w:eastAsia="Arial" w:hAnsi="Arial" w:cs="Arial"/>
          <w:i/>
          <w:iCs/>
          <w:color w:val="000000"/>
          <w:sz w:val="22"/>
          <w:szCs w:val="22"/>
          <w:lang w:val="en-US"/>
        </w:rPr>
        <w:t>idem</w:t>
      </w:r>
      <w:r w:rsidR="00BB18A2" w:rsidRPr="00626BEA">
        <w:rPr>
          <w:rFonts w:ascii="Arial" w:eastAsia="Arial" w:hAnsi="Arial" w:cs="Arial"/>
          <w:color w:val="000000"/>
          <w:sz w:val="22"/>
          <w:szCs w:val="22"/>
          <w:lang w:val="en-US"/>
        </w:rPr>
        <w:t>, p.5).</w:t>
      </w:r>
      <w:r w:rsidR="00C8167D" w:rsidRPr="00626BEA">
        <w:rPr>
          <w:rFonts w:ascii="Arial" w:eastAsia="Arial" w:hAnsi="Arial" w:cs="Arial"/>
          <w:i/>
          <w:iCs/>
          <w:color w:val="000000"/>
          <w:sz w:val="22"/>
          <w:szCs w:val="22"/>
          <w:lang w:val="en-US"/>
        </w:rPr>
        <w:br/>
      </w:r>
      <w:r w:rsidR="000734CC" w:rsidRPr="00626BEA">
        <w:rPr>
          <w:rFonts w:ascii="Arial" w:eastAsia="Arial" w:hAnsi="Arial" w:cs="Arial"/>
          <w:color w:val="000000"/>
          <w:sz w:val="22"/>
          <w:szCs w:val="22"/>
          <w:lang w:val="en-US"/>
        </w:rPr>
        <w:br/>
      </w:r>
      <w:r w:rsidR="00631DDF" w:rsidRPr="00626BEA">
        <w:rPr>
          <w:rFonts w:ascii="Arial" w:hAnsi="Arial" w:cs="Arial"/>
          <w:color w:val="000000"/>
          <w:sz w:val="22"/>
          <w:szCs w:val="22"/>
          <w:lang w:val="en-US"/>
        </w:rPr>
        <w:t>Moving away from performance studies, a</w:t>
      </w:r>
      <w:r w:rsidR="004E219B" w:rsidRPr="00626BEA">
        <w:rPr>
          <w:rFonts w:ascii="Arial" w:hAnsi="Arial" w:cs="Arial"/>
          <w:color w:val="000000"/>
          <w:sz w:val="22"/>
          <w:szCs w:val="22"/>
          <w:lang w:val="en-US"/>
        </w:rPr>
        <w:t xml:space="preserve"> seminal text proposing the idea of creative resistance through everyday movement is Michel De </w:t>
      </w:r>
      <w:proofErr w:type="spellStart"/>
      <w:r w:rsidR="004E219B" w:rsidRPr="00626BEA">
        <w:rPr>
          <w:rFonts w:ascii="Arial" w:hAnsi="Arial" w:cs="Arial"/>
          <w:color w:val="000000"/>
          <w:sz w:val="22"/>
          <w:szCs w:val="22"/>
          <w:lang w:val="en-US"/>
        </w:rPr>
        <w:t>Certeau’s</w:t>
      </w:r>
      <w:proofErr w:type="spellEnd"/>
      <w:r w:rsidR="004E219B" w:rsidRPr="00626BEA">
        <w:rPr>
          <w:rFonts w:ascii="Arial" w:hAnsi="Arial" w:cs="Arial"/>
          <w:color w:val="000000"/>
          <w:sz w:val="22"/>
          <w:szCs w:val="22"/>
          <w:lang w:val="en-US"/>
        </w:rPr>
        <w:t xml:space="preserve"> </w:t>
      </w:r>
      <w:r w:rsidR="004E219B" w:rsidRPr="00626BEA">
        <w:rPr>
          <w:rFonts w:ascii="Arial" w:hAnsi="Arial" w:cs="Arial"/>
          <w:i/>
          <w:iCs/>
          <w:color w:val="000000"/>
          <w:sz w:val="22"/>
          <w:szCs w:val="22"/>
          <w:lang w:val="en-US"/>
        </w:rPr>
        <w:t>The Practice of Everyday Life</w:t>
      </w:r>
      <w:r w:rsidR="004E219B" w:rsidRPr="00626BEA">
        <w:rPr>
          <w:rFonts w:ascii="Arial" w:hAnsi="Arial" w:cs="Arial"/>
          <w:color w:val="000000"/>
          <w:sz w:val="22"/>
          <w:szCs w:val="22"/>
          <w:lang w:val="en-US"/>
        </w:rPr>
        <w:t xml:space="preserve"> (1984). I</w:t>
      </w:r>
      <w:r w:rsidR="004E219B" w:rsidRPr="00626BEA">
        <w:rPr>
          <w:rFonts w:ascii="Arial" w:hAnsi="Arial" w:cs="Arial"/>
          <w:color w:val="000000"/>
          <w:sz w:val="22"/>
          <w:szCs w:val="22"/>
        </w:rPr>
        <w:t xml:space="preserve">n a passage that is strikingly relevant to both dance and visitor research, De </w:t>
      </w:r>
      <w:proofErr w:type="spellStart"/>
      <w:r w:rsidR="004E219B" w:rsidRPr="00626BEA">
        <w:rPr>
          <w:rFonts w:ascii="Arial" w:hAnsi="Arial" w:cs="Arial"/>
          <w:color w:val="000000"/>
          <w:sz w:val="22"/>
          <w:szCs w:val="22"/>
        </w:rPr>
        <w:t>Certeau</w:t>
      </w:r>
      <w:proofErr w:type="spellEnd"/>
      <w:r w:rsidR="004E219B" w:rsidRPr="00626BEA">
        <w:rPr>
          <w:rFonts w:ascii="Arial" w:hAnsi="Arial" w:cs="Arial"/>
          <w:color w:val="000000"/>
          <w:sz w:val="22"/>
          <w:szCs w:val="22"/>
        </w:rPr>
        <w:t xml:space="preserve"> defines ‘turns’ or turning as stylistic figures of the act of walking (De </w:t>
      </w:r>
      <w:proofErr w:type="spellStart"/>
      <w:r w:rsidR="004E219B" w:rsidRPr="00626BEA">
        <w:rPr>
          <w:rFonts w:ascii="Arial" w:hAnsi="Arial" w:cs="Arial"/>
          <w:color w:val="000000"/>
          <w:sz w:val="22"/>
          <w:szCs w:val="22"/>
        </w:rPr>
        <w:t>Certeau</w:t>
      </w:r>
      <w:proofErr w:type="spellEnd"/>
      <w:r w:rsidR="004E219B" w:rsidRPr="00626BEA">
        <w:rPr>
          <w:rFonts w:ascii="Arial" w:hAnsi="Arial" w:cs="Arial"/>
          <w:color w:val="000000"/>
          <w:sz w:val="22"/>
          <w:szCs w:val="22"/>
        </w:rPr>
        <w:t xml:space="preserve">, 1984, p.100) arguing that, through walking, the walker manifests </w:t>
      </w:r>
      <w:r w:rsidR="00220054" w:rsidRPr="00626BEA">
        <w:rPr>
          <w:rFonts w:ascii="Arial" w:hAnsi="Arial" w:cs="Arial"/>
          <w:color w:val="000000"/>
          <w:sz w:val="22"/>
          <w:szCs w:val="22"/>
        </w:rPr>
        <w:t>t</w:t>
      </w:r>
      <w:r w:rsidR="004E219B" w:rsidRPr="00626BEA">
        <w:rPr>
          <w:rFonts w:ascii="Arial" w:hAnsi="Arial" w:cs="Arial"/>
          <w:color w:val="000000"/>
          <w:sz w:val="22"/>
          <w:szCs w:val="22"/>
        </w:rPr>
        <w:t>he</w:t>
      </w:r>
      <w:r w:rsidR="00220054" w:rsidRPr="00626BEA">
        <w:rPr>
          <w:rFonts w:ascii="Arial" w:hAnsi="Arial" w:cs="Arial"/>
          <w:color w:val="000000"/>
          <w:sz w:val="22"/>
          <w:szCs w:val="22"/>
        </w:rPr>
        <w:t>i</w:t>
      </w:r>
      <w:r w:rsidR="004E219B" w:rsidRPr="00626BEA">
        <w:rPr>
          <w:rFonts w:ascii="Arial" w:hAnsi="Arial" w:cs="Arial"/>
          <w:color w:val="000000"/>
          <w:sz w:val="22"/>
          <w:szCs w:val="22"/>
        </w:rPr>
        <w:t>r own ‘fundamental way of being in the world’ (Idem, p.100).</w:t>
      </w:r>
      <w:r w:rsidR="004E219B" w:rsidRPr="00626BEA">
        <w:rPr>
          <w:rFonts w:ascii="Arial" w:hAnsi="Arial" w:cs="Arial"/>
          <w:sz w:val="22"/>
          <w:szCs w:val="22"/>
        </w:rPr>
        <w:t xml:space="preserve"> He also equates styles of walking to figures of speech, to emphasise the possibility of ‘going against’ </w:t>
      </w:r>
      <w:r w:rsidR="00F954C7" w:rsidRPr="00626BEA">
        <w:rPr>
          <w:rFonts w:ascii="Arial" w:hAnsi="Arial" w:cs="Arial"/>
          <w:sz w:val="22"/>
          <w:szCs w:val="22"/>
        </w:rPr>
        <w:t>the direction of a walk and the meaning of words – with this analogy itself playing with the word ‘</w:t>
      </w:r>
      <w:proofErr w:type="spellStart"/>
      <w:r w:rsidR="00F954C7" w:rsidRPr="00626BEA">
        <w:rPr>
          <w:rFonts w:ascii="Arial" w:hAnsi="Arial" w:cs="Arial"/>
          <w:sz w:val="22"/>
          <w:szCs w:val="22"/>
        </w:rPr>
        <w:t>sens</w:t>
      </w:r>
      <w:proofErr w:type="spellEnd"/>
      <w:r w:rsidR="00F954C7" w:rsidRPr="00626BEA">
        <w:rPr>
          <w:rFonts w:ascii="Arial" w:hAnsi="Arial" w:cs="Arial"/>
          <w:sz w:val="22"/>
          <w:szCs w:val="22"/>
        </w:rPr>
        <w:t>’ (‘sense’ or ‘meaning’ of words and ‘direction’ of a movement or walking</w:t>
      </w:r>
      <w:r w:rsidR="00114D98" w:rsidRPr="00626BEA">
        <w:rPr>
          <w:rFonts w:ascii="Arial" w:hAnsi="Arial" w:cs="Arial"/>
          <w:sz w:val="22"/>
          <w:szCs w:val="22"/>
        </w:rPr>
        <w:t>.</w:t>
      </w:r>
      <w:r w:rsidR="00114D98" w:rsidRPr="00626BEA">
        <w:rPr>
          <w:rFonts w:ascii="Arial" w:hAnsi="Arial" w:cs="Arial"/>
          <w:i/>
          <w:iCs/>
          <w:sz w:val="22"/>
          <w:szCs w:val="22"/>
        </w:rPr>
        <w:t xml:space="preserve"> idem</w:t>
      </w:r>
      <w:r w:rsidR="00114D98" w:rsidRPr="00626BEA">
        <w:rPr>
          <w:rFonts w:ascii="Arial" w:hAnsi="Arial" w:cs="Arial"/>
          <w:sz w:val="22"/>
          <w:szCs w:val="22"/>
        </w:rPr>
        <w:t>, p. 103).</w:t>
      </w:r>
    </w:p>
    <w:p w14:paraId="7011376A" w14:textId="67E23660" w:rsidR="00E16020" w:rsidRPr="00A964BC" w:rsidRDefault="004E219B" w:rsidP="00E16020">
      <w:pPr>
        <w:spacing w:after="240" w:line="360" w:lineRule="auto"/>
        <w:rPr>
          <w:rFonts w:ascii="Arial" w:eastAsia="Arial" w:hAnsi="Arial" w:cs="Arial"/>
          <w:b/>
          <w:bCs/>
          <w:color w:val="000000"/>
          <w:sz w:val="22"/>
          <w:szCs w:val="22"/>
          <w:lang w:val="en-US"/>
        </w:rPr>
      </w:pPr>
      <w:r w:rsidRPr="00626BEA">
        <w:rPr>
          <w:rFonts w:ascii="Arial" w:eastAsia="Arial" w:hAnsi="Arial" w:cs="Arial"/>
          <w:color w:val="000000"/>
          <w:sz w:val="22"/>
          <w:szCs w:val="22"/>
          <w:lang w:val="en-US"/>
        </w:rPr>
        <w:t xml:space="preserve">A prolific discourse </w:t>
      </w:r>
      <w:r w:rsidR="00220054" w:rsidRPr="00626BEA">
        <w:rPr>
          <w:rFonts w:ascii="Arial" w:eastAsia="Arial" w:hAnsi="Arial" w:cs="Arial"/>
          <w:color w:val="000000"/>
          <w:sz w:val="22"/>
          <w:szCs w:val="22"/>
          <w:lang w:val="en-US"/>
        </w:rPr>
        <w:t xml:space="preserve">also </w:t>
      </w:r>
      <w:r w:rsidRPr="00626BEA">
        <w:rPr>
          <w:rFonts w:ascii="Arial" w:eastAsia="Arial" w:hAnsi="Arial" w:cs="Arial"/>
          <w:color w:val="000000"/>
          <w:sz w:val="22"/>
          <w:szCs w:val="22"/>
          <w:lang w:val="en-US"/>
        </w:rPr>
        <w:t xml:space="preserve">exists in the fields of urbanism and psychogeography about the possibility of the body – collective and individual – to make a detour and draw ‘lines of desire’ </w:t>
      </w:r>
      <w:r w:rsidR="00F954C7" w:rsidRPr="00626BEA">
        <w:rPr>
          <w:rFonts w:ascii="Arial" w:eastAsia="Arial" w:hAnsi="Arial" w:cs="Arial"/>
          <w:color w:val="000000"/>
          <w:sz w:val="22"/>
          <w:szCs w:val="22"/>
          <w:lang w:val="en-US"/>
        </w:rPr>
        <w:t>(‘</w:t>
      </w:r>
      <w:proofErr w:type="spellStart"/>
      <w:r w:rsidRPr="00626BEA">
        <w:rPr>
          <w:rFonts w:ascii="Arial" w:eastAsia="Arial" w:hAnsi="Arial" w:cs="Arial"/>
          <w:color w:val="000000"/>
          <w:sz w:val="22"/>
          <w:szCs w:val="22"/>
          <w:lang w:val="en-US"/>
        </w:rPr>
        <w:t>lignes</w:t>
      </w:r>
      <w:proofErr w:type="spellEnd"/>
      <w:r w:rsidRPr="00626BEA">
        <w:rPr>
          <w:rFonts w:ascii="Arial" w:eastAsia="Arial" w:hAnsi="Arial" w:cs="Arial"/>
          <w:color w:val="000000"/>
          <w:sz w:val="22"/>
          <w:szCs w:val="22"/>
          <w:lang w:val="en-US"/>
        </w:rPr>
        <w:t xml:space="preserve"> de </w:t>
      </w:r>
      <w:proofErr w:type="spellStart"/>
      <w:r w:rsidRPr="00626BEA">
        <w:rPr>
          <w:rFonts w:ascii="Arial" w:eastAsia="Arial" w:hAnsi="Arial" w:cs="Arial"/>
          <w:color w:val="000000"/>
          <w:sz w:val="22"/>
          <w:szCs w:val="22"/>
          <w:lang w:val="en-US"/>
        </w:rPr>
        <w:lastRenderedPageBreak/>
        <w:t>désir</w:t>
      </w:r>
      <w:proofErr w:type="spellEnd"/>
      <w:r w:rsidR="00F954C7" w:rsidRPr="00626BEA">
        <w:rPr>
          <w:rFonts w:ascii="Arial" w:eastAsia="Arial" w:hAnsi="Arial" w:cs="Arial"/>
          <w:color w:val="000000"/>
          <w:sz w:val="22"/>
          <w:szCs w:val="22"/>
          <w:lang w:val="en-US"/>
        </w:rPr>
        <w:t>’</w:t>
      </w:r>
      <w:r w:rsidR="003F506A" w:rsidRPr="00626BEA">
        <w:rPr>
          <w:rFonts w:ascii="Arial" w:eastAsia="Arial" w:hAnsi="Arial" w:cs="Arial"/>
          <w:color w:val="000000"/>
          <w:sz w:val="22"/>
          <w:szCs w:val="22"/>
          <w:lang w:val="en-US"/>
        </w:rPr>
        <w:t>,</w:t>
      </w:r>
      <w:r w:rsidR="00DE791F" w:rsidRPr="00626BEA">
        <w:rPr>
          <w:rFonts w:ascii="Arial" w:eastAsia="Arial" w:hAnsi="Arial" w:cs="Arial"/>
          <w:color w:val="000000"/>
          <w:sz w:val="22"/>
          <w:szCs w:val="22"/>
          <w:lang w:val="en-US"/>
        </w:rPr>
        <w:t xml:space="preserve"> Bachelard, 1958</w:t>
      </w:r>
      <w:r w:rsidRPr="00626BEA">
        <w:rPr>
          <w:rFonts w:ascii="Arial" w:eastAsia="Arial" w:hAnsi="Arial" w:cs="Arial"/>
          <w:color w:val="000000"/>
          <w:sz w:val="22"/>
          <w:szCs w:val="22"/>
          <w:lang w:val="en-US"/>
        </w:rPr>
        <w:t xml:space="preserve">) outside or beyond the pathways outlined by the city scape. A vivid example of this is the trail in a public park formed by means of people deciding to walk beside and away from the preestablished pathway. This idea has been taken into the practice and theory of urbanism to develop behavioral architectural modelling. Elena </w:t>
      </w:r>
      <w:proofErr w:type="spellStart"/>
      <w:r w:rsidRPr="00626BEA">
        <w:rPr>
          <w:rFonts w:ascii="Arial" w:eastAsia="Arial" w:hAnsi="Arial" w:cs="Arial"/>
          <w:color w:val="000000"/>
          <w:sz w:val="22"/>
          <w:szCs w:val="22"/>
          <w:lang w:val="en-US"/>
        </w:rPr>
        <w:t>Dorato</w:t>
      </w:r>
      <w:proofErr w:type="spellEnd"/>
      <w:r w:rsidRPr="00626BEA">
        <w:rPr>
          <w:rFonts w:ascii="Arial" w:eastAsia="Arial" w:hAnsi="Arial" w:cs="Arial"/>
          <w:color w:val="000000"/>
          <w:sz w:val="22"/>
          <w:szCs w:val="22"/>
          <w:lang w:val="en-US"/>
        </w:rPr>
        <w:t xml:space="preserve"> and Gianni </w:t>
      </w:r>
      <w:proofErr w:type="spellStart"/>
      <w:r w:rsidRPr="00626BEA">
        <w:rPr>
          <w:rFonts w:ascii="Arial" w:eastAsia="Arial" w:hAnsi="Arial" w:cs="Arial"/>
          <w:color w:val="000000"/>
          <w:sz w:val="22"/>
          <w:szCs w:val="22"/>
          <w:lang w:val="en-US"/>
        </w:rPr>
        <w:t>Lobosco</w:t>
      </w:r>
      <w:proofErr w:type="spellEnd"/>
      <w:r w:rsidRPr="00626BEA">
        <w:rPr>
          <w:rFonts w:ascii="Arial" w:eastAsia="Arial" w:hAnsi="Arial" w:cs="Arial"/>
          <w:color w:val="000000"/>
          <w:sz w:val="22"/>
          <w:szCs w:val="22"/>
          <w:lang w:val="en-US"/>
        </w:rPr>
        <w:t xml:space="preserve"> from the University of Ferrara in Italy, conceived spatial models which can adapt to preferred behavioral patterns and current circumstances, including the recent Covid-19 pandemic</w:t>
      </w:r>
      <w:r w:rsidR="009C6D6E" w:rsidRPr="00626BEA">
        <w:rPr>
          <w:rFonts w:ascii="Arial" w:eastAsia="Arial" w:hAnsi="Arial" w:cs="Arial"/>
          <w:color w:val="000000"/>
          <w:sz w:val="22"/>
          <w:szCs w:val="22"/>
          <w:lang w:val="en-US"/>
        </w:rPr>
        <w:t xml:space="preserve"> (</w:t>
      </w:r>
      <w:proofErr w:type="spellStart"/>
      <w:r w:rsidR="009C6D6E" w:rsidRPr="00626BEA">
        <w:rPr>
          <w:rFonts w:ascii="Arial" w:eastAsia="Arial" w:hAnsi="Arial" w:cs="Arial"/>
          <w:color w:val="000000"/>
          <w:sz w:val="22"/>
          <w:szCs w:val="22"/>
          <w:lang w:val="en-US"/>
        </w:rPr>
        <w:t>Dorato</w:t>
      </w:r>
      <w:proofErr w:type="spellEnd"/>
      <w:r w:rsidR="009C6D6E" w:rsidRPr="00626BEA">
        <w:rPr>
          <w:rFonts w:ascii="Arial" w:eastAsia="Arial" w:hAnsi="Arial" w:cs="Arial"/>
          <w:color w:val="000000"/>
          <w:sz w:val="22"/>
          <w:szCs w:val="22"/>
          <w:lang w:val="en-US"/>
        </w:rPr>
        <w:t xml:space="preserve">, </w:t>
      </w:r>
      <w:proofErr w:type="spellStart"/>
      <w:r w:rsidR="009C6D6E" w:rsidRPr="00626BEA">
        <w:rPr>
          <w:rFonts w:ascii="Arial" w:eastAsia="Arial" w:hAnsi="Arial" w:cs="Arial"/>
          <w:color w:val="000000"/>
          <w:sz w:val="22"/>
          <w:szCs w:val="22"/>
          <w:lang w:val="en-US"/>
        </w:rPr>
        <w:t>Lobosco</w:t>
      </w:r>
      <w:proofErr w:type="spellEnd"/>
      <w:r w:rsidR="009C6D6E" w:rsidRPr="00626BEA">
        <w:rPr>
          <w:rFonts w:ascii="Arial" w:eastAsia="Arial" w:hAnsi="Arial" w:cs="Arial"/>
          <w:color w:val="000000"/>
          <w:sz w:val="22"/>
          <w:szCs w:val="22"/>
          <w:lang w:val="en-US"/>
        </w:rPr>
        <w:t xml:space="preserve">, </w:t>
      </w:r>
      <w:r w:rsidR="00DF7912" w:rsidRPr="00626BEA">
        <w:rPr>
          <w:rFonts w:ascii="Arial" w:eastAsia="Arial" w:hAnsi="Arial" w:cs="Arial"/>
          <w:color w:val="000000"/>
          <w:sz w:val="22"/>
          <w:szCs w:val="22"/>
          <w:lang w:val="en-US"/>
        </w:rPr>
        <w:t>Tait, 2020)</w:t>
      </w:r>
      <w:r w:rsidRPr="00626BEA">
        <w:rPr>
          <w:rFonts w:ascii="Arial" w:eastAsia="Arial" w:hAnsi="Arial" w:cs="Arial"/>
          <w:color w:val="000000"/>
          <w:sz w:val="22"/>
          <w:szCs w:val="22"/>
          <w:lang w:val="en-US"/>
        </w:rPr>
        <w:t>.</w:t>
      </w:r>
      <w:r w:rsidR="00C158C2" w:rsidRPr="00626BEA">
        <w:rPr>
          <w:rFonts w:ascii="Arial" w:eastAsia="Arial" w:hAnsi="Arial" w:cs="Arial"/>
          <w:color w:val="000000"/>
          <w:sz w:val="22"/>
          <w:szCs w:val="22"/>
          <w:lang w:val="en-US"/>
        </w:rPr>
        <w:t xml:space="preserve"> Following this concept, in my practical methodology, I will pay attention to preferred visitor pathways and ‘resistance’ ways of moving around the museum or approaching the visit.</w:t>
      </w:r>
      <w:r w:rsidR="00190AE9">
        <w:rPr>
          <w:rFonts w:ascii="Arial" w:eastAsia="Arial" w:hAnsi="Arial" w:cs="Arial"/>
          <w:color w:val="000000"/>
          <w:sz w:val="22"/>
          <w:szCs w:val="22"/>
          <w:lang w:val="en-US"/>
        </w:rPr>
        <w:t xml:space="preserve"> </w:t>
      </w:r>
    </w:p>
    <w:p w14:paraId="1CC84875" w14:textId="77777777" w:rsidR="00A964BC" w:rsidRDefault="00A964BC" w:rsidP="004E219B">
      <w:pPr>
        <w:spacing w:line="360" w:lineRule="auto"/>
        <w:rPr>
          <w:rFonts w:ascii="Arial" w:eastAsia="Arial" w:hAnsi="Arial" w:cs="Arial"/>
          <w:color w:val="000000"/>
          <w:sz w:val="22"/>
          <w:szCs w:val="22"/>
          <w:lang w:val="en-US"/>
        </w:rPr>
      </w:pPr>
    </w:p>
    <w:p w14:paraId="21DF5445" w14:textId="347CE402" w:rsidR="00E5227D" w:rsidRPr="00626BEA" w:rsidRDefault="00E5227D" w:rsidP="00093E11">
      <w:pPr>
        <w:spacing w:after="240" w:line="360" w:lineRule="auto"/>
        <w:rPr>
          <w:rFonts w:ascii="Arial" w:eastAsia="Arial" w:hAnsi="Arial" w:cs="Arial"/>
          <w:color w:val="000000"/>
          <w:sz w:val="22"/>
          <w:szCs w:val="22"/>
          <w:lang w:val="en-US"/>
        </w:rPr>
      </w:pPr>
      <w:r w:rsidRPr="00626BEA">
        <w:rPr>
          <w:rFonts w:ascii="Arial" w:eastAsia="Arial" w:hAnsi="Arial" w:cs="Arial"/>
          <w:b/>
          <w:bCs/>
          <w:color w:val="000000"/>
          <w:sz w:val="22"/>
          <w:szCs w:val="22"/>
          <w:lang w:val="en-US"/>
        </w:rPr>
        <w:t>BOURDIEU</w:t>
      </w:r>
      <w:r w:rsidR="00F51E53" w:rsidRPr="00626BEA">
        <w:rPr>
          <w:rFonts w:ascii="Arial" w:eastAsia="Arial" w:hAnsi="Arial" w:cs="Arial"/>
          <w:b/>
          <w:bCs/>
          <w:color w:val="000000"/>
          <w:sz w:val="22"/>
          <w:szCs w:val="22"/>
          <w:lang w:val="en-US"/>
        </w:rPr>
        <w:t xml:space="preserve">’S THEORY IN </w:t>
      </w:r>
      <w:r w:rsidR="00E16020" w:rsidRPr="00626BEA">
        <w:rPr>
          <w:rFonts w:ascii="Arial" w:eastAsia="Arial" w:hAnsi="Arial" w:cs="Arial"/>
          <w:b/>
          <w:bCs/>
          <w:color w:val="000000"/>
          <w:sz w:val="22"/>
          <w:szCs w:val="22"/>
          <w:lang w:val="en-US"/>
        </w:rPr>
        <w:t>MUSEOLOGY</w:t>
      </w:r>
    </w:p>
    <w:p w14:paraId="0FB09D15" w14:textId="78095698" w:rsidR="00187E40" w:rsidRPr="00626BEA" w:rsidRDefault="00D04569" w:rsidP="00093E11">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 xml:space="preserve">For Bourdieu, </w:t>
      </w:r>
      <w:r w:rsidRPr="00626BEA">
        <w:rPr>
          <w:rFonts w:ascii="Arial" w:eastAsia="Arial" w:hAnsi="Arial" w:cs="Arial"/>
          <w:i/>
          <w:iCs/>
          <w:color w:val="000000"/>
          <w:sz w:val="22"/>
          <w:szCs w:val="22"/>
          <w:lang w:val="en-US"/>
        </w:rPr>
        <w:t>habitus</w:t>
      </w:r>
      <w:r w:rsidRPr="00626BEA">
        <w:rPr>
          <w:rFonts w:ascii="Arial" w:eastAsia="Arial" w:hAnsi="Arial" w:cs="Arial"/>
          <w:color w:val="000000"/>
          <w:sz w:val="22"/>
          <w:szCs w:val="22"/>
          <w:lang w:val="en-US"/>
        </w:rPr>
        <w:t xml:space="preserve"> is a set of intellectual </w:t>
      </w:r>
      <w:r w:rsidR="00192E00" w:rsidRPr="00626BEA">
        <w:rPr>
          <w:rFonts w:ascii="Arial" w:eastAsia="Arial" w:hAnsi="Arial" w:cs="Arial"/>
          <w:color w:val="000000"/>
          <w:sz w:val="22"/>
          <w:szCs w:val="22"/>
          <w:lang w:val="en-US"/>
        </w:rPr>
        <w:t>preferences</w:t>
      </w:r>
      <w:r w:rsidR="006E1FAB" w:rsidRPr="00626BEA">
        <w:rPr>
          <w:rFonts w:ascii="Arial" w:eastAsia="Arial" w:hAnsi="Arial" w:cs="Arial"/>
          <w:color w:val="000000"/>
          <w:sz w:val="22"/>
          <w:szCs w:val="22"/>
          <w:lang w:val="en-US"/>
        </w:rPr>
        <w:t xml:space="preserve"> and behaviors</w:t>
      </w:r>
      <w:r w:rsidR="00192E00" w:rsidRPr="00626BEA">
        <w:rPr>
          <w:rFonts w:ascii="Arial" w:eastAsia="Arial" w:hAnsi="Arial" w:cs="Arial"/>
          <w:color w:val="000000"/>
          <w:sz w:val="22"/>
          <w:szCs w:val="22"/>
          <w:lang w:val="en-US"/>
        </w:rPr>
        <w:t xml:space="preserve"> learnt from childhood which allow the individual to navigate the social arena</w:t>
      </w:r>
      <w:r w:rsidR="00D213BD" w:rsidRPr="00626BEA">
        <w:rPr>
          <w:rStyle w:val="FootnoteReference"/>
          <w:rFonts w:ascii="Arial" w:eastAsia="Arial" w:hAnsi="Arial" w:cs="Arial"/>
          <w:color w:val="000000"/>
          <w:sz w:val="22"/>
          <w:szCs w:val="22"/>
          <w:lang w:val="en-US"/>
        </w:rPr>
        <w:footnoteReference w:id="6"/>
      </w:r>
      <w:r w:rsidR="00D213BD" w:rsidRPr="00626BEA">
        <w:rPr>
          <w:rFonts w:ascii="Arial" w:eastAsia="Arial" w:hAnsi="Arial" w:cs="Arial"/>
          <w:color w:val="000000"/>
          <w:sz w:val="22"/>
          <w:szCs w:val="22"/>
          <w:lang w:val="en-US"/>
        </w:rPr>
        <w:t xml:space="preserve">. </w:t>
      </w:r>
      <w:r w:rsidR="0001129F" w:rsidRPr="00626BEA">
        <w:rPr>
          <w:rFonts w:ascii="Arial" w:eastAsia="Arial" w:hAnsi="Arial" w:cs="Arial"/>
          <w:color w:val="000000"/>
          <w:sz w:val="22"/>
          <w:szCs w:val="22"/>
          <w:lang w:val="en-US"/>
        </w:rPr>
        <w:t>Repeatedly</w:t>
      </w:r>
      <w:r w:rsidR="00192E00" w:rsidRPr="00626BEA">
        <w:rPr>
          <w:rFonts w:ascii="Arial" w:eastAsia="Arial" w:hAnsi="Arial" w:cs="Arial"/>
          <w:color w:val="000000"/>
          <w:sz w:val="22"/>
          <w:szCs w:val="22"/>
          <w:lang w:val="en-US"/>
        </w:rPr>
        <w:t xml:space="preserve"> performed and reinforced throughout adulthood</w:t>
      </w:r>
      <w:r w:rsidR="00187E40" w:rsidRPr="00626BEA">
        <w:rPr>
          <w:rFonts w:ascii="Arial" w:eastAsia="Arial" w:hAnsi="Arial" w:cs="Arial"/>
          <w:color w:val="000000"/>
          <w:sz w:val="22"/>
          <w:szCs w:val="22"/>
          <w:lang w:val="en-US"/>
        </w:rPr>
        <w:t xml:space="preserve">, </w:t>
      </w:r>
      <w:r w:rsidR="006B325D" w:rsidRPr="00626BEA">
        <w:rPr>
          <w:rFonts w:ascii="Arial" w:eastAsia="Arial" w:hAnsi="Arial" w:cs="Arial"/>
          <w:color w:val="000000"/>
          <w:sz w:val="22"/>
          <w:szCs w:val="22"/>
          <w:lang w:val="en-US"/>
        </w:rPr>
        <w:t>the</w:t>
      </w:r>
      <w:r w:rsidR="00192E00" w:rsidRPr="00626BEA">
        <w:rPr>
          <w:rFonts w:ascii="Arial" w:eastAsia="Arial" w:hAnsi="Arial" w:cs="Arial"/>
          <w:color w:val="000000"/>
          <w:sz w:val="22"/>
          <w:szCs w:val="22"/>
          <w:lang w:val="en-US"/>
        </w:rPr>
        <w:t xml:space="preserve"> </w:t>
      </w:r>
      <w:r w:rsidR="00192E00" w:rsidRPr="00626BEA">
        <w:rPr>
          <w:rFonts w:ascii="Arial" w:eastAsia="Arial" w:hAnsi="Arial" w:cs="Arial"/>
          <w:i/>
          <w:iCs/>
          <w:color w:val="000000"/>
          <w:sz w:val="22"/>
          <w:szCs w:val="22"/>
          <w:lang w:val="en-US"/>
        </w:rPr>
        <w:t>habitus</w:t>
      </w:r>
      <w:r w:rsidR="00192E00" w:rsidRPr="00626BEA">
        <w:rPr>
          <w:rFonts w:ascii="Arial" w:eastAsia="Arial" w:hAnsi="Arial" w:cs="Arial"/>
          <w:color w:val="000000"/>
          <w:sz w:val="22"/>
          <w:szCs w:val="22"/>
          <w:lang w:val="en-US"/>
        </w:rPr>
        <w:t xml:space="preserve"> </w:t>
      </w:r>
      <w:r w:rsidR="006B325D" w:rsidRPr="00626BEA">
        <w:rPr>
          <w:rFonts w:ascii="Arial" w:eastAsia="Arial" w:hAnsi="Arial" w:cs="Arial"/>
          <w:color w:val="000000"/>
          <w:sz w:val="22"/>
          <w:szCs w:val="22"/>
          <w:lang w:val="en-US"/>
        </w:rPr>
        <w:t xml:space="preserve">is </w:t>
      </w:r>
      <w:proofErr w:type="spellStart"/>
      <w:r w:rsidR="0001129F" w:rsidRPr="00626BEA">
        <w:rPr>
          <w:rFonts w:ascii="Arial" w:eastAsia="Arial" w:hAnsi="Arial" w:cs="Arial"/>
          <w:color w:val="000000"/>
          <w:sz w:val="22"/>
          <w:szCs w:val="22"/>
          <w:lang w:val="en-US"/>
        </w:rPr>
        <w:t>recognised</w:t>
      </w:r>
      <w:proofErr w:type="spellEnd"/>
      <w:r w:rsidR="005F2CAD" w:rsidRPr="00626BEA">
        <w:rPr>
          <w:rFonts w:ascii="Arial" w:eastAsia="Arial" w:hAnsi="Arial" w:cs="Arial"/>
          <w:color w:val="000000"/>
          <w:sz w:val="22"/>
          <w:szCs w:val="22"/>
          <w:lang w:val="en-US"/>
        </w:rPr>
        <w:t xml:space="preserve"> </w:t>
      </w:r>
      <w:r w:rsidR="006B325D" w:rsidRPr="00626BEA">
        <w:rPr>
          <w:rFonts w:ascii="Arial" w:eastAsia="Arial" w:hAnsi="Arial" w:cs="Arial"/>
          <w:color w:val="000000"/>
          <w:sz w:val="22"/>
          <w:szCs w:val="22"/>
          <w:lang w:val="en-US"/>
        </w:rPr>
        <w:t>by other human beings</w:t>
      </w:r>
      <w:r w:rsidR="0001129F" w:rsidRPr="00626BEA">
        <w:rPr>
          <w:rFonts w:ascii="Arial" w:eastAsia="Arial" w:hAnsi="Arial" w:cs="Arial"/>
          <w:color w:val="000000"/>
          <w:sz w:val="22"/>
          <w:szCs w:val="22"/>
          <w:lang w:val="en-US"/>
        </w:rPr>
        <w:t xml:space="preserve"> and, </w:t>
      </w:r>
      <w:r w:rsidR="00E84B97" w:rsidRPr="00626BEA">
        <w:rPr>
          <w:rFonts w:ascii="Arial" w:eastAsia="Arial" w:hAnsi="Arial" w:cs="Arial"/>
          <w:color w:val="000000"/>
          <w:sz w:val="22"/>
          <w:szCs w:val="22"/>
          <w:lang w:val="en-US"/>
        </w:rPr>
        <w:t>as a consequence</w:t>
      </w:r>
      <w:r w:rsidR="0001129F" w:rsidRPr="00626BEA">
        <w:rPr>
          <w:rFonts w:ascii="Arial" w:eastAsia="Arial" w:hAnsi="Arial" w:cs="Arial"/>
          <w:color w:val="000000"/>
          <w:sz w:val="22"/>
          <w:szCs w:val="22"/>
          <w:lang w:val="en-US"/>
        </w:rPr>
        <w:t xml:space="preserve">, </w:t>
      </w:r>
      <w:r w:rsidR="00E84B97" w:rsidRPr="00626BEA">
        <w:rPr>
          <w:rFonts w:ascii="Arial" w:eastAsia="Arial" w:hAnsi="Arial" w:cs="Arial"/>
          <w:color w:val="000000"/>
          <w:sz w:val="22"/>
          <w:szCs w:val="22"/>
          <w:lang w:val="en-US"/>
        </w:rPr>
        <w:t xml:space="preserve">it allows </w:t>
      </w:r>
      <w:r w:rsidR="004F61C9" w:rsidRPr="00626BEA">
        <w:rPr>
          <w:rFonts w:ascii="Arial" w:eastAsia="Arial" w:hAnsi="Arial" w:cs="Arial"/>
          <w:color w:val="000000"/>
          <w:sz w:val="22"/>
          <w:szCs w:val="22"/>
          <w:lang w:val="en-US"/>
        </w:rPr>
        <w:t>them</w:t>
      </w:r>
      <w:r w:rsidR="00E84B97" w:rsidRPr="00626BEA">
        <w:rPr>
          <w:rFonts w:ascii="Arial" w:eastAsia="Arial" w:hAnsi="Arial" w:cs="Arial"/>
          <w:color w:val="000000"/>
          <w:sz w:val="22"/>
          <w:szCs w:val="22"/>
          <w:lang w:val="en-US"/>
        </w:rPr>
        <w:t xml:space="preserve"> </w:t>
      </w:r>
      <w:r w:rsidR="0001129F" w:rsidRPr="00626BEA">
        <w:rPr>
          <w:rFonts w:ascii="Arial" w:eastAsia="Arial" w:hAnsi="Arial" w:cs="Arial"/>
          <w:color w:val="000000"/>
          <w:sz w:val="22"/>
          <w:szCs w:val="22"/>
          <w:lang w:val="en-US"/>
        </w:rPr>
        <w:t xml:space="preserve">to </w:t>
      </w:r>
      <w:r w:rsidR="006B325D" w:rsidRPr="00626BEA">
        <w:rPr>
          <w:rFonts w:ascii="Arial" w:eastAsia="Arial" w:hAnsi="Arial" w:cs="Arial"/>
          <w:color w:val="000000"/>
          <w:sz w:val="22"/>
          <w:szCs w:val="22"/>
          <w:lang w:val="en-US"/>
        </w:rPr>
        <w:t>assimilate</w:t>
      </w:r>
      <w:r w:rsidR="00E050AA" w:rsidRPr="00626BEA">
        <w:rPr>
          <w:rFonts w:ascii="Arial" w:eastAsia="Arial" w:hAnsi="Arial" w:cs="Arial"/>
          <w:color w:val="000000"/>
          <w:sz w:val="22"/>
          <w:szCs w:val="22"/>
          <w:lang w:val="en-US"/>
        </w:rPr>
        <w:t xml:space="preserve"> or otherwise</w:t>
      </w:r>
      <w:r w:rsidR="006E1FAB" w:rsidRPr="00626BEA">
        <w:rPr>
          <w:rFonts w:ascii="Arial" w:eastAsia="Arial" w:hAnsi="Arial" w:cs="Arial"/>
          <w:color w:val="000000"/>
          <w:sz w:val="22"/>
          <w:szCs w:val="22"/>
          <w:lang w:val="en-US"/>
        </w:rPr>
        <w:t xml:space="preserve"> </w:t>
      </w:r>
      <w:r w:rsidR="006B325D" w:rsidRPr="00626BEA">
        <w:rPr>
          <w:rFonts w:ascii="Arial" w:eastAsia="Arial" w:hAnsi="Arial" w:cs="Arial"/>
          <w:color w:val="000000"/>
          <w:sz w:val="22"/>
          <w:szCs w:val="22"/>
          <w:lang w:val="en-US"/>
        </w:rPr>
        <w:t>discern</w:t>
      </w:r>
      <w:r w:rsidR="005F2CAD" w:rsidRPr="00626BEA">
        <w:rPr>
          <w:rFonts w:ascii="Arial" w:eastAsia="Arial" w:hAnsi="Arial" w:cs="Arial"/>
          <w:color w:val="000000"/>
          <w:sz w:val="22"/>
          <w:szCs w:val="22"/>
          <w:lang w:val="en-US"/>
        </w:rPr>
        <w:t xml:space="preserve"> </w:t>
      </w:r>
      <w:r w:rsidR="00E050AA" w:rsidRPr="00626BEA">
        <w:rPr>
          <w:rFonts w:ascii="Arial" w:eastAsia="Arial" w:hAnsi="Arial" w:cs="Arial"/>
          <w:color w:val="000000"/>
          <w:sz w:val="22"/>
          <w:szCs w:val="22"/>
          <w:lang w:val="en-US"/>
        </w:rPr>
        <w:t>and</w:t>
      </w:r>
      <w:r w:rsidR="006B325D" w:rsidRPr="00626BEA">
        <w:rPr>
          <w:rFonts w:ascii="Arial" w:eastAsia="Arial" w:hAnsi="Arial" w:cs="Arial"/>
          <w:color w:val="000000"/>
          <w:sz w:val="22"/>
          <w:szCs w:val="22"/>
          <w:lang w:val="en-US"/>
        </w:rPr>
        <w:t xml:space="preserve"> ‘distinguish’ </w:t>
      </w:r>
      <w:r w:rsidR="004F61C9" w:rsidRPr="00626BEA">
        <w:rPr>
          <w:rFonts w:ascii="Arial" w:eastAsia="Arial" w:hAnsi="Arial" w:cs="Arial"/>
          <w:color w:val="000000"/>
          <w:sz w:val="22"/>
          <w:szCs w:val="22"/>
          <w:lang w:val="en-US"/>
        </w:rPr>
        <w:t>them</w:t>
      </w:r>
      <w:r w:rsidR="006B325D" w:rsidRPr="00626BEA">
        <w:rPr>
          <w:rFonts w:ascii="Arial" w:eastAsia="Arial" w:hAnsi="Arial" w:cs="Arial"/>
          <w:color w:val="000000"/>
          <w:sz w:val="22"/>
          <w:szCs w:val="22"/>
          <w:lang w:val="en-US"/>
        </w:rPr>
        <w:t>selves</w:t>
      </w:r>
      <w:r w:rsidR="0001129F" w:rsidRPr="00626BEA">
        <w:rPr>
          <w:rFonts w:ascii="Arial" w:eastAsia="Arial" w:hAnsi="Arial" w:cs="Arial"/>
          <w:color w:val="000000"/>
          <w:sz w:val="22"/>
          <w:szCs w:val="22"/>
          <w:lang w:val="en-US"/>
        </w:rPr>
        <w:t xml:space="preserve"> from others, </w:t>
      </w:r>
      <w:r w:rsidR="00210219" w:rsidRPr="00626BEA">
        <w:rPr>
          <w:rFonts w:ascii="Arial" w:eastAsia="Arial" w:hAnsi="Arial" w:cs="Arial"/>
          <w:color w:val="000000"/>
          <w:sz w:val="22"/>
          <w:szCs w:val="22"/>
          <w:lang w:val="en-US"/>
        </w:rPr>
        <w:t xml:space="preserve">thereby </w:t>
      </w:r>
      <w:r w:rsidR="00D213BD" w:rsidRPr="00626BEA">
        <w:rPr>
          <w:rFonts w:ascii="Arial" w:eastAsia="Arial" w:hAnsi="Arial" w:cs="Arial"/>
          <w:color w:val="000000"/>
          <w:sz w:val="22"/>
          <w:szCs w:val="22"/>
          <w:lang w:val="en-US"/>
        </w:rPr>
        <w:t>assert</w:t>
      </w:r>
      <w:r w:rsidR="0001129F" w:rsidRPr="00626BEA">
        <w:rPr>
          <w:rFonts w:ascii="Arial" w:eastAsia="Arial" w:hAnsi="Arial" w:cs="Arial"/>
          <w:color w:val="000000"/>
          <w:sz w:val="22"/>
          <w:szCs w:val="22"/>
          <w:lang w:val="en-US"/>
        </w:rPr>
        <w:t>ing</w:t>
      </w:r>
      <w:r w:rsidR="00D213BD" w:rsidRPr="00626BEA">
        <w:rPr>
          <w:rFonts w:ascii="Arial" w:eastAsia="Arial" w:hAnsi="Arial" w:cs="Arial"/>
          <w:color w:val="000000"/>
          <w:sz w:val="22"/>
          <w:szCs w:val="22"/>
          <w:lang w:val="en-US"/>
        </w:rPr>
        <w:t xml:space="preserve"> </w:t>
      </w:r>
      <w:r w:rsidR="004F61C9" w:rsidRPr="00626BEA">
        <w:rPr>
          <w:rFonts w:ascii="Arial" w:eastAsia="Arial" w:hAnsi="Arial" w:cs="Arial"/>
          <w:color w:val="000000"/>
          <w:sz w:val="22"/>
          <w:szCs w:val="22"/>
          <w:lang w:val="en-US"/>
        </w:rPr>
        <w:t>their</w:t>
      </w:r>
      <w:r w:rsidR="00D213BD" w:rsidRPr="00626BEA">
        <w:rPr>
          <w:rFonts w:ascii="Arial" w:eastAsia="Arial" w:hAnsi="Arial" w:cs="Arial"/>
          <w:color w:val="000000"/>
          <w:sz w:val="22"/>
          <w:szCs w:val="22"/>
          <w:lang w:val="en-US"/>
        </w:rPr>
        <w:t xml:space="preserve"> belonging to a social class. </w:t>
      </w:r>
      <w:r w:rsidR="006E1FAB" w:rsidRPr="00626BEA">
        <w:rPr>
          <w:rFonts w:ascii="Arial" w:eastAsia="Arial" w:hAnsi="Arial" w:cs="Arial"/>
          <w:color w:val="000000"/>
          <w:sz w:val="22"/>
          <w:szCs w:val="22"/>
          <w:lang w:val="en-US"/>
        </w:rPr>
        <w:t>It is a mostly unconscious</w:t>
      </w:r>
      <w:r w:rsidR="00187E40" w:rsidRPr="00626BEA">
        <w:rPr>
          <w:rFonts w:ascii="Arial" w:eastAsia="Arial" w:hAnsi="Arial" w:cs="Arial"/>
          <w:color w:val="000000"/>
          <w:sz w:val="22"/>
          <w:szCs w:val="22"/>
          <w:lang w:val="en-US"/>
        </w:rPr>
        <w:t xml:space="preserve"> process </w:t>
      </w:r>
      <w:r w:rsidR="00CA6DAE" w:rsidRPr="00626BEA">
        <w:rPr>
          <w:rFonts w:ascii="Arial" w:eastAsia="Arial" w:hAnsi="Arial" w:cs="Arial"/>
          <w:color w:val="000000"/>
          <w:sz w:val="22"/>
          <w:szCs w:val="22"/>
          <w:lang w:val="en-US"/>
        </w:rPr>
        <w:t>whereby</w:t>
      </w:r>
      <w:r w:rsidR="006E1FAB" w:rsidRPr="00626BEA">
        <w:rPr>
          <w:rFonts w:ascii="Arial" w:eastAsia="Arial" w:hAnsi="Arial" w:cs="Arial"/>
          <w:color w:val="000000"/>
          <w:sz w:val="22"/>
          <w:szCs w:val="22"/>
          <w:lang w:val="en-US"/>
        </w:rPr>
        <w:t xml:space="preserve"> these preferences are </w:t>
      </w:r>
      <w:r w:rsidR="00187E40" w:rsidRPr="00626BEA">
        <w:rPr>
          <w:rFonts w:ascii="Arial" w:eastAsia="Arial" w:hAnsi="Arial" w:cs="Arial"/>
          <w:color w:val="000000"/>
          <w:sz w:val="22"/>
          <w:szCs w:val="22"/>
          <w:lang w:val="en-US"/>
        </w:rPr>
        <w:t xml:space="preserve">interpreted </w:t>
      </w:r>
      <w:r w:rsidR="00A4637C" w:rsidRPr="00626BEA">
        <w:rPr>
          <w:rFonts w:ascii="Arial" w:eastAsia="Arial" w:hAnsi="Arial" w:cs="Arial"/>
          <w:color w:val="000000"/>
          <w:sz w:val="22"/>
          <w:szCs w:val="22"/>
          <w:lang w:val="en-US"/>
        </w:rPr>
        <w:t xml:space="preserve">by the individual </w:t>
      </w:r>
      <w:r w:rsidR="00187E40" w:rsidRPr="00626BEA">
        <w:rPr>
          <w:rFonts w:ascii="Arial" w:eastAsia="Arial" w:hAnsi="Arial" w:cs="Arial"/>
          <w:color w:val="000000"/>
          <w:sz w:val="22"/>
          <w:szCs w:val="22"/>
          <w:lang w:val="en-US"/>
        </w:rPr>
        <w:t>as natural dispositions and, instead</w:t>
      </w:r>
      <w:r w:rsidR="006E1FAB" w:rsidRPr="00626BEA">
        <w:rPr>
          <w:rFonts w:ascii="Arial" w:eastAsia="Arial" w:hAnsi="Arial" w:cs="Arial"/>
          <w:color w:val="000000"/>
          <w:sz w:val="22"/>
          <w:szCs w:val="22"/>
          <w:lang w:val="en-US"/>
        </w:rPr>
        <w:t xml:space="preserve">, </w:t>
      </w:r>
      <w:r w:rsidR="00304615" w:rsidRPr="00626BEA">
        <w:rPr>
          <w:rFonts w:ascii="Arial" w:eastAsia="Arial" w:hAnsi="Arial" w:cs="Arial"/>
          <w:color w:val="000000"/>
          <w:sz w:val="22"/>
          <w:szCs w:val="22"/>
          <w:lang w:val="en-US"/>
        </w:rPr>
        <w:t>are</w:t>
      </w:r>
      <w:r w:rsidR="006E1FAB" w:rsidRPr="00626BEA">
        <w:rPr>
          <w:rFonts w:ascii="Arial" w:eastAsia="Arial" w:hAnsi="Arial" w:cs="Arial"/>
          <w:color w:val="000000"/>
          <w:sz w:val="22"/>
          <w:szCs w:val="22"/>
          <w:lang w:val="en-US"/>
        </w:rPr>
        <w:t xml:space="preserve"> </w:t>
      </w:r>
      <w:proofErr w:type="spellStart"/>
      <w:r w:rsidR="009F3678" w:rsidRPr="00626BEA">
        <w:rPr>
          <w:rFonts w:ascii="Arial" w:eastAsia="Arial" w:hAnsi="Arial" w:cs="Arial"/>
          <w:color w:val="000000"/>
          <w:sz w:val="22"/>
          <w:szCs w:val="22"/>
          <w:lang w:val="en-US"/>
        </w:rPr>
        <w:t>internali</w:t>
      </w:r>
      <w:r w:rsidR="00D9034B" w:rsidRPr="00626BEA">
        <w:rPr>
          <w:rFonts w:ascii="Arial" w:eastAsia="Arial" w:hAnsi="Arial" w:cs="Arial"/>
          <w:color w:val="000000"/>
          <w:sz w:val="22"/>
          <w:szCs w:val="22"/>
          <w:lang w:val="en-US"/>
        </w:rPr>
        <w:t>s</w:t>
      </w:r>
      <w:r w:rsidR="009F3678" w:rsidRPr="00626BEA">
        <w:rPr>
          <w:rFonts w:ascii="Arial" w:eastAsia="Arial" w:hAnsi="Arial" w:cs="Arial"/>
          <w:color w:val="000000"/>
          <w:sz w:val="22"/>
          <w:szCs w:val="22"/>
          <w:lang w:val="en-US"/>
        </w:rPr>
        <w:t>ed</w:t>
      </w:r>
      <w:proofErr w:type="spellEnd"/>
      <w:r w:rsidR="009F3678" w:rsidRPr="00626BEA">
        <w:rPr>
          <w:rFonts w:ascii="Arial" w:eastAsia="Arial" w:hAnsi="Arial" w:cs="Arial"/>
          <w:color w:val="000000"/>
          <w:sz w:val="22"/>
          <w:szCs w:val="22"/>
          <w:lang w:val="en-US"/>
        </w:rPr>
        <w:t xml:space="preserve"> and reproduced through</w:t>
      </w:r>
      <w:r w:rsidR="00AF2F01" w:rsidRPr="00626BEA">
        <w:rPr>
          <w:rFonts w:ascii="Arial" w:eastAsia="Arial" w:hAnsi="Arial" w:cs="Arial"/>
          <w:color w:val="000000"/>
          <w:sz w:val="22"/>
          <w:szCs w:val="22"/>
          <w:lang w:val="en-US"/>
        </w:rPr>
        <w:t xml:space="preserve"> the body</w:t>
      </w:r>
      <w:r w:rsidR="006E1FAB" w:rsidRPr="00626BEA">
        <w:rPr>
          <w:rFonts w:ascii="Arial" w:eastAsia="Arial" w:hAnsi="Arial" w:cs="Arial"/>
          <w:color w:val="000000"/>
          <w:sz w:val="22"/>
          <w:szCs w:val="22"/>
          <w:lang w:val="en-US"/>
        </w:rPr>
        <w:t xml:space="preserve">. </w:t>
      </w:r>
    </w:p>
    <w:p w14:paraId="0586E315" w14:textId="194BED99" w:rsidR="00C73EFF" w:rsidRPr="00162DDF" w:rsidRDefault="009E71C4" w:rsidP="00093E11">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 xml:space="preserve">Bourdieu’s vision is </w:t>
      </w:r>
      <w:r w:rsidR="00BC25CB" w:rsidRPr="00626BEA">
        <w:rPr>
          <w:rFonts w:ascii="Arial" w:eastAsia="Arial" w:hAnsi="Arial" w:cs="Arial"/>
          <w:color w:val="000000"/>
          <w:sz w:val="22"/>
          <w:szCs w:val="22"/>
          <w:lang w:val="en-US"/>
        </w:rPr>
        <w:t xml:space="preserve">central </w:t>
      </w:r>
      <w:r w:rsidRPr="00626BEA">
        <w:rPr>
          <w:rFonts w:ascii="Arial" w:eastAsia="Arial" w:hAnsi="Arial" w:cs="Arial"/>
          <w:color w:val="000000"/>
          <w:sz w:val="22"/>
          <w:szCs w:val="22"/>
          <w:lang w:val="en-US"/>
        </w:rPr>
        <w:t xml:space="preserve">to my research </w:t>
      </w:r>
      <w:r w:rsidR="005420F8" w:rsidRPr="00626BEA">
        <w:rPr>
          <w:rFonts w:ascii="Arial" w:eastAsia="Arial" w:hAnsi="Arial" w:cs="Arial"/>
          <w:color w:val="000000"/>
          <w:sz w:val="22"/>
          <w:szCs w:val="22"/>
          <w:lang w:val="en-US"/>
        </w:rPr>
        <w:t>because of</w:t>
      </w:r>
      <w:r w:rsidR="00BC25CB" w:rsidRPr="00626BEA">
        <w:rPr>
          <w:rFonts w:ascii="Arial" w:eastAsia="Arial" w:hAnsi="Arial" w:cs="Arial"/>
          <w:color w:val="000000"/>
          <w:sz w:val="22"/>
          <w:szCs w:val="22"/>
          <w:lang w:val="en-US"/>
        </w:rPr>
        <w:t xml:space="preserve"> its idea of</w:t>
      </w:r>
      <w:r w:rsidRPr="00626BEA">
        <w:rPr>
          <w:rFonts w:ascii="Arial" w:eastAsia="Arial" w:hAnsi="Arial" w:cs="Arial"/>
          <w:color w:val="000000"/>
          <w:sz w:val="22"/>
          <w:szCs w:val="22"/>
          <w:lang w:val="en-US"/>
        </w:rPr>
        <w:t xml:space="preserve"> unconscious embodiment of social and cultural norms, </w:t>
      </w:r>
      <w:r w:rsidR="00BC25CB" w:rsidRPr="00626BEA">
        <w:rPr>
          <w:rFonts w:ascii="Arial" w:eastAsia="Arial" w:hAnsi="Arial" w:cs="Arial"/>
          <w:color w:val="000000"/>
          <w:sz w:val="22"/>
          <w:szCs w:val="22"/>
          <w:lang w:val="en-US"/>
        </w:rPr>
        <w:t>a notion that is</w:t>
      </w:r>
      <w:r w:rsidRPr="00626BEA">
        <w:rPr>
          <w:rFonts w:ascii="Arial" w:eastAsia="Arial" w:hAnsi="Arial" w:cs="Arial"/>
          <w:color w:val="000000"/>
          <w:sz w:val="22"/>
          <w:szCs w:val="22"/>
          <w:lang w:val="en-US"/>
        </w:rPr>
        <w:t xml:space="preserve"> key </w:t>
      </w:r>
      <w:r w:rsidR="005420F8" w:rsidRPr="00626BEA">
        <w:rPr>
          <w:rFonts w:ascii="Arial" w:eastAsia="Arial" w:hAnsi="Arial" w:cs="Arial"/>
          <w:color w:val="000000"/>
          <w:sz w:val="22"/>
          <w:szCs w:val="22"/>
          <w:lang w:val="en-US"/>
        </w:rPr>
        <w:t>to</w:t>
      </w:r>
      <w:r w:rsidRPr="00626BEA">
        <w:rPr>
          <w:rFonts w:ascii="Arial" w:eastAsia="Arial" w:hAnsi="Arial" w:cs="Arial"/>
          <w:color w:val="000000"/>
          <w:sz w:val="22"/>
          <w:szCs w:val="22"/>
          <w:lang w:val="en-US"/>
        </w:rPr>
        <w:t xml:space="preserve"> performance studies</w:t>
      </w:r>
      <w:r w:rsidR="00210219" w:rsidRPr="00626BEA">
        <w:rPr>
          <w:rFonts w:ascii="Arial" w:eastAsia="Arial" w:hAnsi="Arial" w:cs="Arial"/>
          <w:color w:val="000000"/>
          <w:sz w:val="22"/>
          <w:szCs w:val="22"/>
          <w:lang w:val="en-US"/>
        </w:rPr>
        <w:t xml:space="preserve"> too</w:t>
      </w:r>
      <w:r w:rsidRPr="00626BEA">
        <w:rPr>
          <w:rFonts w:ascii="Arial" w:eastAsia="Arial" w:hAnsi="Arial" w:cs="Arial"/>
          <w:color w:val="000000"/>
          <w:sz w:val="22"/>
          <w:szCs w:val="22"/>
          <w:lang w:val="en-US"/>
        </w:rPr>
        <w:t xml:space="preserve"> </w:t>
      </w:r>
      <w:r w:rsidR="00BC25CB" w:rsidRPr="00626BEA">
        <w:rPr>
          <w:rFonts w:ascii="Arial" w:eastAsia="Arial" w:hAnsi="Arial" w:cs="Arial"/>
          <w:color w:val="000000"/>
          <w:sz w:val="22"/>
          <w:szCs w:val="22"/>
          <w:lang w:val="en-US"/>
        </w:rPr>
        <w:t>and has an</w:t>
      </w:r>
      <w:r w:rsidR="00C73EFF" w:rsidRPr="00626BEA">
        <w:rPr>
          <w:rFonts w:ascii="Arial" w:eastAsia="Arial" w:hAnsi="Arial" w:cs="Arial"/>
          <w:color w:val="000000"/>
          <w:sz w:val="22"/>
          <w:szCs w:val="22"/>
          <w:lang w:val="en-US"/>
        </w:rPr>
        <w:t xml:space="preserve"> extended legacy in the field of museology</w:t>
      </w:r>
      <w:r w:rsidR="00AF428E" w:rsidRPr="00626BEA">
        <w:rPr>
          <w:rFonts w:ascii="Arial" w:eastAsia="Arial" w:hAnsi="Arial" w:cs="Arial"/>
          <w:color w:val="000000"/>
          <w:sz w:val="22"/>
          <w:szCs w:val="22"/>
          <w:lang w:val="en-US"/>
        </w:rPr>
        <w:t xml:space="preserve">. </w:t>
      </w:r>
      <w:r w:rsidR="00E5227D" w:rsidRPr="00626BEA">
        <w:rPr>
          <w:rFonts w:ascii="Arial" w:eastAsia="Arial" w:hAnsi="Arial" w:cs="Arial"/>
          <w:color w:val="000000"/>
          <w:sz w:val="22"/>
          <w:szCs w:val="22"/>
          <w:lang w:val="en-US"/>
        </w:rPr>
        <w:t>His work is also extremely relevant to my research</w:t>
      </w:r>
      <w:r w:rsidR="00C73EFF" w:rsidRPr="00626BEA">
        <w:rPr>
          <w:rFonts w:ascii="Arial" w:eastAsia="Arial" w:hAnsi="Arial" w:cs="Arial"/>
          <w:color w:val="000000"/>
          <w:sz w:val="22"/>
          <w:szCs w:val="22"/>
          <w:lang w:val="en-US"/>
        </w:rPr>
        <w:t xml:space="preserve"> </w:t>
      </w:r>
      <w:r w:rsidR="00FC5313" w:rsidRPr="00626BEA">
        <w:rPr>
          <w:rFonts w:ascii="Arial" w:eastAsia="Arial" w:hAnsi="Arial" w:cs="Arial"/>
          <w:color w:val="000000"/>
          <w:sz w:val="22"/>
          <w:szCs w:val="22"/>
          <w:lang w:val="en-US"/>
        </w:rPr>
        <w:t xml:space="preserve">both </w:t>
      </w:r>
      <w:r w:rsidRPr="00626BEA">
        <w:rPr>
          <w:rFonts w:ascii="Arial" w:eastAsia="Arial" w:hAnsi="Arial" w:cs="Arial"/>
          <w:color w:val="000000"/>
          <w:sz w:val="22"/>
          <w:szCs w:val="22"/>
          <w:lang w:val="en-US"/>
        </w:rPr>
        <w:t xml:space="preserve">for </w:t>
      </w:r>
      <w:r w:rsidR="00C73EFF" w:rsidRPr="00626BEA">
        <w:rPr>
          <w:rFonts w:ascii="Arial" w:eastAsia="Arial" w:hAnsi="Arial" w:cs="Arial"/>
          <w:color w:val="000000"/>
          <w:sz w:val="22"/>
          <w:szCs w:val="22"/>
          <w:lang w:val="en-US"/>
        </w:rPr>
        <w:t>its methodology</w:t>
      </w:r>
      <w:r w:rsidR="00940668" w:rsidRPr="00626BEA">
        <w:rPr>
          <w:rFonts w:ascii="Arial" w:eastAsia="Arial" w:hAnsi="Arial" w:cs="Arial"/>
          <w:color w:val="000000"/>
          <w:sz w:val="22"/>
          <w:szCs w:val="22"/>
          <w:lang w:val="en-US"/>
        </w:rPr>
        <w:t xml:space="preserve"> and ethos</w:t>
      </w:r>
      <w:r w:rsidR="00C73EFF" w:rsidRPr="00626BEA">
        <w:rPr>
          <w:rFonts w:ascii="Arial" w:eastAsia="Arial" w:hAnsi="Arial" w:cs="Arial"/>
          <w:color w:val="000000"/>
          <w:sz w:val="22"/>
          <w:szCs w:val="22"/>
          <w:lang w:val="en-US"/>
        </w:rPr>
        <w:t xml:space="preserve">. </w:t>
      </w:r>
      <w:r w:rsidR="00381869" w:rsidRPr="00626BEA">
        <w:rPr>
          <w:rFonts w:ascii="Arial" w:eastAsia="Arial" w:hAnsi="Arial" w:cs="Arial"/>
          <w:color w:val="000000"/>
          <w:sz w:val="22"/>
          <w:szCs w:val="22"/>
          <w:lang w:val="en-US"/>
        </w:rPr>
        <w:t xml:space="preserve">In </w:t>
      </w:r>
      <w:r w:rsidR="00381869" w:rsidRPr="00626BEA">
        <w:rPr>
          <w:rFonts w:ascii="Arial" w:eastAsia="Arial" w:hAnsi="Arial" w:cs="Arial"/>
          <w:i/>
          <w:iCs/>
          <w:color w:val="000000"/>
          <w:sz w:val="22"/>
          <w:szCs w:val="22"/>
          <w:lang w:val="en-US"/>
        </w:rPr>
        <w:t>Distinction</w:t>
      </w:r>
      <w:r w:rsidR="002124A3" w:rsidRPr="00626BEA">
        <w:rPr>
          <w:rFonts w:ascii="Arial" w:eastAsia="Arial" w:hAnsi="Arial" w:cs="Arial"/>
          <w:i/>
          <w:iCs/>
          <w:color w:val="000000"/>
          <w:sz w:val="22"/>
          <w:szCs w:val="22"/>
          <w:lang w:val="en-US"/>
        </w:rPr>
        <w:t>: A Social Critique in the Judgement of Taste</w:t>
      </w:r>
      <w:r w:rsidR="00381869" w:rsidRPr="00626BEA">
        <w:rPr>
          <w:rFonts w:ascii="Arial" w:eastAsia="Arial" w:hAnsi="Arial" w:cs="Arial"/>
          <w:color w:val="000000"/>
          <w:sz w:val="22"/>
          <w:szCs w:val="22"/>
          <w:lang w:val="en-US"/>
        </w:rPr>
        <w:t xml:space="preserve"> (1974)</w:t>
      </w:r>
      <w:r w:rsidR="00C73EFF" w:rsidRPr="00626BEA">
        <w:rPr>
          <w:rFonts w:ascii="Arial" w:eastAsia="Arial" w:hAnsi="Arial" w:cs="Arial"/>
          <w:color w:val="000000"/>
          <w:sz w:val="22"/>
          <w:szCs w:val="22"/>
          <w:lang w:val="en-US"/>
        </w:rPr>
        <w:t>, Bourdieu follows quantitative and qualitative methods of analysis including questionnaire</w:t>
      </w:r>
      <w:r w:rsidR="00E5227D" w:rsidRPr="00626BEA">
        <w:rPr>
          <w:rFonts w:ascii="Arial" w:eastAsia="Arial" w:hAnsi="Arial" w:cs="Arial"/>
          <w:color w:val="000000"/>
          <w:sz w:val="22"/>
          <w:szCs w:val="22"/>
          <w:lang w:val="en-US"/>
        </w:rPr>
        <w:t>s</w:t>
      </w:r>
      <w:r w:rsidR="0000454B" w:rsidRPr="00626BEA">
        <w:rPr>
          <w:rFonts w:ascii="Arial" w:eastAsia="Arial" w:hAnsi="Arial" w:cs="Arial"/>
          <w:color w:val="000000"/>
          <w:sz w:val="22"/>
          <w:szCs w:val="22"/>
          <w:lang w:val="en-US"/>
        </w:rPr>
        <w:t>,</w:t>
      </w:r>
      <w:r w:rsidR="00C73EFF" w:rsidRPr="00626BEA">
        <w:rPr>
          <w:rFonts w:ascii="Arial" w:eastAsia="Arial" w:hAnsi="Arial" w:cs="Arial"/>
          <w:color w:val="000000"/>
          <w:sz w:val="22"/>
          <w:szCs w:val="22"/>
          <w:lang w:val="en-US"/>
        </w:rPr>
        <w:t xml:space="preserve"> to support the political and philosophical argument that taste</w:t>
      </w:r>
      <w:r w:rsidR="00B30515" w:rsidRPr="00626BEA">
        <w:rPr>
          <w:rFonts w:ascii="Arial" w:eastAsia="Arial" w:hAnsi="Arial" w:cs="Arial"/>
          <w:color w:val="000000"/>
          <w:sz w:val="22"/>
          <w:szCs w:val="22"/>
          <w:lang w:val="en-US"/>
        </w:rPr>
        <w:t xml:space="preserve"> is</w:t>
      </w:r>
      <w:r w:rsidR="00C73EFF" w:rsidRPr="00626BEA">
        <w:rPr>
          <w:rFonts w:ascii="Arial" w:eastAsia="Arial" w:hAnsi="Arial" w:cs="Arial"/>
          <w:color w:val="000000"/>
          <w:sz w:val="22"/>
          <w:szCs w:val="22"/>
          <w:lang w:val="en-US"/>
        </w:rPr>
        <w:t xml:space="preserve"> not </w:t>
      </w:r>
      <w:r w:rsidR="008A1CC3" w:rsidRPr="00626BEA">
        <w:rPr>
          <w:rFonts w:ascii="Arial" w:eastAsia="Arial" w:hAnsi="Arial" w:cs="Arial"/>
          <w:color w:val="000000"/>
          <w:sz w:val="22"/>
          <w:szCs w:val="22"/>
          <w:lang w:val="en-US"/>
        </w:rPr>
        <w:t>universal</w:t>
      </w:r>
      <w:r w:rsidR="00B30515" w:rsidRPr="00626BEA">
        <w:rPr>
          <w:rFonts w:ascii="Arial" w:eastAsia="Arial" w:hAnsi="Arial" w:cs="Arial"/>
          <w:color w:val="000000"/>
          <w:sz w:val="22"/>
          <w:szCs w:val="22"/>
          <w:lang w:val="en-US"/>
        </w:rPr>
        <w:t>,</w:t>
      </w:r>
      <w:r w:rsidR="008A1CC3" w:rsidRPr="00626BEA">
        <w:rPr>
          <w:rFonts w:ascii="Arial" w:eastAsia="Arial" w:hAnsi="Arial" w:cs="Arial"/>
          <w:color w:val="000000"/>
          <w:sz w:val="22"/>
          <w:szCs w:val="22"/>
          <w:lang w:val="en-US"/>
        </w:rPr>
        <w:t xml:space="preserve"> </w:t>
      </w:r>
      <w:r w:rsidR="00C73EFF" w:rsidRPr="00626BEA">
        <w:rPr>
          <w:rFonts w:ascii="Arial" w:eastAsia="Arial" w:hAnsi="Arial" w:cs="Arial"/>
          <w:color w:val="000000"/>
          <w:sz w:val="22"/>
          <w:szCs w:val="22"/>
          <w:lang w:val="en-US"/>
        </w:rPr>
        <w:t xml:space="preserve">and the appreciation art is learnt since a very young age, rather than being innate </w:t>
      </w:r>
      <w:r w:rsidR="00B30515" w:rsidRPr="00626BEA">
        <w:rPr>
          <w:rFonts w:ascii="Arial" w:eastAsia="Arial" w:hAnsi="Arial" w:cs="Arial"/>
          <w:color w:val="000000"/>
          <w:sz w:val="22"/>
          <w:szCs w:val="22"/>
          <w:lang w:val="en-US"/>
        </w:rPr>
        <w:t>to</w:t>
      </w:r>
      <w:r w:rsidR="00C73EFF" w:rsidRPr="00626BEA">
        <w:rPr>
          <w:rFonts w:ascii="Arial" w:eastAsia="Arial" w:hAnsi="Arial" w:cs="Arial"/>
          <w:color w:val="000000"/>
          <w:sz w:val="22"/>
          <w:szCs w:val="22"/>
          <w:lang w:val="en-US"/>
        </w:rPr>
        <w:t xml:space="preserve"> every human being</w:t>
      </w:r>
      <w:r w:rsidR="00C73EFF" w:rsidRPr="00162DDF">
        <w:rPr>
          <w:rFonts w:ascii="Arial" w:eastAsia="Arial" w:hAnsi="Arial" w:cs="Arial"/>
          <w:color w:val="000000"/>
          <w:sz w:val="22"/>
          <w:szCs w:val="22"/>
          <w:lang w:val="en-US"/>
        </w:rPr>
        <w:t xml:space="preserve">. </w:t>
      </w:r>
    </w:p>
    <w:p w14:paraId="22C255CD" w14:textId="6E877F26" w:rsidR="00CA5EDE" w:rsidRPr="00162DDF" w:rsidRDefault="00CA6DAE" w:rsidP="00093E11">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Bourdieu’s</w:t>
      </w:r>
      <w:r w:rsidR="005F2CAD" w:rsidRPr="00162DDF">
        <w:rPr>
          <w:rFonts w:ascii="Arial" w:eastAsia="Arial" w:hAnsi="Arial" w:cs="Arial"/>
          <w:color w:val="000000"/>
          <w:sz w:val="22"/>
          <w:szCs w:val="22"/>
          <w:lang w:val="en-US"/>
        </w:rPr>
        <w:t xml:space="preserve"> </w:t>
      </w:r>
      <w:r w:rsidR="00EA68E9" w:rsidRPr="00162DDF">
        <w:rPr>
          <w:rFonts w:ascii="Arial" w:eastAsia="Arial" w:hAnsi="Arial" w:cs="Arial"/>
          <w:color w:val="000000"/>
          <w:sz w:val="22"/>
          <w:szCs w:val="22"/>
          <w:lang w:val="en-US"/>
        </w:rPr>
        <w:t xml:space="preserve">questionnaires for </w:t>
      </w:r>
      <w:r w:rsidR="00EA68E9" w:rsidRPr="00162DDF">
        <w:rPr>
          <w:rFonts w:ascii="Arial" w:eastAsia="Arial" w:hAnsi="Arial" w:cs="Arial"/>
          <w:i/>
          <w:iCs/>
          <w:color w:val="000000"/>
          <w:sz w:val="22"/>
          <w:szCs w:val="22"/>
          <w:lang w:val="en-US"/>
        </w:rPr>
        <w:t>Distinction</w:t>
      </w:r>
      <w:r w:rsidR="00EA68E9" w:rsidRPr="00162DDF">
        <w:rPr>
          <w:rFonts w:ascii="Arial" w:eastAsia="Arial" w:hAnsi="Arial" w:cs="Arial"/>
          <w:color w:val="000000"/>
          <w:sz w:val="22"/>
          <w:szCs w:val="22"/>
          <w:lang w:val="en-US"/>
        </w:rPr>
        <w:t xml:space="preserve"> were conducted</w:t>
      </w:r>
      <w:r w:rsidR="00D213BD" w:rsidRPr="00162DDF">
        <w:rPr>
          <w:rFonts w:ascii="Arial" w:eastAsia="Arial" w:hAnsi="Arial" w:cs="Arial"/>
          <w:color w:val="000000"/>
          <w:sz w:val="22"/>
          <w:szCs w:val="22"/>
          <w:lang w:val="en-US"/>
        </w:rPr>
        <w:t xml:space="preserve"> in France between 1970-72 via national statistical agencies</w:t>
      </w:r>
      <w:r w:rsidR="005D4650" w:rsidRPr="00162DDF">
        <w:rPr>
          <w:rFonts w:ascii="Arial" w:eastAsia="Arial" w:hAnsi="Arial" w:cs="Arial"/>
          <w:color w:val="000000"/>
          <w:sz w:val="22"/>
          <w:szCs w:val="22"/>
          <w:lang w:val="en-US"/>
        </w:rPr>
        <w:t xml:space="preserve">, </w:t>
      </w:r>
      <w:r w:rsidR="00EA68E9" w:rsidRPr="00162DDF">
        <w:rPr>
          <w:rFonts w:ascii="Arial" w:eastAsia="Arial" w:hAnsi="Arial" w:cs="Arial"/>
          <w:color w:val="000000"/>
          <w:sz w:val="22"/>
          <w:szCs w:val="22"/>
          <w:lang w:val="en-US"/>
        </w:rPr>
        <w:t xml:space="preserve">with </w:t>
      </w:r>
      <w:r w:rsidR="00EA68E9" w:rsidRPr="00162DDF">
        <w:rPr>
          <w:rFonts w:ascii="Arial" w:eastAsia="Arial" w:hAnsi="Arial" w:cs="Arial"/>
          <w:color w:val="000000"/>
          <w:sz w:val="22"/>
          <w:szCs w:val="22"/>
        </w:rPr>
        <w:t>questions</w:t>
      </w:r>
      <w:r w:rsidR="00EA68E9" w:rsidRPr="00162DDF">
        <w:rPr>
          <w:rFonts w:ascii="Arial" w:eastAsia="Arial" w:hAnsi="Arial" w:cs="Arial"/>
          <w:color w:val="000000"/>
          <w:sz w:val="22"/>
          <w:szCs w:val="22"/>
          <w:lang w:val="en-US"/>
        </w:rPr>
        <w:t xml:space="preserve"> </w:t>
      </w:r>
      <w:r w:rsidR="00E53BBB" w:rsidRPr="00162DDF">
        <w:rPr>
          <w:rFonts w:ascii="Arial" w:eastAsia="Arial" w:hAnsi="Arial" w:cs="Arial"/>
          <w:color w:val="000000"/>
          <w:sz w:val="22"/>
          <w:szCs w:val="22"/>
          <w:lang w:val="en-US"/>
        </w:rPr>
        <w:t>span</w:t>
      </w:r>
      <w:r w:rsidR="00EA68E9" w:rsidRPr="00162DDF">
        <w:rPr>
          <w:rFonts w:ascii="Arial" w:eastAsia="Arial" w:hAnsi="Arial" w:cs="Arial"/>
          <w:color w:val="000000"/>
          <w:sz w:val="22"/>
          <w:szCs w:val="22"/>
          <w:lang w:val="en-US"/>
        </w:rPr>
        <w:t xml:space="preserve">ning </w:t>
      </w:r>
      <w:r w:rsidR="00E53BBB" w:rsidRPr="00162DDF">
        <w:rPr>
          <w:rFonts w:ascii="Arial" w:eastAsia="Arial" w:hAnsi="Arial" w:cs="Arial"/>
          <w:color w:val="000000"/>
          <w:sz w:val="22"/>
          <w:szCs w:val="22"/>
          <w:lang w:val="en-US"/>
        </w:rPr>
        <w:t>from the respondents</w:t>
      </w:r>
      <w:r w:rsidR="002B59BD" w:rsidRPr="00162DDF">
        <w:rPr>
          <w:rFonts w:ascii="Arial" w:eastAsia="Arial" w:hAnsi="Arial" w:cs="Arial"/>
          <w:color w:val="000000"/>
          <w:sz w:val="22"/>
          <w:szCs w:val="22"/>
          <w:lang w:val="en-US"/>
        </w:rPr>
        <w:t>’</w:t>
      </w:r>
      <w:r w:rsidR="00E53BBB" w:rsidRPr="00162DDF">
        <w:rPr>
          <w:rFonts w:ascii="Arial" w:eastAsia="Arial" w:hAnsi="Arial" w:cs="Arial"/>
          <w:color w:val="000000"/>
          <w:sz w:val="22"/>
          <w:szCs w:val="22"/>
          <w:lang w:val="en-US"/>
        </w:rPr>
        <w:t xml:space="preserve"> </w:t>
      </w:r>
      <w:proofErr w:type="spellStart"/>
      <w:r w:rsidR="00E53BBB" w:rsidRPr="00162DDF">
        <w:rPr>
          <w:rFonts w:ascii="Arial" w:eastAsia="Arial" w:hAnsi="Arial" w:cs="Arial"/>
          <w:color w:val="000000"/>
          <w:sz w:val="22"/>
          <w:szCs w:val="22"/>
          <w:lang w:val="en-US"/>
        </w:rPr>
        <w:t>favourite</w:t>
      </w:r>
      <w:proofErr w:type="spellEnd"/>
      <w:r w:rsidR="00E53BBB" w:rsidRPr="00162DDF">
        <w:rPr>
          <w:rFonts w:ascii="Arial" w:eastAsia="Arial" w:hAnsi="Arial" w:cs="Arial"/>
          <w:color w:val="000000"/>
          <w:sz w:val="22"/>
          <w:szCs w:val="22"/>
          <w:lang w:val="en-US"/>
        </w:rPr>
        <w:t xml:space="preserve"> painter to their </w:t>
      </w:r>
      <w:proofErr w:type="spellStart"/>
      <w:r w:rsidR="00E53BBB" w:rsidRPr="00162DDF">
        <w:rPr>
          <w:rFonts w:ascii="Arial" w:eastAsia="Arial" w:hAnsi="Arial" w:cs="Arial"/>
          <w:color w:val="000000"/>
          <w:sz w:val="22"/>
          <w:szCs w:val="22"/>
          <w:lang w:val="en-US"/>
        </w:rPr>
        <w:t>favourite</w:t>
      </w:r>
      <w:proofErr w:type="spellEnd"/>
      <w:r w:rsidR="00E53BBB" w:rsidRPr="00162DDF">
        <w:rPr>
          <w:rFonts w:ascii="Arial" w:eastAsia="Arial" w:hAnsi="Arial" w:cs="Arial"/>
          <w:color w:val="000000"/>
          <w:sz w:val="22"/>
          <w:szCs w:val="22"/>
          <w:lang w:val="en-US"/>
        </w:rPr>
        <w:t xml:space="preserve"> </w:t>
      </w:r>
      <w:r w:rsidR="002B59BD" w:rsidRPr="00162DDF">
        <w:rPr>
          <w:rFonts w:ascii="Arial" w:eastAsia="Arial" w:hAnsi="Arial" w:cs="Arial"/>
          <w:color w:val="000000"/>
          <w:sz w:val="22"/>
          <w:szCs w:val="22"/>
          <w:lang w:val="en-US"/>
        </w:rPr>
        <w:t>car</w:t>
      </w:r>
      <w:r w:rsidR="00AF2F01" w:rsidRPr="00162DDF">
        <w:rPr>
          <w:rFonts w:ascii="Arial" w:eastAsia="Arial" w:hAnsi="Arial" w:cs="Arial"/>
          <w:color w:val="000000"/>
          <w:sz w:val="22"/>
          <w:szCs w:val="22"/>
          <w:lang w:val="en-US"/>
        </w:rPr>
        <w:t>, or</w:t>
      </w:r>
      <w:r w:rsidR="00447A5D" w:rsidRPr="00162DDF">
        <w:rPr>
          <w:rFonts w:ascii="Arial" w:eastAsia="Arial" w:hAnsi="Arial" w:cs="Arial"/>
          <w:color w:val="000000"/>
          <w:sz w:val="22"/>
          <w:szCs w:val="22"/>
          <w:lang w:val="en-US"/>
        </w:rPr>
        <w:t xml:space="preserve"> their most </w:t>
      </w:r>
      <w:r w:rsidR="007D695C" w:rsidRPr="00162DDF">
        <w:rPr>
          <w:rFonts w:ascii="Arial" w:eastAsia="Arial" w:hAnsi="Arial" w:cs="Arial"/>
          <w:color w:val="000000"/>
          <w:sz w:val="22"/>
          <w:szCs w:val="22"/>
          <w:lang w:val="en-US"/>
        </w:rPr>
        <w:t xml:space="preserve">or least </w:t>
      </w:r>
      <w:r w:rsidR="00447A5D" w:rsidRPr="00162DDF">
        <w:rPr>
          <w:rFonts w:ascii="Arial" w:eastAsia="Arial" w:hAnsi="Arial" w:cs="Arial"/>
          <w:color w:val="000000"/>
          <w:sz w:val="22"/>
          <w:szCs w:val="22"/>
          <w:lang w:val="en-US"/>
        </w:rPr>
        <w:t xml:space="preserve">desirable </w:t>
      </w:r>
      <w:r w:rsidR="00447A5D" w:rsidRPr="00626BEA">
        <w:rPr>
          <w:rFonts w:ascii="Arial" w:eastAsia="Arial" w:hAnsi="Arial" w:cs="Arial"/>
          <w:color w:val="000000"/>
          <w:sz w:val="22"/>
          <w:szCs w:val="22"/>
          <w:lang w:val="en-US"/>
        </w:rPr>
        <w:t xml:space="preserve">personality traits. </w:t>
      </w:r>
      <w:r w:rsidR="001D42EA" w:rsidRPr="00626BEA">
        <w:rPr>
          <w:rFonts w:ascii="Arial" w:eastAsia="Arial" w:hAnsi="Arial" w:cs="Arial"/>
          <w:color w:val="000000"/>
          <w:sz w:val="22"/>
          <w:szCs w:val="22"/>
          <w:lang w:val="en-US"/>
        </w:rPr>
        <w:t>R</w:t>
      </w:r>
      <w:r w:rsidR="00D44E34" w:rsidRPr="00626BEA">
        <w:rPr>
          <w:rFonts w:ascii="Arial" w:eastAsia="Arial" w:hAnsi="Arial" w:cs="Arial"/>
          <w:color w:val="000000"/>
          <w:sz w:val="22"/>
          <w:szCs w:val="22"/>
          <w:lang w:val="en-US"/>
        </w:rPr>
        <w:t xml:space="preserve">esembling </w:t>
      </w:r>
      <w:r w:rsidR="00AF2F01" w:rsidRPr="00626BEA">
        <w:rPr>
          <w:rFonts w:ascii="Arial" w:eastAsia="Arial" w:hAnsi="Arial" w:cs="Arial"/>
          <w:color w:val="000000"/>
          <w:sz w:val="22"/>
          <w:szCs w:val="22"/>
          <w:lang w:val="en-US"/>
        </w:rPr>
        <w:t>the format of</w:t>
      </w:r>
      <w:r w:rsidR="00D44E34" w:rsidRPr="00626BEA">
        <w:rPr>
          <w:rFonts w:ascii="Arial" w:eastAsia="Arial" w:hAnsi="Arial" w:cs="Arial"/>
          <w:color w:val="000000"/>
          <w:sz w:val="22"/>
          <w:szCs w:val="22"/>
          <w:lang w:val="en-US"/>
        </w:rPr>
        <w:t xml:space="preserve"> </w:t>
      </w:r>
      <w:r w:rsidR="004422CC" w:rsidRPr="00626BEA">
        <w:rPr>
          <w:rFonts w:ascii="Arial" w:eastAsia="Arial" w:hAnsi="Arial" w:cs="Arial"/>
          <w:color w:val="000000"/>
          <w:sz w:val="22"/>
          <w:szCs w:val="22"/>
          <w:lang w:val="en-US"/>
        </w:rPr>
        <w:t xml:space="preserve">many </w:t>
      </w:r>
      <w:r w:rsidR="00D44E34" w:rsidRPr="00626BEA">
        <w:rPr>
          <w:rFonts w:ascii="Arial" w:eastAsia="Arial" w:hAnsi="Arial" w:cs="Arial"/>
          <w:color w:val="000000"/>
          <w:sz w:val="22"/>
          <w:szCs w:val="22"/>
          <w:lang w:val="en-US"/>
        </w:rPr>
        <w:t>museum visitors</w:t>
      </w:r>
      <w:r w:rsidR="00611851" w:rsidRPr="00626BEA">
        <w:rPr>
          <w:rFonts w:ascii="Arial" w:eastAsia="Arial" w:hAnsi="Arial" w:cs="Arial"/>
          <w:color w:val="000000"/>
          <w:sz w:val="22"/>
          <w:szCs w:val="22"/>
          <w:lang w:val="en-US"/>
        </w:rPr>
        <w:t>’</w:t>
      </w:r>
      <w:r w:rsidR="00D44E34" w:rsidRPr="00626BEA">
        <w:rPr>
          <w:rFonts w:ascii="Arial" w:eastAsia="Arial" w:hAnsi="Arial" w:cs="Arial"/>
          <w:color w:val="000000"/>
          <w:sz w:val="22"/>
          <w:szCs w:val="22"/>
          <w:lang w:val="en-US"/>
        </w:rPr>
        <w:t xml:space="preserve"> questionnaire</w:t>
      </w:r>
      <w:r w:rsidR="001D42EA" w:rsidRPr="00626BEA">
        <w:rPr>
          <w:rFonts w:ascii="Arial" w:eastAsia="Arial" w:hAnsi="Arial" w:cs="Arial"/>
          <w:color w:val="000000"/>
          <w:sz w:val="22"/>
          <w:szCs w:val="22"/>
          <w:lang w:val="en-US"/>
        </w:rPr>
        <w:t>s today</w:t>
      </w:r>
      <w:r w:rsidR="00911A2B" w:rsidRPr="00626BEA">
        <w:rPr>
          <w:rFonts w:ascii="Arial" w:eastAsia="Arial" w:hAnsi="Arial" w:cs="Arial"/>
          <w:color w:val="000000"/>
          <w:sz w:val="22"/>
          <w:szCs w:val="22"/>
          <w:lang w:val="en-US"/>
        </w:rPr>
        <w:t xml:space="preserve">, Bourdieu’s </w:t>
      </w:r>
      <w:r w:rsidR="00730325" w:rsidRPr="00626BEA">
        <w:rPr>
          <w:rFonts w:ascii="Arial" w:eastAsia="Arial" w:hAnsi="Arial" w:cs="Arial"/>
          <w:color w:val="000000"/>
          <w:sz w:val="22"/>
          <w:szCs w:val="22"/>
          <w:lang w:val="en-US"/>
        </w:rPr>
        <w:t xml:space="preserve">interviews </w:t>
      </w:r>
      <w:r w:rsidR="00911A2B" w:rsidRPr="00626BEA">
        <w:rPr>
          <w:rFonts w:ascii="Arial" w:eastAsia="Arial" w:hAnsi="Arial" w:cs="Arial"/>
          <w:color w:val="000000"/>
          <w:sz w:val="22"/>
          <w:szCs w:val="22"/>
          <w:lang w:val="en-US"/>
        </w:rPr>
        <w:t xml:space="preserve">go beyond what </w:t>
      </w:r>
      <w:r w:rsidR="00AF2F01" w:rsidRPr="00626BEA">
        <w:rPr>
          <w:rFonts w:ascii="Arial" w:eastAsia="Arial" w:hAnsi="Arial" w:cs="Arial"/>
          <w:color w:val="000000"/>
          <w:sz w:val="22"/>
          <w:szCs w:val="22"/>
          <w:lang w:val="en-US"/>
        </w:rPr>
        <w:t xml:space="preserve">today </w:t>
      </w:r>
      <w:r w:rsidR="00911A2B" w:rsidRPr="00626BEA">
        <w:rPr>
          <w:rFonts w:ascii="Arial" w:eastAsia="Arial" w:hAnsi="Arial" w:cs="Arial"/>
          <w:color w:val="000000"/>
          <w:sz w:val="22"/>
          <w:szCs w:val="22"/>
          <w:lang w:val="en-US"/>
        </w:rPr>
        <w:t>may seem acceptable to ask</w:t>
      </w:r>
      <w:r w:rsidR="004422CC" w:rsidRPr="00626BEA">
        <w:rPr>
          <w:rFonts w:ascii="Arial" w:eastAsia="Arial" w:hAnsi="Arial" w:cs="Arial"/>
          <w:color w:val="000000"/>
          <w:sz w:val="22"/>
          <w:szCs w:val="22"/>
          <w:lang w:val="en-US"/>
        </w:rPr>
        <w:t>,</w:t>
      </w:r>
      <w:r w:rsidR="00911A2B" w:rsidRPr="00626BEA">
        <w:rPr>
          <w:rFonts w:ascii="Arial" w:eastAsia="Arial" w:hAnsi="Arial" w:cs="Arial"/>
          <w:color w:val="000000"/>
          <w:sz w:val="22"/>
          <w:szCs w:val="22"/>
          <w:lang w:val="en-US"/>
        </w:rPr>
        <w:t xml:space="preserve"> link</w:t>
      </w:r>
      <w:r w:rsidR="00BC25CB" w:rsidRPr="00626BEA">
        <w:rPr>
          <w:rFonts w:ascii="Arial" w:eastAsia="Arial" w:hAnsi="Arial" w:cs="Arial"/>
          <w:color w:val="000000"/>
          <w:sz w:val="22"/>
          <w:szCs w:val="22"/>
          <w:lang w:val="en-US"/>
        </w:rPr>
        <w:t>ing</w:t>
      </w:r>
      <w:r w:rsidR="00911A2B" w:rsidRPr="00626BEA">
        <w:rPr>
          <w:rFonts w:ascii="Arial" w:eastAsia="Arial" w:hAnsi="Arial" w:cs="Arial"/>
          <w:color w:val="000000"/>
          <w:sz w:val="22"/>
          <w:szCs w:val="22"/>
          <w:lang w:val="en-US"/>
        </w:rPr>
        <w:t xml:space="preserve"> the idea of </w:t>
      </w:r>
      <w:r w:rsidR="00911A2B" w:rsidRPr="00626BEA">
        <w:rPr>
          <w:rFonts w:ascii="Arial" w:eastAsia="Arial" w:hAnsi="Arial" w:cs="Arial"/>
          <w:i/>
          <w:iCs/>
          <w:color w:val="000000"/>
          <w:sz w:val="22"/>
          <w:szCs w:val="22"/>
          <w:lang w:val="en-US"/>
        </w:rPr>
        <w:t>habitus</w:t>
      </w:r>
      <w:r w:rsidR="00911A2B" w:rsidRPr="00626BEA">
        <w:rPr>
          <w:rFonts w:ascii="Arial" w:eastAsia="Arial" w:hAnsi="Arial" w:cs="Arial"/>
          <w:color w:val="000000"/>
          <w:sz w:val="22"/>
          <w:szCs w:val="22"/>
          <w:lang w:val="en-US"/>
        </w:rPr>
        <w:t xml:space="preserve"> to detail</w:t>
      </w:r>
      <w:r w:rsidR="00BC25CB" w:rsidRPr="00626BEA">
        <w:rPr>
          <w:rFonts w:ascii="Arial" w:eastAsia="Arial" w:hAnsi="Arial" w:cs="Arial"/>
          <w:color w:val="000000"/>
          <w:sz w:val="22"/>
          <w:szCs w:val="22"/>
          <w:lang w:val="en-US"/>
        </w:rPr>
        <w:t>s</w:t>
      </w:r>
      <w:r w:rsidR="00911A2B" w:rsidRPr="00626BEA">
        <w:rPr>
          <w:rFonts w:ascii="Arial" w:eastAsia="Arial" w:hAnsi="Arial" w:cs="Arial"/>
          <w:color w:val="000000"/>
          <w:sz w:val="22"/>
          <w:szCs w:val="22"/>
          <w:lang w:val="en-US"/>
        </w:rPr>
        <w:t xml:space="preserve"> such as whether the respond</w:t>
      </w:r>
      <w:r w:rsidR="00A043F2" w:rsidRPr="00626BEA">
        <w:rPr>
          <w:rFonts w:ascii="Arial" w:eastAsia="Arial" w:hAnsi="Arial" w:cs="Arial"/>
          <w:color w:val="000000"/>
          <w:sz w:val="22"/>
          <w:szCs w:val="22"/>
          <w:lang w:val="en-US"/>
        </w:rPr>
        <w:t>e</w:t>
      </w:r>
      <w:r w:rsidR="00911A2B" w:rsidRPr="00626BEA">
        <w:rPr>
          <w:rFonts w:ascii="Arial" w:eastAsia="Arial" w:hAnsi="Arial" w:cs="Arial"/>
          <w:color w:val="000000"/>
          <w:sz w:val="22"/>
          <w:szCs w:val="22"/>
          <w:lang w:val="en-US"/>
        </w:rPr>
        <w:t>nt makes</w:t>
      </w:r>
      <w:r w:rsidR="00AF2F01" w:rsidRPr="00626BEA">
        <w:rPr>
          <w:rFonts w:ascii="Arial" w:eastAsia="Arial" w:hAnsi="Arial" w:cs="Arial"/>
          <w:color w:val="000000"/>
          <w:sz w:val="22"/>
          <w:szCs w:val="22"/>
          <w:lang w:val="en-US"/>
        </w:rPr>
        <w:t xml:space="preserve"> grammar</w:t>
      </w:r>
      <w:r w:rsidR="00911A2B" w:rsidRPr="00626BEA">
        <w:rPr>
          <w:rFonts w:ascii="Arial" w:eastAsia="Arial" w:hAnsi="Arial" w:cs="Arial"/>
          <w:color w:val="000000"/>
          <w:sz w:val="22"/>
          <w:szCs w:val="22"/>
          <w:lang w:val="en-US"/>
        </w:rPr>
        <w:t xml:space="preserve"> mistakes</w:t>
      </w:r>
      <w:r w:rsidR="00AF2F01" w:rsidRPr="00626BEA">
        <w:rPr>
          <w:rFonts w:ascii="Arial" w:eastAsia="Arial" w:hAnsi="Arial" w:cs="Arial"/>
          <w:color w:val="000000"/>
          <w:sz w:val="22"/>
          <w:szCs w:val="22"/>
          <w:lang w:val="en-US"/>
        </w:rPr>
        <w:t xml:space="preserve"> in speaking</w:t>
      </w:r>
      <w:r w:rsidR="00EA68E9" w:rsidRPr="00626BEA">
        <w:rPr>
          <w:rFonts w:ascii="Arial" w:eastAsia="Arial" w:hAnsi="Arial" w:cs="Arial"/>
          <w:color w:val="000000"/>
          <w:sz w:val="22"/>
          <w:szCs w:val="22"/>
          <w:lang w:val="en-US"/>
        </w:rPr>
        <w:t>,</w:t>
      </w:r>
      <w:r w:rsidR="00911A2B" w:rsidRPr="00626BEA">
        <w:rPr>
          <w:rFonts w:ascii="Arial" w:eastAsia="Arial" w:hAnsi="Arial" w:cs="Arial"/>
          <w:color w:val="000000"/>
          <w:sz w:val="22"/>
          <w:szCs w:val="22"/>
          <w:lang w:val="en-US"/>
        </w:rPr>
        <w:t xml:space="preserve"> or their hairstyle or clothes.</w:t>
      </w:r>
      <w:r w:rsidR="00911A2B" w:rsidRPr="00162DDF">
        <w:rPr>
          <w:rFonts w:ascii="Arial" w:eastAsia="Arial" w:hAnsi="Arial" w:cs="Arial"/>
          <w:color w:val="000000"/>
          <w:sz w:val="22"/>
          <w:szCs w:val="22"/>
          <w:lang w:val="en-US"/>
        </w:rPr>
        <w:t xml:space="preserve"> </w:t>
      </w:r>
    </w:p>
    <w:p w14:paraId="146263A8" w14:textId="2AD8E53B" w:rsidR="00F318EF" w:rsidRDefault="00A26954" w:rsidP="00093E11">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Although this method </w:t>
      </w:r>
      <w:r w:rsidR="00200123">
        <w:rPr>
          <w:rFonts w:ascii="Arial" w:eastAsia="Arial" w:hAnsi="Arial" w:cs="Arial"/>
          <w:color w:val="000000"/>
          <w:sz w:val="22"/>
          <w:szCs w:val="22"/>
          <w:lang w:val="en-US"/>
        </w:rPr>
        <w:t>has later been widely questioned</w:t>
      </w:r>
      <w:r w:rsidR="00F2460D">
        <w:rPr>
          <w:rFonts w:ascii="Arial" w:eastAsia="Arial" w:hAnsi="Arial" w:cs="Arial"/>
          <w:color w:val="000000"/>
          <w:sz w:val="22"/>
          <w:szCs w:val="22"/>
          <w:lang w:val="en-US"/>
        </w:rPr>
        <w:t>,</w:t>
      </w:r>
      <w:r w:rsidR="00200123">
        <w:rPr>
          <w:rFonts w:ascii="Arial" w:eastAsia="Arial" w:hAnsi="Arial" w:cs="Arial"/>
          <w:color w:val="000000"/>
          <w:sz w:val="22"/>
          <w:szCs w:val="22"/>
          <w:lang w:val="en-US"/>
        </w:rPr>
        <w:t xml:space="preserve"> </w:t>
      </w:r>
      <w:r w:rsidR="00AC3CDA">
        <w:rPr>
          <w:rFonts w:ascii="Arial" w:eastAsia="Arial" w:hAnsi="Arial" w:cs="Arial"/>
          <w:color w:val="000000"/>
          <w:sz w:val="22"/>
          <w:szCs w:val="22"/>
          <w:lang w:val="en-US"/>
        </w:rPr>
        <w:t>as I will outline below</w:t>
      </w:r>
      <w:r w:rsidRPr="00162DDF">
        <w:rPr>
          <w:rFonts w:ascii="Arial" w:eastAsia="Arial" w:hAnsi="Arial" w:cs="Arial"/>
          <w:color w:val="000000"/>
          <w:sz w:val="22"/>
          <w:szCs w:val="22"/>
          <w:lang w:val="en-US"/>
        </w:rPr>
        <w:t>, what it is relevant to m</w:t>
      </w:r>
      <w:r w:rsidR="00200123">
        <w:rPr>
          <w:rFonts w:ascii="Arial" w:eastAsia="Arial" w:hAnsi="Arial" w:cs="Arial"/>
          <w:color w:val="000000"/>
          <w:sz w:val="22"/>
          <w:szCs w:val="22"/>
          <w:lang w:val="en-US"/>
        </w:rPr>
        <w:t>y research</w:t>
      </w:r>
      <w:r w:rsidRPr="00162DDF">
        <w:rPr>
          <w:rFonts w:ascii="Arial" w:eastAsia="Arial" w:hAnsi="Arial" w:cs="Arial"/>
          <w:color w:val="000000"/>
          <w:sz w:val="22"/>
          <w:szCs w:val="22"/>
          <w:lang w:val="en-US"/>
        </w:rPr>
        <w:t xml:space="preserve"> is </w:t>
      </w:r>
      <w:r w:rsidR="00993B53" w:rsidRPr="00162DDF">
        <w:rPr>
          <w:rFonts w:ascii="Arial" w:eastAsia="Arial" w:hAnsi="Arial" w:cs="Arial"/>
          <w:color w:val="000000"/>
          <w:sz w:val="22"/>
          <w:szCs w:val="22"/>
          <w:lang w:val="en-US"/>
        </w:rPr>
        <w:t>its</w:t>
      </w:r>
      <w:r w:rsidRPr="00162DDF">
        <w:rPr>
          <w:rFonts w:ascii="Arial" w:eastAsia="Arial" w:hAnsi="Arial" w:cs="Arial"/>
          <w:color w:val="000000"/>
          <w:sz w:val="22"/>
          <w:szCs w:val="22"/>
          <w:lang w:val="en-US"/>
        </w:rPr>
        <w:t xml:space="preserve"> </w:t>
      </w:r>
      <w:r w:rsidR="00BC25CB">
        <w:rPr>
          <w:rFonts w:ascii="Arial" w:eastAsia="Arial" w:hAnsi="Arial" w:cs="Arial"/>
          <w:color w:val="000000"/>
          <w:sz w:val="22"/>
          <w:szCs w:val="22"/>
          <w:lang w:val="en-US"/>
        </w:rPr>
        <w:t>centra</w:t>
      </w:r>
      <w:r w:rsidR="00730325">
        <w:rPr>
          <w:rFonts w:ascii="Arial" w:eastAsia="Arial" w:hAnsi="Arial" w:cs="Arial"/>
          <w:color w:val="000000"/>
          <w:sz w:val="22"/>
          <w:szCs w:val="22"/>
          <w:lang w:val="en-US"/>
        </w:rPr>
        <w:softHyphen/>
      </w:r>
      <w:r w:rsidR="00730325">
        <w:rPr>
          <w:rFonts w:ascii="Arial" w:eastAsia="Arial" w:hAnsi="Arial" w:cs="Arial"/>
          <w:color w:val="000000"/>
          <w:sz w:val="22"/>
          <w:szCs w:val="22"/>
          <w:lang w:val="en-US"/>
        </w:rPr>
        <w:softHyphen/>
      </w:r>
      <w:r w:rsidR="00BC25CB">
        <w:rPr>
          <w:rFonts w:ascii="Arial" w:eastAsia="Arial" w:hAnsi="Arial" w:cs="Arial"/>
          <w:color w:val="000000"/>
          <w:sz w:val="22"/>
          <w:szCs w:val="22"/>
          <w:lang w:val="en-US"/>
        </w:rPr>
        <w:t xml:space="preserve">l </w:t>
      </w:r>
      <w:r w:rsidRPr="00162DDF">
        <w:rPr>
          <w:rFonts w:ascii="Arial" w:eastAsia="Arial" w:hAnsi="Arial" w:cs="Arial"/>
          <w:color w:val="000000"/>
          <w:sz w:val="22"/>
          <w:szCs w:val="22"/>
          <w:lang w:val="en-US"/>
        </w:rPr>
        <w:t>conceptual</w:t>
      </w:r>
      <w:r w:rsidR="00CA5EDE" w:rsidRPr="00162DDF">
        <w:rPr>
          <w:rFonts w:ascii="Arial" w:eastAsia="Arial" w:hAnsi="Arial" w:cs="Arial"/>
          <w:color w:val="000000"/>
          <w:sz w:val="22"/>
          <w:szCs w:val="22"/>
          <w:lang w:val="en-US"/>
        </w:rPr>
        <w:t xml:space="preserve"> </w:t>
      </w:r>
      <w:r w:rsidR="00CA5EDE" w:rsidRPr="00626BEA">
        <w:rPr>
          <w:rFonts w:ascii="Arial" w:eastAsia="Arial" w:hAnsi="Arial" w:cs="Arial"/>
          <w:color w:val="000000"/>
          <w:sz w:val="22"/>
          <w:szCs w:val="22"/>
          <w:lang w:val="en-US"/>
        </w:rPr>
        <w:t>premise</w:t>
      </w:r>
      <w:r w:rsidR="008A0BEA" w:rsidRPr="00626BEA">
        <w:rPr>
          <w:rFonts w:ascii="Arial" w:eastAsia="Arial" w:hAnsi="Arial" w:cs="Arial"/>
          <w:color w:val="000000"/>
          <w:sz w:val="22"/>
          <w:szCs w:val="22"/>
          <w:lang w:val="en-US"/>
        </w:rPr>
        <w:t xml:space="preserve"> and</w:t>
      </w:r>
      <w:r w:rsidR="00443C27" w:rsidRPr="00626BEA">
        <w:rPr>
          <w:rFonts w:ascii="Arial" w:eastAsia="Arial" w:hAnsi="Arial" w:cs="Arial"/>
          <w:color w:val="000000"/>
          <w:sz w:val="22"/>
          <w:szCs w:val="22"/>
          <w:lang w:val="en-US"/>
        </w:rPr>
        <w:t>, also,</w:t>
      </w:r>
      <w:r w:rsidR="008A0BEA" w:rsidRPr="00626BEA">
        <w:rPr>
          <w:rFonts w:ascii="Arial" w:eastAsia="Arial" w:hAnsi="Arial" w:cs="Arial"/>
          <w:color w:val="000000"/>
          <w:sz w:val="22"/>
          <w:szCs w:val="22"/>
          <w:lang w:val="en-US"/>
        </w:rPr>
        <w:t xml:space="preserve"> its legacy in the field of museum studies</w:t>
      </w:r>
      <w:r w:rsidR="00CA5EDE" w:rsidRPr="00626BEA">
        <w:rPr>
          <w:rFonts w:ascii="Arial" w:eastAsia="Arial" w:hAnsi="Arial" w:cs="Arial"/>
          <w:color w:val="000000"/>
          <w:sz w:val="22"/>
          <w:szCs w:val="22"/>
          <w:lang w:val="en-US"/>
        </w:rPr>
        <w:t xml:space="preserve">. </w:t>
      </w:r>
      <w:r w:rsidR="00200123" w:rsidRPr="00626BEA">
        <w:rPr>
          <w:rFonts w:ascii="Arial" w:eastAsia="Arial" w:hAnsi="Arial" w:cs="Arial"/>
          <w:color w:val="000000"/>
          <w:sz w:val="22"/>
          <w:szCs w:val="22"/>
          <w:lang w:val="en-US"/>
        </w:rPr>
        <w:t xml:space="preserve"> </w:t>
      </w:r>
      <w:r w:rsidR="00200123" w:rsidRPr="00626BEA">
        <w:rPr>
          <w:rFonts w:ascii="Arial" w:eastAsia="Arial" w:hAnsi="Arial" w:cs="Arial"/>
          <w:color w:val="000000"/>
          <w:sz w:val="22"/>
          <w:szCs w:val="22"/>
          <w:lang w:val="en-US"/>
        </w:rPr>
        <w:lastRenderedPageBreak/>
        <w:t xml:space="preserve">Moving on from Kant’s </w:t>
      </w:r>
      <w:r w:rsidR="00200123" w:rsidRPr="00626BEA">
        <w:rPr>
          <w:rFonts w:ascii="Arial" w:eastAsia="Arial" w:hAnsi="Arial" w:cs="Arial"/>
          <w:i/>
          <w:iCs/>
          <w:color w:val="000000"/>
          <w:sz w:val="22"/>
          <w:szCs w:val="22"/>
          <w:lang w:val="en-US"/>
        </w:rPr>
        <w:t>Critique of Judgement</w:t>
      </w:r>
      <w:r w:rsidR="002124A3" w:rsidRPr="00626BEA">
        <w:rPr>
          <w:rStyle w:val="FootnoteReference"/>
          <w:rFonts w:ascii="Arial" w:eastAsia="Arial" w:hAnsi="Arial" w:cs="Arial"/>
          <w:i/>
          <w:iCs/>
          <w:color w:val="000000"/>
          <w:sz w:val="22"/>
          <w:szCs w:val="22"/>
          <w:lang w:val="en-US"/>
        </w:rPr>
        <w:footnoteReference w:id="7"/>
      </w:r>
      <w:r w:rsidR="00200123" w:rsidRPr="00626BEA">
        <w:rPr>
          <w:rFonts w:ascii="Arial" w:eastAsia="Arial" w:hAnsi="Arial" w:cs="Arial"/>
          <w:color w:val="000000"/>
          <w:sz w:val="22"/>
          <w:szCs w:val="22"/>
          <w:lang w:val="en-US"/>
        </w:rPr>
        <w:t xml:space="preserve">, </w:t>
      </w:r>
      <w:r w:rsidR="00C15B23" w:rsidRPr="00626BEA">
        <w:rPr>
          <w:rFonts w:ascii="Arial" w:eastAsia="Arial" w:hAnsi="Arial" w:cs="Arial"/>
          <w:color w:val="000000"/>
          <w:sz w:val="22"/>
          <w:szCs w:val="22"/>
          <w:lang w:val="en-US"/>
        </w:rPr>
        <w:t xml:space="preserve">where taste is seen as </w:t>
      </w:r>
      <w:r w:rsidR="00200123" w:rsidRPr="00626BEA">
        <w:rPr>
          <w:rFonts w:ascii="Arial" w:eastAsia="Arial" w:hAnsi="Arial" w:cs="Arial"/>
          <w:color w:val="000000"/>
          <w:sz w:val="22"/>
          <w:szCs w:val="22"/>
          <w:lang w:val="en-US"/>
        </w:rPr>
        <w:t>derived from a natural disposition of the human being</w:t>
      </w:r>
      <w:r w:rsidR="00555645" w:rsidRPr="00626BEA">
        <w:rPr>
          <w:rFonts w:ascii="Arial" w:eastAsia="Arial" w:hAnsi="Arial" w:cs="Arial"/>
          <w:color w:val="000000"/>
          <w:sz w:val="22"/>
          <w:szCs w:val="22"/>
          <w:lang w:val="en-US"/>
        </w:rPr>
        <w:t>,</w:t>
      </w:r>
      <w:r w:rsidR="00200123" w:rsidRPr="00626BEA">
        <w:rPr>
          <w:rFonts w:ascii="Arial" w:eastAsia="Arial" w:hAnsi="Arial" w:cs="Arial"/>
          <w:color w:val="000000"/>
          <w:sz w:val="22"/>
          <w:szCs w:val="22"/>
          <w:lang w:val="en-US"/>
        </w:rPr>
        <w:t xml:space="preserve"> and therefore beauty is </w:t>
      </w:r>
      <w:r w:rsidR="00FC5313" w:rsidRPr="00626BEA">
        <w:rPr>
          <w:rFonts w:ascii="Arial" w:eastAsia="Arial" w:hAnsi="Arial" w:cs="Arial"/>
          <w:color w:val="000000"/>
          <w:sz w:val="22"/>
          <w:szCs w:val="22"/>
          <w:lang w:val="en-US"/>
        </w:rPr>
        <w:t xml:space="preserve">considered </w:t>
      </w:r>
      <w:r w:rsidR="00200123" w:rsidRPr="00626BEA">
        <w:rPr>
          <w:rFonts w:ascii="Arial" w:eastAsia="Arial" w:hAnsi="Arial" w:cs="Arial"/>
          <w:color w:val="000000"/>
          <w:sz w:val="22"/>
          <w:szCs w:val="22"/>
          <w:lang w:val="en-US"/>
        </w:rPr>
        <w:t>a universal parameter, Bourdieu</w:t>
      </w:r>
      <w:r w:rsidR="00CA5EDE" w:rsidRPr="00626BEA">
        <w:rPr>
          <w:rFonts w:ascii="Arial" w:eastAsia="Arial" w:hAnsi="Arial" w:cs="Arial"/>
          <w:color w:val="000000"/>
          <w:sz w:val="22"/>
          <w:szCs w:val="22"/>
          <w:lang w:val="en-US"/>
        </w:rPr>
        <w:t xml:space="preserve"> </w:t>
      </w:r>
      <w:r w:rsidR="00B162D1" w:rsidRPr="00626BEA">
        <w:rPr>
          <w:rFonts w:ascii="Arial" w:eastAsia="Arial" w:hAnsi="Arial" w:cs="Arial"/>
          <w:color w:val="000000"/>
          <w:sz w:val="22"/>
          <w:szCs w:val="22"/>
          <w:lang w:val="en-US"/>
        </w:rPr>
        <w:t>identifies</w:t>
      </w:r>
      <w:r w:rsidR="00AF2F01" w:rsidRPr="00626BEA">
        <w:rPr>
          <w:rFonts w:ascii="Arial" w:eastAsia="Arial" w:hAnsi="Arial" w:cs="Arial"/>
          <w:color w:val="000000"/>
          <w:sz w:val="22"/>
          <w:szCs w:val="22"/>
          <w:lang w:val="en-US"/>
        </w:rPr>
        <w:t xml:space="preserve"> an individual’s response or </w:t>
      </w:r>
      <w:r w:rsidR="00F2460D" w:rsidRPr="00626BEA">
        <w:rPr>
          <w:rFonts w:ascii="Arial" w:eastAsia="Arial" w:hAnsi="Arial" w:cs="Arial"/>
          <w:color w:val="000000"/>
          <w:sz w:val="22"/>
          <w:szCs w:val="22"/>
          <w:lang w:val="en-US"/>
        </w:rPr>
        <w:t xml:space="preserve">their </w:t>
      </w:r>
      <w:r w:rsidR="00AF2F01" w:rsidRPr="00626BEA">
        <w:rPr>
          <w:rFonts w:ascii="Arial" w:eastAsia="Arial" w:hAnsi="Arial" w:cs="Arial"/>
          <w:color w:val="000000"/>
          <w:sz w:val="22"/>
          <w:szCs w:val="22"/>
          <w:lang w:val="en-US"/>
        </w:rPr>
        <w:t>attitudes towards art</w:t>
      </w:r>
      <w:r w:rsidR="00CD4B31" w:rsidRPr="00626BEA">
        <w:rPr>
          <w:rFonts w:ascii="Arial" w:eastAsia="Arial" w:hAnsi="Arial" w:cs="Arial"/>
          <w:color w:val="000000"/>
          <w:sz w:val="22"/>
          <w:szCs w:val="22"/>
          <w:lang w:val="en-US"/>
        </w:rPr>
        <w:t xml:space="preserve"> as socially constructed</w:t>
      </w:r>
      <w:r w:rsidR="00AD0A71" w:rsidRPr="00626BEA">
        <w:rPr>
          <w:rFonts w:ascii="Arial" w:eastAsia="Arial" w:hAnsi="Arial" w:cs="Arial"/>
          <w:color w:val="000000"/>
          <w:sz w:val="22"/>
          <w:szCs w:val="22"/>
          <w:lang w:val="en-US"/>
        </w:rPr>
        <w:t xml:space="preserve">. </w:t>
      </w:r>
      <w:r w:rsidR="00CD4B31" w:rsidRPr="00626BEA">
        <w:rPr>
          <w:rFonts w:ascii="Arial" w:eastAsia="Arial" w:hAnsi="Arial" w:cs="Arial"/>
          <w:color w:val="000000"/>
          <w:sz w:val="22"/>
          <w:szCs w:val="22"/>
          <w:lang w:val="en-US"/>
        </w:rPr>
        <w:t>This</w:t>
      </w:r>
      <w:r w:rsidR="00200123" w:rsidRPr="00626BEA">
        <w:rPr>
          <w:rFonts w:ascii="Arial" w:eastAsia="Arial" w:hAnsi="Arial" w:cs="Arial"/>
          <w:color w:val="000000"/>
          <w:sz w:val="22"/>
          <w:szCs w:val="22"/>
          <w:lang w:val="en-US"/>
        </w:rPr>
        <w:t xml:space="preserve"> philosophical</w:t>
      </w:r>
      <w:r w:rsidR="00CD4B31" w:rsidRPr="00626BEA">
        <w:rPr>
          <w:rFonts w:ascii="Arial" w:eastAsia="Arial" w:hAnsi="Arial" w:cs="Arial"/>
          <w:color w:val="000000"/>
          <w:sz w:val="22"/>
          <w:szCs w:val="22"/>
          <w:lang w:val="en-US"/>
        </w:rPr>
        <w:t xml:space="preserve"> argument allows Bourdieu</w:t>
      </w:r>
      <w:r w:rsidR="00200123" w:rsidRPr="00626BEA">
        <w:rPr>
          <w:rFonts w:ascii="Arial" w:eastAsia="Arial" w:hAnsi="Arial" w:cs="Arial"/>
          <w:color w:val="000000"/>
          <w:sz w:val="22"/>
          <w:szCs w:val="22"/>
          <w:lang w:val="en-US"/>
        </w:rPr>
        <w:t xml:space="preserve"> to </w:t>
      </w:r>
      <w:r w:rsidR="00EA1D1C" w:rsidRPr="00626BEA">
        <w:rPr>
          <w:rFonts w:ascii="Arial" w:eastAsia="Arial" w:hAnsi="Arial" w:cs="Arial"/>
          <w:color w:val="000000"/>
          <w:sz w:val="22"/>
          <w:szCs w:val="22"/>
          <w:lang w:val="en-US"/>
        </w:rPr>
        <w:t>support</w:t>
      </w:r>
      <w:r w:rsidR="00200123" w:rsidRPr="00626BEA">
        <w:rPr>
          <w:rFonts w:ascii="Arial" w:eastAsia="Arial" w:hAnsi="Arial" w:cs="Arial"/>
          <w:color w:val="000000"/>
          <w:sz w:val="22"/>
          <w:szCs w:val="22"/>
          <w:lang w:val="en-US"/>
        </w:rPr>
        <w:t xml:space="preserve"> a political </w:t>
      </w:r>
      <w:r w:rsidR="00886ECC" w:rsidRPr="00626BEA">
        <w:rPr>
          <w:rFonts w:ascii="Arial" w:eastAsia="Arial" w:hAnsi="Arial" w:cs="Arial"/>
          <w:color w:val="000000"/>
          <w:sz w:val="22"/>
          <w:szCs w:val="22"/>
          <w:lang w:val="en-US"/>
        </w:rPr>
        <w:t>one</w:t>
      </w:r>
      <w:r w:rsidR="00200123" w:rsidRPr="00626BEA">
        <w:rPr>
          <w:rFonts w:ascii="Arial" w:eastAsia="Arial" w:hAnsi="Arial" w:cs="Arial"/>
          <w:color w:val="000000"/>
          <w:sz w:val="22"/>
          <w:szCs w:val="22"/>
          <w:lang w:val="en-US"/>
        </w:rPr>
        <w:t xml:space="preserve"> – to </w:t>
      </w:r>
      <w:r w:rsidR="007C2322" w:rsidRPr="00626BEA">
        <w:rPr>
          <w:rFonts w:ascii="Arial" w:eastAsia="Arial" w:hAnsi="Arial" w:cs="Arial"/>
          <w:color w:val="000000"/>
          <w:sz w:val="22"/>
          <w:szCs w:val="22"/>
          <w:lang w:val="en-US"/>
        </w:rPr>
        <w:t xml:space="preserve">expose and condemn elitism in the art world, art institutions and </w:t>
      </w:r>
      <w:r w:rsidR="001C4DF6" w:rsidRPr="00626BEA">
        <w:rPr>
          <w:rFonts w:ascii="Arial" w:eastAsia="Arial" w:hAnsi="Arial" w:cs="Arial"/>
          <w:color w:val="000000"/>
          <w:sz w:val="22"/>
          <w:szCs w:val="22"/>
          <w:lang w:val="en-US"/>
        </w:rPr>
        <w:t>everyday life in general</w:t>
      </w:r>
      <w:r w:rsidR="008A45D1" w:rsidRPr="00626BEA">
        <w:rPr>
          <w:rFonts w:ascii="Arial" w:eastAsia="Arial" w:hAnsi="Arial" w:cs="Arial"/>
          <w:color w:val="000000"/>
          <w:sz w:val="22"/>
          <w:szCs w:val="22"/>
          <w:lang w:val="en-US"/>
        </w:rPr>
        <w:t>,</w:t>
      </w:r>
      <w:r w:rsidR="009D1CB2" w:rsidRPr="00626BEA">
        <w:rPr>
          <w:rFonts w:ascii="Arial" w:eastAsia="Arial" w:hAnsi="Arial" w:cs="Arial"/>
          <w:color w:val="000000"/>
          <w:sz w:val="22"/>
          <w:szCs w:val="22"/>
          <w:lang w:val="en-US"/>
        </w:rPr>
        <w:t xml:space="preserve"> and this </w:t>
      </w:r>
      <w:r w:rsidR="008A45D1" w:rsidRPr="00626BEA">
        <w:rPr>
          <w:rFonts w:ascii="Arial" w:eastAsia="Arial" w:hAnsi="Arial" w:cs="Arial"/>
          <w:color w:val="000000"/>
          <w:sz w:val="22"/>
          <w:szCs w:val="22"/>
          <w:lang w:val="en-US"/>
        </w:rPr>
        <w:t>is a</w:t>
      </w:r>
      <w:r w:rsidR="009D1CB2" w:rsidRPr="00626BEA">
        <w:rPr>
          <w:rFonts w:ascii="Arial" w:eastAsia="Arial" w:hAnsi="Arial" w:cs="Arial"/>
          <w:color w:val="000000"/>
          <w:sz w:val="22"/>
          <w:szCs w:val="22"/>
          <w:lang w:val="en-US"/>
        </w:rPr>
        <w:t>lso a</w:t>
      </w:r>
      <w:r w:rsidR="008A45D1" w:rsidRPr="00626BEA">
        <w:rPr>
          <w:rFonts w:ascii="Arial" w:eastAsia="Arial" w:hAnsi="Arial" w:cs="Arial"/>
          <w:color w:val="000000"/>
          <w:sz w:val="22"/>
          <w:szCs w:val="22"/>
          <w:lang w:val="en-US"/>
        </w:rPr>
        <w:t xml:space="preserve"> key line of enquiry in my research.</w:t>
      </w:r>
      <w:r w:rsidR="008A45D1">
        <w:rPr>
          <w:rFonts w:ascii="Arial" w:eastAsia="Arial" w:hAnsi="Arial" w:cs="Arial"/>
          <w:color w:val="000000"/>
          <w:sz w:val="22"/>
          <w:szCs w:val="22"/>
          <w:lang w:val="en-US"/>
        </w:rPr>
        <w:t xml:space="preserve"> </w:t>
      </w:r>
      <w:r w:rsidR="00F318EF">
        <w:rPr>
          <w:rFonts w:ascii="Arial" w:eastAsia="Arial" w:hAnsi="Arial" w:cs="Arial"/>
          <w:color w:val="000000"/>
          <w:sz w:val="22"/>
          <w:szCs w:val="22"/>
          <w:lang w:val="en-US"/>
        </w:rPr>
        <w:t xml:space="preserve"> </w:t>
      </w:r>
    </w:p>
    <w:p w14:paraId="5658E585" w14:textId="41D8747D" w:rsidR="009F3678" w:rsidRPr="00443C27" w:rsidRDefault="00443C27"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 xml:space="preserve">In </w:t>
      </w:r>
      <w:r w:rsidRPr="00626BEA">
        <w:rPr>
          <w:rFonts w:ascii="Arial" w:eastAsia="Arial" w:hAnsi="Arial" w:cs="Arial"/>
          <w:i/>
          <w:iCs/>
          <w:color w:val="000000"/>
          <w:sz w:val="22"/>
          <w:szCs w:val="22"/>
          <w:lang w:val="en-US"/>
        </w:rPr>
        <w:t>The Love of Art: European Museums and Their Public</w:t>
      </w:r>
      <w:r w:rsidRPr="00626BEA">
        <w:rPr>
          <w:rFonts w:ascii="Arial" w:eastAsia="Arial" w:hAnsi="Arial" w:cs="Arial"/>
          <w:color w:val="000000"/>
          <w:sz w:val="22"/>
          <w:szCs w:val="22"/>
          <w:lang w:val="en-US"/>
        </w:rPr>
        <w:t>, Bourdieu</w:t>
      </w:r>
      <w:r w:rsidR="00495E5A" w:rsidRPr="00626BEA">
        <w:rPr>
          <w:rFonts w:ascii="Arial" w:eastAsia="Arial" w:hAnsi="Arial" w:cs="Arial"/>
          <w:color w:val="000000"/>
          <w:sz w:val="22"/>
          <w:szCs w:val="22"/>
          <w:lang w:val="en-US"/>
        </w:rPr>
        <w:t>,</w:t>
      </w:r>
      <w:r w:rsidRPr="00626BEA">
        <w:rPr>
          <w:rFonts w:ascii="Arial" w:eastAsia="Arial" w:hAnsi="Arial" w:cs="Arial"/>
          <w:color w:val="000000"/>
          <w:sz w:val="22"/>
          <w:szCs w:val="22"/>
          <w:lang w:val="en-US"/>
        </w:rPr>
        <w:t xml:space="preserve"> </w:t>
      </w:r>
      <w:proofErr w:type="spellStart"/>
      <w:r w:rsidRPr="00626BEA">
        <w:rPr>
          <w:rFonts w:ascii="Arial" w:eastAsia="Arial" w:hAnsi="Arial" w:cs="Arial"/>
          <w:color w:val="000000"/>
          <w:sz w:val="22"/>
          <w:szCs w:val="22"/>
          <w:lang w:val="en-US"/>
        </w:rPr>
        <w:t>Darbel</w:t>
      </w:r>
      <w:proofErr w:type="spellEnd"/>
      <w:r w:rsidRPr="00626BEA">
        <w:rPr>
          <w:rFonts w:ascii="Arial" w:eastAsia="Arial" w:hAnsi="Arial" w:cs="Arial"/>
          <w:color w:val="000000"/>
          <w:sz w:val="22"/>
          <w:szCs w:val="22"/>
          <w:lang w:val="en-US"/>
        </w:rPr>
        <w:t xml:space="preserve"> </w:t>
      </w:r>
      <w:r w:rsidR="00495E5A" w:rsidRPr="00626BEA">
        <w:rPr>
          <w:rFonts w:ascii="Arial" w:eastAsia="Arial" w:hAnsi="Arial" w:cs="Arial"/>
          <w:color w:val="000000"/>
          <w:sz w:val="22"/>
          <w:szCs w:val="22"/>
          <w:lang w:val="en-US"/>
        </w:rPr>
        <w:t>and Schnapper</w:t>
      </w:r>
      <w:r w:rsidR="00495E5A">
        <w:rPr>
          <w:rFonts w:ascii="Arial" w:eastAsia="Arial" w:hAnsi="Arial" w:cs="Arial"/>
          <w:color w:val="000000"/>
          <w:sz w:val="22"/>
          <w:szCs w:val="22"/>
          <w:lang w:val="en-US"/>
        </w:rPr>
        <w:t xml:space="preserve"> </w:t>
      </w:r>
      <w:r>
        <w:rPr>
          <w:rFonts w:ascii="Arial" w:eastAsia="Arial" w:hAnsi="Arial" w:cs="Arial"/>
          <w:color w:val="000000"/>
          <w:sz w:val="22"/>
          <w:szCs w:val="22"/>
          <w:lang w:val="en-US"/>
        </w:rPr>
        <w:t xml:space="preserve">define museums as ‘sites of symbolic violence’ (Bourdieu, </w:t>
      </w:r>
      <w:proofErr w:type="spellStart"/>
      <w:r>
        <w:rPr>
          <w:rFonts w:ascii="Arial" w:eastAsia="Arial" w:hAnsi="Arial" w:cs="Arial"/>
          <w:color w:val="000000"/>
          <w:sz w:val="22"/>
          <w:szCs w:val="22"/>
          <w:lang w:val="en-US"/>
        </w:rPr>
        <w:t>Darbel</w:t>
      </w:r>
      <w:proofErr w:type="spellEnd"/>
      <w:r>
        <w:rPr>
          <w:rFonts w:ascii="Arial" w:eastAsia="Arial" w:hAnsi="Arial" w:cs="Arial"/>
          <w:color w:val="000000"/>
          <w:sz w:val="22"/>
          <w:szCs w:val="22"/>
          <w:lang w:val="en-US"/>
        </w:rPr>
        <w:t xml:space="preserve">, </w:t>
      </w:r>
      <w:r w:rsidR="00495E5A">
        <w:rPr>
          <w:rFonts w:ascii="Arial" w:eastAsia="Arial" w:hAnsi="Arial" w:cs="Arial"/>
          <w:color w:val="000000"/>
          <w:sz w:val="22"/>
          <w:szCs w:val="22"/>
          <w:lang w:val="en-US"/>
        </w:rPr>
        <w:t xml:space="preserve">Schnapper </w:t>
      </w:r>
      <w:r>
        <w:rPr>
          <w:rFonts w:ascii="Arial" w:eastAsia="Arial" w:hAnsi="Arial" w:cs="Arial"/>
          <w:color w:val="000000"/>
          <w:sz w:val="22"/>
          <w:szCs w:val="22"/>
          <w:lang w:val="en-US"/>
        </w:rPr>
        <w:t>1972</w:t>
      </w:r>
      <w:r w:rsidR="008B2D92">
        <w:rPr>
          <w:rFonts w:ascii="Arial" w:eastAsia="Arial" w:hAnsi="Arial" w:cs="Arial"/>
          <w:color w:val="000000"/>
          <w:sz w:val="22"/>
          <w:szCs w:val="22"/>
          <w:lang w:val="en-US"/>
        </w:rPr>
        <w:t>, p.</w:t>
      </w:r>
      <w:r w:rsidRPr="000A6A6B">
        <w:rPr>
          <w:rFonts w:ascii="Arial" w:eastAsia="Arial" w:hAnsi="Arial" w:cs="Arial"/>
          <w:color w:val="000000"/>
          <w:sz w:val="22"/>
          <w:szCs w:val="22"/>
          <w:lang w:val="en-US"/>
        </w:rPr>
        <w:t>),</w:t>
      </w:r>
      <w:r>
        <w:rPr>
          <w:rFonts w:ascii="Arial" w:eastAsia="Arial" w:hAnsi="Arial" w:cs="Arial"/>
          <w:color w:val="000000"/>
          <w:sz w:val="22"/>
          <w:szCs w:val="22"/>
          <w:lang w:val="en-US"/>
        </w:rPr>
        <w:t xml:space="preserve"> because </w:t>
      </w:r>
      <w:r w:rsidR="00495E5A">
        <w:rPr>
          <w:rFonts w:ascii="Arial" w:eastAsia="Arial" w:hAnsi="Arial" w:cs="Arial"/>
          <w:color w:val="000000"/>
          <w:sz w:val="22"/>
          <w:szCs w:val="22"/>
          <w:lang w:val="en-US"/>
        </w:rPr>
        <w:t xml:space="preserve">by </w:t>
      </w:r>
      <w:r>
        <w:rPr>
          <w:rFonts w:ascii="Arial" w:eastAsia="Arial" w:hAnsi="Arial" w:cs="Arial"/>
          <w:color w:val="000000"/>
          <w:sz w:val="22"/>
          <w:szCs w:val="22"/>
          <w:lang w:val="en-US"/>
        </w:rPr>
        <w:t>attributing value</w:t>
      </w:r>
      <w:r w:rsidR="00495E5A">
        <w:rPr>
          <w:rFonts w:ascii="Arial" w:eastAsia="Arial" w:hAnsi="Arial" w:cs="Arial"/>
          <w:color w:val="000000"/>
          <w:sz w:val="22"/>
          <w:szCs w:val="22"/>
          <w:lang w:val="en-US"/>
        </w:rPr>
        <w:t xml:space="preserve"> to forms of </w:t>
      </w:r>
      <w:r w:rsidR="00C24879">
        <w:rPr>
          <w:rFonts w:ascii="Arial" w:eastAsia="Arial" w:hAnsi="Arial" w:cs="Arial"/>
          <w:color w:val="000000"/>
          <w:sz w:val="22"/>
          <w:szCs w:val="22"/>
          <w:lang w:val="en-US"/>
        </w:rPr>
        <w:t xml:space="preserve">art </w:t>
      </w:r>
      <w:r w:rsidR="00495E5A">
        <w:rPr>
          <w:rFonts w:ascii="Arial" w:eastAsia="Arial" w:hAnsi="Arial" w:cs="Arial"/>
          <w:color w:val="000000"/>
          <w:sz w:val="22"/>
          <w:szCs w:val="22"/>
          <w:lang w:val="en-US"/>
        </w:rPr>
        <w:t>preferred by the dominant classes,</w:t>
      </w:r>
      <w:r>
        <w:rPr>
          <w:rFonts w:ascii="Arial" w:eastAsia="Arial" w:hAnsi="Arial" w:cs="Arial"/>
          <w:color w:val="000000"/>
          <w:sz w:val="22"/>
          <w:szCs w:val="22"/>
          <w:lang w:val="en-US"/>
        </w:rPr>
        <w:t xml:space="preserve"> they </w:t>
      </w:r>
      <w:r w:rsidR="00495E5A">
        <w:rPr>
          <w:rFonts w:ascii="Arial" w:eastAsia="Arial" w:hAnsi="Arial" w:cs="Arial"/>
          <w:color w:val="000000"/>
          <w:sz w:val="22"/>
          <w:szCs w:val="22"/>
          <w:lang w:val="en-US"/>
        </w:rPr>
        <w:t xml:space="preserve">perpetuate and reinforce social injustice and power relations. </w:t>
      </w:r>
      <w:r w:rsidR="00495E5A" w:rsidRPr="00626BEA">
        <w:rPr>
          <w:rFonts w:ascii="Arial" w:eastAsia="Arial" w:hAnsi="Arial" w:cs="Arial"/>
          <w:color w:val="000000"/>
          <w:sz w:val="22"/>
          <w:szCs w:val="22"/>
          <w:lang w:val="en-US"/>
        </w:rPr>
        <w:t>This idea</w:t>
      </w:r>
      <w:r w:rsidR="00321F8F" w:rsidRPr="00626BEA">
        <w:rPr>
          <w:rFonts w:ascii="Arial" w:eastAsia="Arial" w:hAnsi="Arial" w:cs="Arial"/>
          <w:color w:val="000000"/>
          <w:sz w:val="22"/>
          <w:szCs w:val="22"/>
          <w:lang w:val="en-US"/>
        </w:rPr>
        <w:t xml:space="preserve"> resonates today, when </w:t>
      </w:r>
      <w:r w:rsidR="00041AA9" w:rsidRPr="00626BEA">
        <w:rPr>
          <w:rFonts w:ascii="Arial" w:eastAsia="Arial" w:hAnsi="Arial" w:cs="Arial"/>
          <w:color w:val="000000"/>
          <w:sz w:val="22"/>
          <w:szCs w:val="22"/>
          <w:lang w:val="en-US"/>
        </w:rPr>
        <w:t xml:space="preserve">art heritage museums continue </w:t>
      </w:r>
      <w:r w:rsidR="00EB61C8" w:rsidRPr="00626BEA">
        <w:rPr>
          <w:rFonts w:ascii="Arial" w:eastAsia="Arial" w:hAnsi="Arial" w:cs="Arial"/>
          <w:color w:val="000000"/>
          <w:sz w:val="22"/>
          <w:szCs w:val="22"/>
          <w:lang w:val="en-US"/>
        </w:rPr>
        <w:t>to be places of exclusion in terms of</w:t>
      </w:r>
      <w:r w:rsidR="00827442" w:rsidRPr="00626BEA">
        <w:rPr>
          <w:rFonts w:ascii="Arial" w:eastAsia="Arial" w:hAnsi="Arial" w:cs="Arial"/>
          <w:color w:val="000000"/>
          <w:sz w:val="22"/>
          <w:szCs w:val="22"/>
          <w:lang w:val="en-US"/>
        </w:rPr>
        <w:t xml:space="preserve"> socio-economic status</w:t>
      </w:r>
      <w:r w:rsidR="00345A05" w:rsidRPr="00626BEA">
        <w:rPr>
          <w:rFonts w:ascii="Arial" w:eastAsia="Arial" w:hAnsi="Arial" w:cs="Arial"/>
          <w:color w:val="000000"/>
          <w:sz w:val="22"/>
          <w:szCs w:val="22"/>
          <w:lang w:val="en-US"/>
        </w:rPr>
        <w:t xml:space="preserve"> and ethnicity</w:t>
      </w:r>
      <w:r w:rsidR="00EB61C8" w:rsidRPr="00626BEA">
        <w:rPr>
          <w:rFonts w:ascii="Arial" w:eastAsia="Arial" w:hAnsi="Arial" w:cs="Arial"/>
          <w:color w:val="000000"/>
          <w:sz w:val="22"/>
          <w:szCs w:val="22"/>
          <w:lang w:val="en-US"/>
        </w:rPr>
        <w:t>.</w:t>
      </w:r>
      <w:r w:rsidR="000A6A6B" w:rsidRPr="00626BEA">
        <w:rPr>
          <w:rFonts w:ascii="Arial" w:eastAsia="Arial" w:hAnsi="Arial" w:cs="Arial"/>
          <w:color w:val="000000"/>
          <w:sz w:val="22"/>
          <w:szCs w:val="22"/>
          <w:lang w:val="en-US"/>
        </w:rPr>
        <w:t xml:space="preserve"> I identify with Bourd</w:t>
      </w:r>
      <w:r w:rsidR="00E41B96" w:rsidRPr="00626BEA">
        <w:rPr>
          <w:rFonts w:ascii="Arial" w:eastAsia="Arial" w:hAnsi="Arial" w:cs="Arial"/>
          <w:color w:val="000000"/>
          <w:sz w:val="22"/>
          <w:szCs w:val="22"/>
          <w:lang w:val="en-US"/>
        </w:rPr>
        <w:t xml:space="preserve">ieu’s </w:t>
      </w:r>
      <w:r w:rsidR="00345A05" w:rsidRPr="00626BEA">
        <w:rPr>
          <w:rFonts w:ascii="Arial" w:eastAsia="Arial" w:hAnsi="Arial" w:cs="Arial"/>
          <w:color w:val="000000"/>
          <w:sz w:val="22"/>
          <w:szCs w:val="22"/>
          <w:lang w:val="en-US"/>
        </w:rPr>
        <w:t xml:space="preserve">intellectual approach of using </w:t>
      </w:r>
      <w:r w:rsidR="0007536C" w:rsidRPr="00626BEA">
        <w:rPr>
          <w:rFonts w:ascii="Arial" w:eastAsia="Arial" w:hAnsi="Arial" w:cs="Arial"/>
          <w:color w:val="000000"/>
          <w:sz w:val="22"/>
          <w:szCs w:val="22"/>
          <w:lang w:val="en-US"/>
        </w:rPr>
        <w:t>this</w:t>
      </w:r>
      <w:r w:rsidR="00345A05" w:rsidRPr="00626BEA">
        <w:rPr>
          <w:rFonts w:ascii="Arial" w:eastAsia="Arial" w:hAnsi="Arial" w:cs="Arial"/>
          <w:color w:val="000000"/>
          <w:sz w:val="22"/>
          <w:szCs w:val="22"/>
          <w:lang w:val="en-US"/>
        </w:rPr>
        <w:t xml:space="preserve"> political and ideological concern as a main driver for my research. Additionally, as I will investigate more closely in Chapter 2, museums’ close connection with the dominant classes, both in terms of historical origin of the collections</w:t>
      </w:r>
      <w:r w:rsidR="0007536C" w:rsidRPr="00626BEA">
        <w:rPr>
          <w:rFonts w:ascii="Arial" w:eastAsia="Arial" w:hAnsi="Arial" w:cs="Arial"/>
          <w:color w:val="000000"/>
          <w:sz w:val="22"/>
          <w:szCs w:val="22"/>
          <w:lang w:val="en-US"/>
        </w:rPr>
        <w:t xml:space="preserve"> and the</w:t>
      </w:r>
      <w:r w:rsidR="00345A05" w:rsidRPr="00626BEA">
        <w:rPr>
          <w:rFonts w:ascii="Arial" w:eastAsia="Arial" w:hAnsi="Arial" w:cs="Arial"/>
          <w:color w:val="000000"/>
          <w:sz w:val="22"/>
          <w:szCs w:val="22"/>
          <w:lang w:val="en-US"/>
        </w:rPr>
        <w:t xml:space="preserve"> </w:t>
      </w:r>
      <w:r w:rsidR="0007536C" w:rsidRPr="00626BEA">
        <w:rPr>
          <w:rFonts w:ascii="Arial" w:eastAsia="Arial" w:hAnsi="Arial" w:cs="Arial"/>
          <w:color w:val="000000"/>
          <w:sz w:val="22"/>
          <w:szCs w:val="22"/>
          <w:lang w:val="en-US"/>
        </w:rPr>
        <w:t>exclusionary</w:t>
      </w:r>
      <w:r w:rsidR="00345A05" w:rsidRPr="00626BEA">
        <w:rPr>
          <w:rFonts w:ascii="Arial" w:eastAsia="Arial" w:hAnsi="Arial" w:cs="Arial"/>
          <w:color w:val="000000"/>
          <w:sz w:val="22"/>
          <w:szCs w:val="22"/>
          <w:lang w:val="en-US"/>
        </w:rPr>
        <w:t xml:space="preserve"> interpretation and communication methods, and the demographics of their visitors, contribute to perpetuate social and ethnic inequality.</w:t>
      </w:r>
      <w:r w:rsidR="00345A05">
        <w:rPr>
          <w:rFonts w:ascii="Arial" w:eastAsia="Arial" w:hAnsi="Arial" w:cs="Arial"/>
          <w:color w:val="000000"/>
          <w:sz w:val="22"/>
          <w:szCs w:val="22"/>
          <w:lang w:val="en-US"/>
        </w:rPr>
        <w:t xml:space="preserve"> </w:t>
      </w:r>
    </w:p>
    <w:p w14:paraId="1D95D0C4" w14:textId="781A00F8" w:rsidR="00F42A41" w:rsidRPr="00626BEA" w:rsidRDefault="00F318EF" w:rsidP="00093E11">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A Marxist,</w:t>
      </w:r>
      <w:r>
        <w:rPr>
          <w:rFonts w:ascii="Arial" w:eastAsia="Arial" w:hAnsi="Arial" w:cs="Arial"/>
          <w:color w:val="000000"/>
          <w:sz w:val="22"/>
          <w:szCs w:val="22"/>
          <w:lang w:val="en-US"/>
        </w:rPr>
        <w:t xml:space="preserve"> Bourdieu </w:t>
      </w:r>
      <w:r w:rsidR="00A4637C">
        <w:rPr>
          <w:rFonts w:ascii="Arial" w:eastAsia="Arial" w:hAnsi="Arial" w:cs="Arial"/>
          <w:color w:val="000000"/>
          <w:sz w:val="22"/>
          <w:szCs w:val="22"/>
          <w:lang w:val="en-US"/>
        </w:rPr>
        <w:t xml:space="preserve">also </w:t>
      </w:r>
      <w:r>
        <w:rPr>
          <w:rFonts w:ascii="Arial" w:eastAsia="Arial" w:hAnsi="Arial" w:cs="Arial"/>
          <w:color w:val="000000"/>
          <w:sz w:val="22"/>
          <w:szCs w:val="22"/>
          <w:lang w:val="en-US"/>
        </w:rPr>
        <w:t>formulated the effective term ‘</w:t>
      </w:r>
      <w:r w:rsidRPr="00626BEA">
        <w:rPr>
          <w:rFonts w:ascii="Arial" w:eastAsia="Arial" w:hAnsi="Arial" w:cs="Arial"/>
          <w:color w:val="000000"/>
          <w:sz w:val="22"/>
          <w:szCs w:val="22"/>
          <w:lang w:val="en-US"/>
        </w:rPr>
        <w:t>cultural capital’</w:t>
      </w:r>
      <w:r w:rsidR="00425759" w:rsidRPr="00626BEA">
        <w:rPr>
          <w:rStyle w:val="FootnoteReference"/>
          <w:rFonts w:ascii="Arial" w:eastAsia="Arial" w:hAnsi="Arial" w:cs="Arial"/>
          <w:color w:val="000000"/>
          <w:sz w:val="22"/>
          <w:szCs w:val="22"/>
          <w:lang w:val="en-US"/>
        </w:rPr>
        <w:footnoteReference w:id="8"/>
      </w:r>
      <w:r w:rsidR="00D26A10" w:rsidRPr="00626BEA">
        <w:rPr>
          <w:rFonts w:ascii="Arial" w:eastAsia="Arial" w:hAnsi="Arial" w:cs="Arial"/>
          <w:color w:val="000000"/>
          <w:sz w:val="22"/>
          <w:szCs w:val="22"/>
          <w:lang w:val="en-US"/>
        </w:rPr>
        <w:t xml:space="preserve">, </w:t>
      </w:r>
      <w:r w:rsidR="00F2460D" w:rsidRPr="00626BEA">
        <w:rPr>
          <w:rFonts w:ascii="Arial" w:eastAsia="Arial" w:hAnsi="Arial" w:cs="Arial"/>
          <w:color w:val="000000"/>
          <w:sz w:val="22"/>
          <w:szCs w:val="22"/>
          <w:lang w:val="en-US"/>
        </w:rPr>
        <w:t>which points</w:t>
      </w:r>
      <w:r w:rsidRPr="00626BEA">
        <w:rPr>
          <w:rFonts w:ascii="Arial" w:eastAsia="Arial" w:hAnsi="Arial" w:cs="Arial"/>
          <w:color w:val="000000"/>
          <w:sz w:val="22"/>
          <w:szCs w:val="22"/>
          <w:lang w:val="en-US"/>
        </w:rPr>
        <w:t xml:space="preserve"> to an individual’s wealth of knowledge</w:t>
      </w:r>
      <w:r w:rsidR="00D559AA" w:rsidRPr="00626BEA">
        <w:rPr>
          <w:rFonts w:ascii="Arial" w:eastAsia="Arial" w:hAnsi="Arial" w:cs="Arial"/>
          <w:color w:val="000000"/>
          <w:sz w:val="22"/>
          <w:szCs w:val="22"/>
          <w:lang w:val="en-US"/>
        </w:rPr>
        <w:t xml:space="preserve"> and intellectual tools</w:t>
      </w:r>
      <w:r w:rsidRPr="00626BEA">
        <w:rPr>
          <w:rFonts w:ascii="Arial" w:eastAsia="Arial" w:hAnsi="Arial" w:cs="Arial"/>
          <w:color w:val="000000"/>
          <w:sz w:val="22"/>
          <w:szCs w:val="22"/>
          <w:lang w:val="en-US"/>
        </w:rPr>
        <w:t xml:space="preserve"> passed on from generation to generation, </w:t>
      </w:r>
      <w:r w:rsidR="00F2460D" w:rsidRPr="00626BEA">
        <w:rPr>
          <w:rFonts w:ascii="Arial" w:eastAsia="Arial" w:hAnsi="Arial" w:cs="Arial"/>
          <w:color w:val="000000"/>
          <w:sz w:val="22"/>
          <w:szCs w:val="22"/>
          <w:lang w:val="en-US"/>
        </w:rPr>
        <w:t xml:space="preserve">allowing them to </w:t>
      </w:r>
      <w:r w:rsidR="00D559AA" w:rsidRPr="00626BEA">
        <w:rPr>
          <w:rFonts w:ascii="Arial" w:eastAsia="Arial" w:hAnsi="Arial" w:cs="Arial"/>
          <w:color w:val="000000"/>
          <w:sz w:val="22"/>
          <w:szCs w:val="22"/>
          <w:lang w:val="en-US"/>
        </w:rPr>
        <w:t>become</w:t>
      </w:r>
      <w:r w:rsidRPr="00626BEA">
        <w:rPr>
          <w:rFonts w:ascii="Arial" w:eastAsia="Arial" w:hAnsi="Arial" w:cs="Arial"/>
          <w:color w:val="000000"/>
          <w:sz w:val="22"/>
          <w:szCs w:val="22"/>
          <w:lang w:val="en-US"/>
        </w:rPr>
        <w:t xml:space="preserve"> almost</w:t>
      </w:r>
      <w:r w:rsidR="00F2460D" w:rsidRPr="00626BEA">
        <w:rPr>
          <w:rFonts w:ascii="Arial" w:eastAsia="Arial" w:hAnsi="Arial" w:cs="Arial"/>
          <w:color w:val="000000"/>
          <w:sz w:val="22"/>
          <w:szCs w:val="22"/>
          <w:lang w:val="en-US"/>
        </w:rPr>
        <w:t xml:space="preserve"> more</w:t>
      </w:r>
      <w:r w:rsidRPr="00626BEA">
        <w:rPr>
          <w:rFonts w:ascii="Arial" w:eastAsia="Arial" w:hAnsi="Arial" w:cs="Arial"/>
          <w:color w:val="000000"/>
          <w:sz w:val="22"/>
          <w:szCs w:val="22"/>
          <w:lang w:val="en-US"/>
        </w:rPr>
        <w:t xml:space="preserve"> influential and powerful</w:t>
      </w:r>
      <w:r w:rsidR="00F2460D" w:rsidRPr="00626BEA">
        <w:rPr>
          <w:rFonts w:ascii="Arial" w:eastAsia="Arial" w:hAnsi="Arial" w:cs="Arial"/>
          <w:color w:val="000000"/>
          <w:sz w:val="22"/>
          <w:szCs w:val="22"/>
          <w:lang w:val="en-US"/>
        </w:rPr>
        <w:t xml:space="preserve"> than through material wealth</w:t>
      </w:r>
      <w:r w:rsidRPr="00626BEA">
        <w:rPr>
          <w:rFonts w:ascii="Arial" w:eastAsia="Arial" w:hAnsi="Arial" w:cs="Arial"/>
          <w:color w:val="000000"/>
          <w:sz w:val="22"/>
          <w:szCs w:val="22"/>
          <w:lang w:val="en-US"/>
        </w:rPr>
        <w:t xml:space="preserve">. For example, Bourdieu explains how a university degree </w:t>
      </w:r>
      <w:r w:rsidR="00960E3E" w:rsidRPr="00626BEA">
        <w:rPr>
          <w:rFonts w:ascii="Arial" w:eastAsia="Arial" w:hAnsi="Arial" w:cs="Arial"/>
          <w:color w:val="000000"/>
          <w:sz w:val="22"/>
          <w:szCs w:val="22"/>
          <w:lang w:val="en-US"/>
        </w:rPr>
        <w:t>is comparable to</w:t>
      </w:r>
      <w:r w:rsidRPr="00626BEA">
        <w:rPr>
          <w:rFonts w:ascii="Arial" w:eastAsia="Arial" w:hAnsi="Arial" w:cs="Arial"/>
          <w:color w:val="000000"/>
          <w:sz w:val="22"/>
          <w:szCs w:val="22"/>
          <w:lang w:val="en-US"/>
        </w:rPr>
        <w:t xml:space="preserve"> a ‘nobility title’ (Distinction,</w:t>
      </w:r>
      <w:r w:rsidR="00D95194" w:rsidRPr="00626BEA">
        <w:rPr>
          <w:rFonts w:ascii="Arial" w:eastAsia="Arial" w:hAnsi="Arial" w:cs="Arial"/>
          <w:color w:val="000000"/>
          <w:sz w:val="22"/>
          <w:szCs w:val="22"/>
          <w:lang w:val="en-US"/>
        </w:rPr>
        <w:t xml:space="preserve"> </w:t>
      </w:r>
      <w:r w:rsidRPr="00626BEA">
        <w:rPr>
          <w:rFonts w:ascii="Arial" w:eastAsia="Arial" w:hAnsi="Arial" w:cs="Arial"/>
          <w:color w:val="000000"/>
          <w:sz w:val="22"/>
          <w:szCs w:val="22"/>
          <w:lang w:val="en-US"/>
        </w:rPr>
        <w:t>p. 146</w:t>
      </w:r>
      <w:r w:rsidR="00960E3E" w:rsidRPr="00626BEA">
        <w:rPr>
          <w:rFonts w:ascii="Arial" w:eastAsia="Arial" w:hAnsi="Arial" w:cs="Arial"/>
          <w:color w:val="000000"/>
          <w:sz w:val="22"/>
          <w:szCs w:val="22"/>
          <w:lang w:val="en-US"/>
        </w:rPr>
        <w:t>): not onl</w:t>
      </w:r>
      <w:r w:rsidR="008369C2" w:rsidRPr="00626BEA">
        <w:rPr>
          <w:rFonts w:ascii="Arial" w:eastAsia="Arial" w:hAnsi="Arial" w:cs="Arial"/>
          <w:color w:val="000000"/>
          <w:sz w:val="22"/>
          <w:szCs w:val="22"/>
          <w:lang w:val="en-US"/>
        </w:rPr>
        <w:t>y</w:t>
      </w:r>
      <w:r w:rsidR="00960E3E" w:rsidRPr="00626BEA">
        <w:rPr>
          <w:rFonts w:ascii="Arial" w:eastAsia="Arial" w:hAnsi="Arial" w:cs="Arial"/>
          <w:color w:val="000000"/>
          <w:sz w:val="22"/>
          <w:szCs w:val="22"/>
          <w:lang w:val="en-US"/>
        </w:rPr>
        <w:t xml:space="preserve"> </w:t>
      </w:r>
      <w:r w:rsidRPr="00626BEA">
        <w:rPr>
          <w:rFonts w:ascii="Arial" w:eastAsia="Arial" w:hAnsi="Arial" w:cs="Arial"/>
          <w:color w:val="000000"/>
          <w:sz w:val="22"/>
          <w:szCs w:val="22"/>
          <w:lang w:val="en-US"/>
        </w:rPr>
        <w:t xml:space="preserve">does </w:t>
      </w:r>
      <w:r w:rsidR="00960E3E" w:rsidRPr="00626BEA">
        <w:rPr>
          <w:rFonts w:ascii="Arial" w:eastAsia="Arial" w:hAnsi="Arial" w:cs="Arial"/>
          <w:color w:val="000000"/>
          <w:sz w:val="22"/>
          <w:szCs w:val="22"/>
          <w:lang w:val="en-US"/>
        </w:rPr>
        <w:t xml:space="preserve">it </w:t>
      </w:r>
      <w:r w:rsidRPr="00626BEA">
        <w:rPr>
          <w:rFonts w:ascii="Arial" w:eastAsia="Arial" w:hAnsi="Arial" w:cs="Arial"/>
          <w:color w:val="000000"/>
          <w:sz w:val="22"/>
          <w:szCs w:val="22"/>
          <w:lang w:val="en-US"/>
        </w:rPr>
        <w:t xml:space="preserve">give an individual the required knowledge and </w:t>
      </w:r>
      <w:r w:rsidR="00960E3E" w:rsidRPr="00626BEA">
        <w:rPr>
          <w:rFonts w:ascii="Arial" w:eastAsia="Arial" w:hAnsi="Arial" w:cs="Arial"/>
          <w:color w:val="000000"/>
          <w:sz w:val="22"/>
          <w:szCs w:val="22"/>
          <w:lang w:val="en-US"/>
        </w:rPr>
        <w:t xml:space="preserve">a </w:t>
      </w:r>
      <w:r w:rsidRPr="00626BEA">
        <w:rPr>
          <w:rFonts w:ascii="Arial" w:eastAsia="Arial" w:hAnsi="Arial" w:cs="Arial"/>
          <w:color w:val="000000"/>
          <w:sz w:val="22"/>
          <w:szCs w:val="22"/>
          <w:lang w:val="en-US"/>
        </w:rPr>
        <w:t xml:space="preserve">qualification to access </w:t>
      </w:r>
      <w:r w:rsidR="00D95194" w:rsidRPr="00626BEA">
        <w:rPr>
          <w:rFonts w:ascii="Arial" w:eastAsia="Arial" w:hAnsi="Arial" w:cs="Arial"/>
          <w:color w:val="000000"/>
          <w:sz w:val="22"/>
          <w:szCs w:val="22"/>
          <w:lang w:val="en-US"/>
        </w:rPr>
        <w:t xml:space="preserve">a range of professions, level of income, </w:t>
      </w:r>
      <w:r w:rsidRPr="00626BEA">
        <w:rPr>
          <w:rFonts w:ascii="Arial" w:eastAsia="Arial" w:hAnsi="Arial" w:cs="Arial"/>
          <w:color w:val="000000"/>
          <w:sz w:val="22"/>
          <w:szCs w:val="22"/>
          <w:lang w:val="en-US"/>
        </w:rPr>
        <w:t>and</w:t>
      </w:r>
      <w:r w:rsidR="00D95194" w:rsidRPr="00626BEA">
        <w:rPr>
          <w:rFonts w:ascii="Arial" w:eastAsia="Arial" w:hAnsi="Arial" w:cs="Arial"/>
          <w:color w:val="000000"/>
          <w:sz w:val="22"/>
          <w:szCs w:val="22"/>
          <w:lang w:val="en-US"/>
        </w:rPr>
        <w:t xml:space="preserve"> </w:t>
      </w:r>
      <w:r w:rsidR="00C20DD7" w:rsidRPr="00626BEA">
        <w:rPr>
          <w:rFonts w:ascii="Arial" w:eastAsia="Arial" w:hAnsi="Arial" w:cs="Arial"/>
          <w:color w:val="000000"/>
          <w:sz w:val="22"/>
          <w:szCs w:val="22"/>
          <w:lang w:val="en-US"/>
        </w:rPr>
        <w:t>selected</w:t>
      </w:r>
      <w:r w:rsidRPr="00626BEA">
        <w:rPr>
          <w:rFonts w:ascii="Arial" w:eastAsia="Arial" w:hAnsi="Arial" w:cs="Arial"/>
          <w:color w:val="000000"/>
          <w:sz w:val="22"/>
          <w:szCs w:val="22"/>
          <w:lang w:val="en-US"/>
        </w:rPr>
        <w:t xml:space="preserve"> social circles, but it also provides them with </w:t>
      </w:r>
      <w:r w:rsidR="00D95194" w:rsidRPr="00626BEA">
        <w:rPr>
          <w:rFonts w:ascii="Arial" w:eastAsia="Arial" w:hAnsi="Arial" w:cs="Arial"/>
          <w:color w:val="000000"/>
          <w:sz w:val="22"/>
          <w:szCs w:val="22"/>
          <w:lang w:val="en-US"/>
        </w:rPr>
        <w:t xml:space="preserve">the ability to navigate and forecast </w:t>
      </w:r>
      <w:r w:rsidR="008A0BEA" w:rsidRPr="00626BEA">
        <w:rPr>
          <w:rFonts w:ascii="Arial" w:eastAsia="Arial" w:hAnsi="Arial" w:cs="Arial"/>
          <w:color w:val="000000"/>
          <w:sz w:val="22"/>
          <w:szCs w:val="22"/>
          <w:lang w:val="en-US"/>
        </w:rPr>
        <w:t>current</w:t>
      </w:r>
      <w:r w:rsidR="00D95194" w:rsidRPr="00626BEA">
        <w:rPr>
          <w:rFonts w:ascii="Arial" w:eastAsia="Arial" w:hAnsi="Arial" w:cs="Arial"/>
          <w:color w:val="000000"/>
          <w:sz w:val="22"/>
          <w:szCs w:val="22"/>
          <w:lang w:val="en-US"/>
        </w:rPr>
        <w:t xml:space="preserve"> opportunities</w:t>
      </w:r>
      <w:r w:rsidR="00B108DA" w:rsidRPr="00626BEA">
        <w:rPr>
          <w:rFonts w:ascii="Arial" w:eastAsia="Arial" w:hAnsi="Arial" w:cs="Arial"/>
          <w:color w:val="000000"/>
          <w:sz w:val="22"/>
          <w:szCs w:val="22"/>
          <w:lang w:val="en-US"/>
        </w:rPr>
        <w:t>,</w:t>
      </w:r>
      <w:r w:rsidR="00D95194" w:rsidRPr="00626BEA">
        <w:rPr>
          <w:rFonts w:ascii="Arial" w:eastAsia="Arial" w:hAnsi="Arial" w:cs="Arial"/>
          <w:color w:val="000000"/>
          <w:sz w:val="22"/>
          <w:szCs w:val="22"/>
          <w:lang w:val="en-US"/>
        </w:rPr>
        <w:t xml:space="preserve"> and </w:t>
      </w:r>
      <w:r w:rsidR="00960E3E" w:rsidRPr="00626BEA">
        <w:rPr>
          <w:rFonts w:ascii="Arial" w:eastAsia="Arial" w:hAnsi="Arial" w:cs="Arial"/>
          <w:color w:val="000000"/>
          <w:sz w:val="22"/>
          <w:szCs w:val="22"/>
          <w:lang w:val="en-US"/>
        </w:rPr>
        <w:t xml:space="preserve">to </w:t>
      </w:r>
      <w:r w:rsidR="00D95194" w:rsidRPr="00626BEA">
        <w:rPr>
          <w:rFonts w:ascii="Arial" w:eastAsia="Arial" w:hAnsi="Arial" w:cs="Arial"/>
          <w:color w:val="000000"/>
          <w:sz w:val="22"/>
          <w:szCs w:val="22"/>
          <w:lang w:val="en-US"/>
        </w:rPr>
        <w:t xml:space="preserve">identify the best strategies for future cultural investments. Although the relationship between economic and cultural capital is </w:t>
      </w:r>
      <w:r w:rsidR="008A4A87" w:rsidRPr="00626BEA">
        <w:rPr>
          <w:rFonts w:ascii="Arial" w:eastAsia="Arial" w:hAnsi="Arial" w:cs="Arial"/>
          <w:color w:val="000000"/>
          <w:sz w:val="22"/>
          <w:szCs w:val="22"/>
          <w:lang w:val="en-US"/>
        </w:rPr>
        <w:t>complex</w:t>
      </w:r>
      <w:r w:rsidR="00550298" w:rsidRPr="00626BEA">
        <w:rPr>
          <w:rFonts w:ascii="Arial" w:eastAsia="Arial" w:hAnsi="Arial" w:cs="Arial"/>
          <w:color w:val="000000"/>
          <w:sz w:val="22"/>
          <w:szCs w:val="22"/>
          <w:lang w:val="en-US"/>
        </w:rPr>
        <w:t xml:space="preserve">, </w:t>
      </w:r>
      <w:r w:rsidR="00D95194" w:rsidRPr="00626BEA">
        <w:rPr>
          <w:rFonts w:ascii="Arial" w:eastAsia="Arial" w:hAnsi="Arial" w:cs="Arial"/>
          <w:color w:val="000000"/>
          <w:sz w:val="22"/>
          <w:szCs w:val="22"/>
          <w:lang w:val="en-US"/>
        </w:rPr>
        <w:t xml:space="preserve">it is one of Bourdieu’s major contributions to Marxist theory to </w:t>
      </w:r>
      <w:r w:rsidR="008369C2" w:rsidRPr="00626BEA">
        <w:rPr>
          <w:rFonts w:ascii="Arial" w:eastAsia="Arial" w:hAnsi="Arial" w:cs="Arial"/>
          <w:color w:val="000000"/>
          <w:sz w:val="22"/>
          <w:szCs w:val="22"/>
          <w:lang w:val="en-US"/>
        </w:rPr>
        <w:t xml:space="preserve">have identified cultural capital as separated from material wealth. </w:t>
      </w:r>
      <w:r w:rsidR="00D95194" w:rsidRPr="00626BEA">
        <w:rPr>
          <w:rFonts w:ascii="Arial" w:eastAsia="Arial" w:hAnsi="Arial" w:cs="Arial"/>
          <w:color w:val="000000"/>
          <w:sz w:val="22"/>
          <w:szCs w:val="22"/>
          <w:lang w:val="en-US"/>
        </w:rPr>
        <w:t xml:space="preserve"> </w:t>
      </w:r>
    </w:p>
    <w:p w14:paraId="1776B38A" w14:textId="5DE4C010" w:rsidR="00F42A41" w:rsidRDefault="005C2611" w:rsidP="00093E11">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Bourdieu’s legacy in the field of museum studies and museum practice in Europe and North America is significant</w:t>
      </w:r>
      <w:r w:rsidR="00D703F2" w:rsidRPr="00626BEA">
        <w:rPr>
          <w:rFonts w:ascii="Arial" w:eastAsia="Arial" w:hAnsi="Arial" w:cs="Arial"/>
          <w:color w:val="000000"/>
          <w:sz w:val="22"/>
          <w:szCs w:val="22"/>
          <w:lang w:val="en-US"/>
        </w:rPr>
        <w:t xml:space="preserve"> in the 1980s and 1990s</w:t>
      </w:r>
      <w:r w:rsidRPr="00626BEA">
        <w:rPr>
          <w:rFonts w:ascii="Arial" w:eastAsia="Arial" w:hAnsi="Arial" w:cs="Arial"/>
          <w:color w:val="000000"/>
          <w:sz w:val="22"/>
          <w:szCs w:val="22"/>
          <w:lang w:val="en-US"/>
        </w:rPr>
        <w:t xml:space="preserve">, </w:t>
      </w:r>
      <w:r w:rsidR="00D703F2" w:rsidRPr="00626BEA">
        <w:rPr>
          <w:rFonts w:ascii="Arial" w:eastAsia="Arial" w:hAnsi="Arial" w:cs="Arial"/>
          <w:color w:val="000000"/>
          <w:sz w:val="22"/>
          <w:szCs w:val="22"/>
          <w:lang w:val="en-US"/>
        </w:rPr>
        <w:t>when</w:t>
      </w:r>
      <w:r w:rsidRPr="00626BEA">
        <w:rPr>
          <w:rFonts w:ascii="Arial" w:eastAsia="Arial" w:hAnsi="Arial" w:cs="Arial"/>
          <w:color w:val="000000"/>
          <w:sz w:val="22"/>
          <w:szCs w:val="22"/>
          <w:lang w:val="en-US"/>
        </w:rPr>
        <w:t xml:space="preserve"> </w:t>
      </w:r>
      <w:r w:rsidR="002477F7" w:rsidRPr="00626BEA">
        <w:rPr>
          <w:rFonts w:ascii="Arial" w:eastAsia="Arial" w:hAnsi="Arial" w:cs="Arial"/>
          <w:color w:val="000000"/>
          <w:sz w:val="22"/>
          <w:szCs w:val="22"/>
          <w:lang w:val="en-US"/>
        </w:rPr>
        <w:t>numerous</w:t>
      </w:r>
      <w:r w:rsidRPr="00626BEA">
        <w:rPr>
          <w:rFonts w:ascii="Arial" w:eastAsia="Arial" w:hAnsi="Arial" w:cs="Arial"/>
          <w:color w:val="000000"/>
          <w:sz w:val="22"/>
          <w:szCs w:val="22"/>
          <w:lang w:val="en-US"/>
        </w:rPr>
        <w:t xml:space="preserve"> studies</w:t>
      </w:r>
      <w:r w:rsidR="00D703F2" w:rsidRPr="00626BEA">
        <w:rPr>
          <w:rFonts w:ascii="Arial" w:eastAsia="Arial" w:hAnsi="Arial" w:cs="Arial"/>
          <w:color w:val="000000"/>
          <w:sz w:val="22"/>
          <w:szCs w:val="22"/>
          <w:lang w:val="en-US"/>
        </w:rPr>
        <w:t xml:space="preserve"> were </w:t>
      </w:r>
      <w:r w:rsidR="008D2023" w:rsidRPr="00626BEA">
        <w:rPr>
          <w:rFonts w:ascii="Arial" w:eastAsia="Arial" w:hAnsi="Arial" w:cs="Arial"/>
          <w:color w:val="000000"/>
          <w:sz w:val="22"/>
          <w:szCs w:val="22"/>
          <w:lang w:val="en-US"/>
        </w:rPr>
        <w:t>modelled on his theory and methodology</w:t>
      </w:r>
      <w:r w:rsidR="002477F7" w:rsidRPr="00626BEA">
        <w:rPr>
          <w:rFonts w:ascii="Arial" w:eastAsia="Arial" w:hAnsi="Arial" w:cs="Arial"/>
          <w:color w:val="000000"/>
          <w:sz w:val="22"/>
          <w:szCs w:val="22"/>
          <w:lang w:val="en-US"/>
        </w:rPr>
        <w:t xml:space="preserve">. </w:t>
      </w:r>
      <w:r w:rsidR="00A34273" w:rsidRPr="00626BEA">
        <w:rPr>
          <w:rFonts w:ascii="Arial" w:eastAsia="Arial" w:hAnsi="Arial" w:cs="Arial"/>
          <w:color w:val="000000"/>
          <w:sz w:val="22"/>
          <w:szCs w:val="22"/>
          <w:lang w:val="en-US"/>
        </w:rPr>
        <w:t>Until</w:t>
      </w:r>
      <w:r w:rsidR="00DE6DBA" w:rsidRPr="00626BEA">
        <w:rPr>
          <w:rFonts w:ascii="Arial" w:eastAsia="Arial" w:hAnsi="Arial" w:cs="Arial"/>
          <w:color w:val="000000"/>
          <w:sz w:val="22"/>
          <w:szCs w:val="22"/>
          <w:lang w:val="en-US"/>
        </w:rPr>
        <w:t xml:space="preserve"> t</w:t>
      </w:r>
      <w:r w:rsidR="00D703F2" w:rsidRPr="00626BEA">
        <w:rPr>
          <w:rFonts w:ascii="Arial" w:eastAsia="Arial" w:hAnsi="Arial" w:cs="Arial"/>
          <w:color w:val="000000"/>
          <w:sz w:val="22"/>
          <w:szCs w:val="22"/>
          <w:lang w:val="en-US"/>
        </w:rPr>
        <w:t>oday, it is a common practice for museums and galleries to commission s</w:t>
      </w:r>
      <w:r w:rsidR="002477F7" w:rsidRPr="00626BEA">
        <w:rPr>
          <w:rFonts w:ascii="Arial" w:eastAsia="Arial" w:hAnsi="Arial" w:cs="Arial"/>
          <w:color w:val="000000"/>
          <w:sz w:val="22"/>
          <w:szCs w:val="22"/>
          <w:lang w:val="en-US"/>
        </w:rPr>
        <w:t xml:space="preserve">urveys </w:t>
      </w:r>
      <w:r w:rsidR="00D703F2" w:rsidRPr="00626BEA">
        <w:rPr>
          <w:rFonts w:ascii="Arial" w:eastAsia="Arial" w:hAnsi="Arial" w:cs="Arial"/>
          <w:color w:val="000000"/>
          <w:sz w:val="22"/>
          <w:szCs w:val="22"/>
          <w:lang w:val="en-US"/>
        </w:rPr>
        <w:t xml:space="preserve">that explore </w:t>
      </w:r>
      <w:r w:rsidR="002477F7" w:rsidRPr="00626BEA">
        <w:rPr>
          <w:rFonts w:ascii="Arial" w:eastAsia="Arial" w:hAnsi="Arial" w:cs="Arial"/>
          <w:color w:val="000000"/>
          <w:sz w:val="22"/>
          <w:szCs w:val="22"/>
          <w:lang w:val="en-US"/>
        </w:rPr>
        <w:t>the perceptions and connotations of museum</w:t>
      </w:r>
      <w:r w:rsidR="00D703F2" w:rsidRPr="00626BEA">
        <w:rPr>
          <w:rFonts w:ascii="Arial" w:eastAsia="Arial" w:hAnsi="Arial" w:cs="Arial"/>
          <w:color w:val="000000"/>
          <w:sz w:val="22"/>
          <w:szCs w:val="22"/>
          <w:lang w:val="en-US"/>
        </w:rPr>
        <w:t xml:space="preserve"> visiting</w:t>
      </w:r>
      <w:r w:rsidR="002477F7" w:rsidRPr="00626BEA">
        <w:rPr>
          <w:rFonts w:ascii="Arial" w:eastAsia="Arial" w:hAnsi="Arial" w:cs="Arial"/>
          <w:color w:val="000000"/>
          <w:sz w:val="22"/>
          <w:szCs w:val="22"/>
          <w:lang w:val="en-US"/>
        </w:rPr>
        <w:t xml:space="preserve"> not only </w:t>
      </w:r>
      <w:r w:rsidR="00DE6DBA" w:rsidRPr="00626BEA">
        <w:rPr>
          <w:rFonts w:ascii="Arial" w:eastAsia="Arial" w:hAnsi="Arial" w:cs="Arial"/>
          <w:color w:val="000000"/>
          <w:sz w:val="22"/>
          <w:szCs w:val="22"/>
          <w:lang w:val="en-US"/>
        </w:rPr>
        <w:t>of</w:t>
      </w:r>
      <w:r w:rsidR="00D703F2" w:rsidRPr="00626BEA">
        <w:rPr>
          <w:rFonts w:ascii="Arial" w:eastAsia="Arial" w:hAnsi="Arial" w:cs="Arial"/>
          <w:color w:val="000000"/>
          <w:sz w:val="22"/>
          <w:szCs w:val="22"/>
          <w:lang w:val="en-US"/>
        </w:rPr>
        <w:t xml:space="preserve"> </w:t>
      </w:r>
      <w:r w:rsidR="002477F7" w:rsidRPr="00626BEA">
        <w:rPr>
          <w:rFonts w:ascii="Arial" w:eastAsia="Arial" w:hAnsi="Arial" w:cs="Arial"/>
          <w:color w:val="000000"/>
          <w:sz w:val="22"/>
          <w:szCs w:val="22"/>
          <w:lang w:val="en-US"/>
        </w:rPr>
        <w:t>audiences, but</w:t>
      </w:r>
      <w:r w:rsidR="00DE6DBA" w:rsidRPr="00626BEA">
        <w:rPr>
          <w:rFonts w:ascii="Arial" w:eastAsia="Arial" w:hAnsi="Arial" w:cs="Arial"/>
          <w:color w:val="000000"/>
          <w:sz w:val="22"/>
          <w:szCs w:val="22"/>
          <w:lang w:val="en-US"/>
        </w:rPr>
        <w:t xml:space="preserve"> among</w:t>
      </w:r>
      <w:r w:rsidR="002477F7" w:rsidRPr="00626BEA">
        <w:rPr>
          <w:rFonts w:ascii="Arial" w:eastAsia="Arial" w:hAnsi="Arial" w:cs="Arial"/>
          <w:color w:val="000000"/>
          <w:sz w:val="22"/>
          <w:szCs w:val="22"/>
          <w:lang w:val="en-US"/>
        </w:rPr>
        <w:t xml:space="preserve"> </w:t>
      </w:r>
      <w:r w:rsidR="007E0722" w:rsidRPr="00626BEA">
        <w:rPr>
          <w:rFonts w:ascii="Arial" w:eastAsia="Arial" w:hAnsi="Arial" w:cs="Arial"/>
          <w:color w:val="000000"/>
          <w:sz w:val="22"/>
          <w:szCs w:val="22"/>
          <w:lang w:val="en-US"/>
        </w:rPr>
        <w:t xml:space="preserve">those </w:t>
      </w:r>
      <w:r w:rsidR="002477F7" w:rsidRPr="00626BEA">
        <w:rPr>
          <w:rFonts w:ascii="Arial" w:eastAsia="Arial" w:hAnsi="Arial" w:cs="Arial"/>
          <w:color w:val="000000"/>
          <w:sz w:val="22"/>
          <w:szCs w:val="22"/>
          <w:lang w:val="en-US"/>
        </w:rPr>
        <w:t>who do not visit (</w:t>
      </w:r>
      <w:r w:rsidR="00DE6DBA" w:rsidRPr="00626BEA">
        <w:rPr>
          <w:rFonts w:ascii="Arial" w:eastAsia="Arial" w:hAnsi="Arial" w:cs="Arial"/>
          <w:color w:val="000000"/>
          <w:sz w:val="22"/>
          <w:szCs w:val="22"/>
          <w:lang w:val="en-US"/>
        </w:rPr>
        <w:t xml:space="preserve">often referred to as </w:t>
      </w:r>
      <w:r w:rsidR="002477F7" w:rsidRPr="00626BEA">
        <w:rPr>
          <w:rFonts w:ascii="Arial" w:eastAsia="Arial" w:hAnsi="Arial" w:cs="Arial"/>
          <w:color w:val="000000"/>
          <w:sz w:val="22"/>
          <w:szCs w:val="22"/>
          <w:lang w:val="en-US"/>
        </w:rPr>
        <w:t>‘non-vis</w:t>
      </w:r>
      <w:r w:rsidR="002E341A" w:rsidRPr="00626BEA">
        <w:rPr>
          <w:rFonts w:ascii="Arial" w:eastAsia="Arial" w:hAnsi="Arial" w:cs="Arial"/>
          <w:color w:val="000000"/>
          <w:sz w:val="22"/>
          <w:szCs w:val="22"/>
          <w:lang w:val="en-US"/>
        </w:rPr>
        <w:t>i</w:t>
      </w:r>
      <w:r w:rsidR="002477F7" w:rsidRPr="00626BEA">
        <w:rPr>
          <w:rFonts w:ascii="Arial" w:eastAsia="Arial" w:hAnsi="Arial" w:cs="Arial"/>
          <w:color w:val="000000"/>
          <w:sz w:val="22"/>
          <w:szCs w:val="22"/>
          <w:lang w:val="en-US"/>
        </w:rPr>
        <w:t>tors’</w:t>
      </w:r>
      <w:r w:rsidR="000214FE" w:rsidRPr="00626BEA">
        <w:rPr>
          <w:rFonts w:ascii="Arial" w:eastAsia="Arial" w:hAnsi="Arial" w:cs="Arial"/>
          <w:color w:val="000000"/>
          <w:sz w:val="22"/>
          <w:szCs w:val="22"/>
          <w:lang w:val="en-US"/>
        </w:rPr>
        <w:t>).</w:t>
      </w:r>
      <w:r w:rsidR="000214FE">
        <w:rPr>
          <w:rFonts w:ascii="Arial" w:eastAsia="Arial" w:hAnsi="Arial" w:cs="Arial"/>
          <w:color w:val="000000"/>
          <w:sz w:val="22"/>
          <w:szCs w:val="22"/>
          <w:lang w:val="en-US"/>
        </w:rPr>
        <w:t xml:space="preserve"> </w:t>
      </w:r>
      <w:r w:rsidR="00FA0AC0">
        <w:rPr>
          <w:rFonts w:ascii="Arial" w:eastAsia="Arial" w:hAnsi="Arial" w:cs="Arial"/>
          <w:color w:val="000000"/>
          <w:sz w:val="22"/>
          <w:szCs w:val="22"/>
          <w:lang w:val="en-US"/>
        </w:rPr>
        <w:t xml:space="preserve">For example, several US studies </w:t>
      </w:r>
      <w:r w:rsidR="00B55451">
        <w:rPr>
          <w:rFonts w:ascii="Arial" w:eastAsia="Arial" w:hAnsi="Arial" w:cs="Arial"/>
          <w:color w:val="000000"/>
          <w:sz w:val="22"/>
          <w:szCs w:val="22"/>
          <w:lang w:val="en-US"/>
        </w:rPr>
        <w:t xml:space="preserve">were </w:t>
      </w:r>
      <w:r w:rsidR="00FA0AC0">
        <w:rPr>
          <w:rFonts w:ascii="Arial" w:eastAsia="Arial" w:hAnsi="Arial" w:cs="Arial"/>
          <w:color w:val="000000"/>
          <w:sz w:val="22"/>
          <w:szCs w:val="22"/>
          <w:lang w:val="en-US"/>
        </w:rPr>
        <w:t>led by Paul Di Maggio on behalf of the National Endowment for the Arts in the late 70s and 80s</w:t>
      </w:r>
      <w:r w:rsidR="00FA0AC0">
        <w:rPr>
          <w:rStyle w:val="FootnoteReference"/>
          <w:rFonts w:ascii="Arial" w:eastAsia="Arial" w:hAnsi="Arial" w:cs="Arial"/>
          <w:color w:val="000000"/>
          <w:sz w:val="22"/>
          <w:szCs w:val="22"/>
          <w:lang w:val="en-US"/>
        </w:rPr>
        <w:footnoteReference w:id="9"/>
      </w:r>
      <w:r w:rsidR="00FA0AC0">
        <w:rPr>
          <w:rFonts w:ascii="Arial" w:eastAsia="Arial" w:hAnsi="Arial" w:cs="Arial"/>
          <w:color w:val="000000"/>
          <w:sz w:val="22"/>
          <w:szCs w:val="22"/>
          <w:lang w:val="en-US"/>
        </w:rPr>
        <w:t>. A later s</w:t>
      </w:r>
      <w:r w:rsidR="00FE19BD">
        <w:rPr>
          <w:rFonts w:ascii="Arial" w:eastAsia="Arial" w:hAnsi="Arial" w:cs="Arial"/>
          <w:color w:val="000000"/>
          <w:sz w:val="22"/>
          <w:szCs w:val="22"/>
          <w:lang w:val="en-US"/>
        </w:rPr>
        <w:t>tudy</w:t>
      </w:r>
      <w:r w:rsidR="00FA0AC0">
        <w:rPr>
          <w:rFonts w:ascii="Arial" w:eastAsia="Arial" w:hAnsi="Arial" w:cs="Arial"/>
          <w:color w:val="000000"/>
          <w:sz w:val="22"/>
          <w:szCs w:val="22"/>
          <w:lang w:val="en-US"/>
        </w:rPr>
        <w:t xml:space="preserve"> conducted in 199</w:t>
      </w:r>
      <w:r w:rsidR="00FE19BD">
        <w:rPr>
          <w:rFonts w:ascii="Arial" w:eastAsia="Arial" w:hAnsi="Arial" w:cs="Arial"/>
          <w:color w:val="000000"/>
          <w:sz w:val="22"/>
          <w:szCs w:val="22"/>
          <w:lang w:val="en-US"/>
        </w:rPr>
        <w:t>1</w:t>
      </w:r>
      <w:r w:rsidR="00FA0AC0">
        <w:rPr>
          <w:rFonts w:ascii="Arial" w:eastAsia="Arial" w:hAnsi="Arial" w:cs="Arial"/>
          <w:color w:val="000000"/>
          <w:sz w:val="22"/>
          <w:szCs w:val="22"/>
          <w:lang w:val="en-US"/>
        </w:rPr>
        <w:t xml:space="preserve"> by Mark Davidson Schuster, applies </w:t>
      </w:r>
      <w:r w:rsidR="00FA0AC0">
        <w:rPr>
          <w:rFonts w:ascii="Arial" w:eastAsia="Arial" w:hAnsi="Arial" w:cs="Arial"/>
          <w:color w:val="000000"/>
          <w:sz w:val="22"/>
          <w:szCs w:val="22"/>
          <w:lang w:val="en-US"/>
        </w:rPr>
        <w:lastRenderedPageBreak/>
        <w:t xml:space="preserve">Bourdieu’s model, comparing data from the USA and several European countries, re-shifts the focus from social class or ethnic group to differences </w:t>
      </w:r>
      <w:r w:rsidR="00FE19BD">
        <w:rPr>
          <w:rFonts w:ascii="Arial" w:eastAsia="Arial" w:hAnsi="Arial" w:cs="Arial"/>
          <w:color w:val="000000"/>
          <w:sz w:val="22"/>
          <w:szCs w:val="22"/>
          <w:lang w:val="en-US"/>
        </w:rPr>
        <w:t>in</w:t>
      </w:r>
      <w:r w:rsidR="00FA0AC0">
        <w:rPr>
          <w:rFonts w:ascii="Arial" w:eastAsia="Arial" w:hAnsi="Arial" w:cs="Arial"/>
          <w:color w:val="000000"/>
          <w:sz w:val="22"/>
          <w:szCs w:val="22"/>
          <w:lang w:val="en-US"/>
        </w:rPr>
        <w:t xml:space="preserve"> level of income and education.</w:t>
      </w:r>
    </w:p>
    <w:p w14:paraId="4E8C1F08" w14:textId="689C45E6" w:rsidR="000C13A3" w:rsidRPr="000C13A3" w:rsidRDefault="00B108DA"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 xml:space="preserve">These later applications of Bourdieu’s theory also </w:t>
      </w:r>
      <w:r w:rsidR="002C112E">
        <w:rPr>
          <w:rFonts w:ascii="Arial" w:eastAsia="Arial" w:hAnsi="Arial" w:cs="Arial"/>
          <w:color w:val="000000"/>
          <w:sz w:val="22"/>
          <w:szCs w:val="22"/>
          <w:lang w:val="en-US"/>
        </w:rPr>
        <w:t>reveal</w:t>
      </w:r>
      <w:r>
        <w:rPr>
          <w:rFonts w:ascii="Arial" w:eastAsia="Arial" w:hAnsi="Arial" w:cs="Arial"/>
          <w:color w:val="000000"/>
          <w:sz w:val="22"/>
          <w:szCs w:val="22"/>
          <w:lang w:val="en-US"/>
        </w:rPr>
        <w:t xml:space="preserve"> </w:t>
      </w:r>
      <w:r w:rsidRPr="00626BEA">
        <w:rPr>
          <w:rFonts w:ascii="Arial" w:eastAsia="Arial" w:hAnsi="Arial" w:cs="Arial"/>
          <w:color w:val="000000"/>
          <w:sz w:val="22"/>
          <w:szCs w:val="22"/>
          <w:lang w:val="en-US"/>
        </w:rPr>
        <w:t xml:space="preserve">its </w:t>
      </w:r>
      <w:r w:rsidR="00B55451" w:rsidRPr="00626BEA">
        <w:rPr>
          <w:rFonts w:ascii="Arial" w:eastAsia="Arial" w:hAnsi="Arial" w:cs="Arial"/>
          <w:color w:val="000000"/>
          <w:sz w:val="22"/>
          <w:szCs w:val="22"/>
          <w:lang w:val="en-US"/>
        </w:rPr>
        <w:t xml:space="preserve">theoretical </w:t>
      </w:r>
      <w:r w:rsidR="002C112E" w:rsidRPr="00626BEA">
        <w:rPr>
          <w:rFonts w:ascii="Arial" w:eastAsia="Arial" w:hAnsi="Arial" w:cs="Arial"/>
          <w:color w:val="000000"/>
          <w:sz w:val="22"/>
          <w:szCs w:val="22"/>
          <w:lang w:val="en-US"/>
        </w:rPr>
        <w:t>and methodolog</w:t>
      </w:r>
      <w:r w:rsidR="00F4321A" w:rsidRPr="00626BEA">
        <w:rPr>
          <w:rFonts w:ascii="Arial" w:eastAsia="Arial" w:hAnsi="Arial" w:cs="Arial"/>
          <w:color w:val="000000"/>
          <w:sz w:val="22"/>
          <w:szCs w:val="22"/>
          <w:lang w:val="en-US"/>
        </w:rPr>
        <w:t>ic</w:t>
      </w:r>
      <w:r w:rsidR="002C112E" w:rsidRPr="00626BEA">
        <w:rPr>
          <w:rFonts w:ascii="Arial" w:eastAsia="Arial" w:hAnsi="Arial" w:cs="Arial"/>
          <w:color w:val="000000"/>
          <w:sz w:val="22"/>
          <w:szCs w:val="22"/>
          <w:lang w:val="en-US"/>
        </w:rPr>
        <w:t xml:space="preserve">al </w:t>
      </w:r>
      <w:r w:rsidR="008562E6" w:rsidRPr="00626BEA">
        <w:rPr>
          <w:rFonts w:ascii="Arial" w:eastAsia="Arial" w:hAnsi="Arial" w:cs="Arial"/>
          <w:color w:val="000000"/>
          <w:sz w:val="22"/>
          <w:szCs w:val="22"/>
          <w:lang w:val="en-US"/>
        </w:rPr>
        <w:t>shortcoming</w:t>
      </w:r>
      <w:r w:rsidRPr="00626BEA">
        <w:rPr>
          <w:rFonts w:ascii="Arial" w:eastAsia="Arial" w:hAnsi="Arial" w:cs="Arial"/>
          <w:color w:val="000000"/>
          <w:sz w:val="22"/>
          <w:szCs w:val="22"/>
          <w:lang w:val="en-US"/>
        </w:rPr>
        <w:t>s</w:t>
      </w:r>
      <w:r w:rsidR="00B55451" w:rsidRPr="00626BEA">
        <w:rPr>
          <w:rFonts w:ascii="Arial" w:eastAsia="Arial" w:hAnsi="Arial" w:cs="Arial"/>
          <w:color w:val="000000"/>
          <w:sz w:val="22"/>
          <w:szCs w:val="22"/>
          <w:lang w:val="en-US"/>
        </w:rPr>
        <w:t xml:space="preserve">, with </w:t>
      </w:r>
      <w:r w:rsidR="002C112E" w:rsidRPr="00626BEA">
        <w:rPr>
          <w:rFonts w:ascii="Arial" w:eastAsia="Arial" w:hAnsi="Arial" w:cs="Arial"/>
          <w:color w:val="000000"/>
          <w:sz w:val="22"/>
          <w:szCs w:val="22"/>
          <w:lang w:val="en-US"/>
        </w:rPr>
        <w:t>the</w:t>
      </w:r>
      <w:r w:rsidR="00B55451" w:rsidRPr="00626BEA">
        <w:rPr>
          <w:rFonts w:ascii="Arial" w:eastAsia="Arial" w:hAnsi="Arial" w:cs="Arial"/>
          <w:color w:val="000000"/>
          <w:sz w:val="22"/>
          <w:szCs w:val="22"/>
          <w:lang w:val="en-US"/>
        </w:rPr>
        <w:t xml:space="preserve"> fundamental one being the risk of stereotyping and </w:t>
      </w:r>
      <w:r w:rsidR="007A435C" w:rsidRPr="00626BEA">
        <w:rPr>
          <w:rFonts w:ascii="Arial" w:eastAsia="Arial" w:hAnsi="Arial" w:cs="Arial"/>
          <w:color w:val="000000"/>
          <w:sz w:val="22"/>
          <w:szCs w:val="22"/>
          <w:lang w:val="en-US"/>
        </w:rPr>
        <w:t>over-generalizing</w:t>
      </w:r>
      <w:r w:rsidR="00B55451" w:rsidRPr="00626BEA">
        <w:rPr>
          <w:rFonts w:ascii="Arial" w:eastAsia="Arial" w:hAnsi="Arial" w:cs="Arial"/>
          <w:color w:val="000000"/>
          <w:sz w:val="22"/>
          <w:szCs w:val="22"/>
          <w:lang w:val="en-US"/>
        </w:rPr>
        <w:t xml:space="preserve"> the artistic taste of specific social or ethnic groups. </w:t>
      </w:r>
      <w:r w:rsidR="008D2023" w:rsidRPr="00626BEA">
        <w:rPr>
          <w:rFonts w:ascii="Arial" w:eastAsia="Arial" w:hAnsi="Arial" w:cs="Arial"/>
          <w:color w:val="000000"/>
          <w:sz w:val="22"/>
          <w:szCs w:val="22"/>
          <w:lang w:val="en-US"/>
        </w:rPr>
        <w:t xml:space="preserve">In his lecture as part of the Congress </w:t>
      </w:r>
      <w:r w:rsidR="006A1E4F" w:rsidRPr="00626BEA">
        <w:rPr>
          <w:rFonts w:ascii="Arial" w:eastAsia="Arial" w:hAnsi="Arial" w:cs="Arial"/>
          <w:color w:val="000000"/>
          <w:sz w:val="22"/>
          <w:szCs w:val="22"/>
          <w:lang w:val="en-US"/>
        </w:rPr>
        <w:t>held at UAL in 201</w:t>
      </w:r>
      <w:r w:rsidR="008562E6" w:rsidRPr="00626BEA">
        <w:rPr>
          <w:rFonts w:ascii="Arial" w:eastAsia="Arial" w:hAnsi="Arial" w:cs="Arial"/>
          <w:color w:val="000000"/>
          <w:sz w:val="22"/>
          <w:szCs w:val="22"/>
          <w:lang w:val="en-US"/>
        </w:rPr>
        <w:t xml:space="preserve">4 </w:t>
      </w:r>
      <w:r w:rsidR="008D2023" w:rsidRPr="00626BEA">
        <w:rPr>
          <w:rFonts w:ascii="Arial" w:eastAsia="Arial" w:hAnsi="Arial" w:cs="Arial"/>
          <w:color w:val="000000"/>
          <w:sz w:val="22"/>
          <w:szCs w:val="22"/>
          <w:lang w:val="en-US"/>
        </w:rPr>
        <w:t xml:space="preserve">‘Taste after Bourdieu’, </w:t>
      </w:r>
      <w:r w:rsidR="006A3180" w:rsidRPr="00626BEA">
        <w:rPr>
          <w:rFonts w:ascii="Arial" w:eastAsia="Arial" w:hAnsi="Arial" w:cs="Arial"/>
          <w:color w:val="000000"/>
          <w:sz w:val="22"/>
          <w:szCs w:val="22"/>
          <w:lang w:val="en-US"/>
        </w:rPr>
        <w:t>Tony Bennet</w:t>
      </w:r>
      <w:r w:rsidR="00323E8B" w:rsidRPr="00626BEA">
        <w:rPr>
          <w:rFonts w:ascii="Arial" w:eastAsia="Arial" w:hAnsi="Arial" w:cs="Arial"/>
          <w:color w:val="000000"/>
          <w:sz w:val="22"/>
          <w:szCs w:val="22"/>
          <w:lang w:val="en-US"/>
        </w:rPr>
        <w:t>t</w:t>
      </w:r>
      <w:r w:rsidR="00087166" w:rsidRPr="00626BEA">
        <w:rPr>
          <w:rFonts w:ascii="Arial" w:eastAsia="Arial" w:hAnsi="Arial" w:cs="Arial"/>
          <w:color w:val="000000"/>
          <w:sz w:val="22"/>
          <w:szCs w:val="22"/>
          <w:lang w:val="en-US"/>
        </w:rPr>
        <w:t xml:space="preserve"> points out how ‘although Bourdieu devotes considerable attention to the internal differences of taste within the dominant class and the petit-bourgeoisie, he treats the working class, except </w:t>
      </w:r>
      <w:r w:rsidR="007C6CAF" w:rsidRPr="00626BEA">
        <w:rPr>
          <w:rFonts w:ascii="Arial" w:eastAsia="Arial" w:hAnsi="Arial" w:cs="Arial"/>
          <w:color w:val="000000"/>
          <w:sz w:val="22"/>
          <w:szCs w:val="22"/>
          <w:lang w:val="en-US"/>
        </w:rPr>
        <w:t xml:space="preserve">in its </w:t>
      </w:r>
      <w:r w:rsidR="00087166" w:rsidRPr="00626BEA">
        <w:rPr>
          <w:rFonts w:ascii="Arial" w:eastAsia="Arial" w:hAnsi="Arial" w:cs="Arial"/>
          <w:color w:val="000000"/>
          <w:sz w:val="22"/>
          <w:szCs w:val="22"/>
          <w:lang w:val="en-US"/>
        </w:rPr>
        <w:t xml:space="preserve">gender divisions, </w:t>
      </w:r>
      <w:r w:rsidR="007C6CAF" w:rsidRPr="00626BEA">
        <w:rPr>
          <w:rFonts w:ascii="Arial" w:eastAsia="Arial" w:hAnsi="Arial" w:cs="Arial"/>
          <w:color w:val="000000"/>
          <w:sz w:val="22"/>
          <w:szCs w:val="22"/>
          <w:lang w:val="en-US"/>
        </w:rPr>
        <w:t xml:space="preserve">as </w:t>
      </w:r>
      <w:r w:rsidR="00087166" w:rsidRPr="00626BEA">
        <w:rPr>
          <w:rFonts w:ascii="Arial" w:eastAsia="Arial" w:hAnsi="Arial" w:cs="Arial"/>
          <w:color w:val="000000"/>
          <w:sz w:val="22"/>
          <w:szCs w:val="22"/>
          <w:lang w:val="en-US"/>
        </w:rPr>
        <w:t>largely homogenous with respect to the organizing principles of its tastes, and he defines these, in negative terms, as a lack’</w:t>
      </w:r>
      <w:r w:rsidR="000C7AFE" w:rsidRPr="00626BEA">
        <w:rPr>
          <w:rFonts w:ascii="Arial" w:eastAsia="Arial" w:hAnsi="Arial" w:cs="Arial"/>
          <w:color w:val="000000"/>
          <w:sz w:val="22"/>
          <w:szCs w:val="22"/>
          <w:lang w:val="en-US"/>
        </w:rPr>
        <w:t xml:space="preserve"> (Bennett, 2014, in </w:t>
      </w:r>
      <w:r w:rsidR="000C7AFE" w:rsidRPr="00626BEA">
        <w:rPr>
          <w:rFonts w:ascii="Arial" w:eastAsia="Arial" w:hAnsi="Arial" w:cs="Arial"/>
          <w:i/>
          <w:iCs/>
          <w:color w:val="000000"/>
          <w:sz w:val="22"/>
          <w:szCs w:val="22"/>
          <w:lang w:val="en-US"/>
        </w:rPr>
        <w:t>Taste After Bourdieu</w:t>
      </w:r>
      <w:r w:rsidR="000C7AFE" w:rsidRPr="00626BEA">
        <w:rPr>
          <w:rFonts w:ascii="Arial" w:eastAsia="Arial" w:hAnsi="Arial" w:cs="Arial"/>
          <w:color w:val="000000"/>
          <w:sz w:val="22"/>
          <w:szCs w:val="22"/>
          <w:lang w:val="en-US"/>
        </w:rPr>
        <w:t>)</w:t>
      </w:r>
      <w:r w:rsidR="00FA0AC0" w:rsidRPr="00626BEA">
        <w:rPr>
          <w:rFonts w:ascii="Arial" w:eastAsia="Arial" w:hAnsi="Arial" w:cs="Arial"/>
          <w:color w:val="000000"/>
          <w:sz w:val="22"/>
          <w:szCs w:val="22"/>
          <w:lang w:val="en-US"/>
        </w:rPr>
        <w:t xml:space="preserve">. This </w:t>
      </w:r>
      <w:r w:rsidR="006A1E4F" w:rsidRPr="00626BEA">
        <w:rPr>
          <w:rFonts w:ascii="Arial" w:eastAsia="Arial" w:hAnsi="Arial" w:cs="Arial"/>
          <w:color w:val="000000"/>
          <w:sz w:val="22"/>
          <w:szCs w:val="22"/>
          <w:lang w:val="en-US"/>
        </w:rPr>
        <w:t xml:space="preserve">led, Bennett continues, </w:t>
      </w:r>
      <w:r w:rsidR="007C6CAF" w:rsidRPr="00626BEA">
        <w:rPr>
          <w:rFonts w:ascii="Arial" w:eastAsia="Arial" w:hAnsi="Arial" w:cs="Arial"/>
          <w:color w:val="000000"/>
          <w:sz w:val="22"/>
          <w:szCs w:val="22"/>
          <w:lang w:val="en-US"/>
        </w:rPr>
        <w:t xml:space="preserve">to </w:t>
      </w:r>
      <w:r w:rsidR="006A1E4F" w:rsidRPr="00626BEA">
        <w:rPr>
          <w:rFonts w:ascii="Arial" w:eastAsia="Arial" w:hAnsi="Arial" w:cs="Arial"/>
          <w:color w:val="000000"/>
          <w:sz w:val="22"/>
          <w:szCs w:val="22"/>
          <w:lang w:val="en-US"/>
        </w:rPr>
        <w:t xml:space="preserve">a significant under-representation of the working classes in </w:t>
      </w:r>
      <w:r w:rsidR="006A1E4F" w:rsidRPr="00626BEA">
        <w:rPr>
          <w:rFonts w:ascii="Arial" w:eastAsia="Arial" w:hAnsi="Arial" w:cs="Arial"/>
          <w:i/>
          <w:iCs/>
          <w:color w:val="000000"/>
          <w:sz w:val="22"/>
          <w:szCs w:val="22"/>
          <w:lang w:val="en-US"/>
        </w:rPr>
        <w:t>Distinction</w:t>
      </w:r>
      <w:r w:rsidR="006A1E4F" w:rsidRPr="00626BEA">
        <w:rPr>
          <w:rFonts w:ascii="Arial" w:eastAsia="Arial" w:hAnsi="Arial" w:cs="Arial"/>
          <w:color w:val="000000"/>
          <w:sz w:val="22"/>
          <w:szCs w:val="22"/>
          <w:lang w:val="en-US"/>
        </w:rPr>
        <w:t>.</w:t>
      </w:r>
      <w:r w:rsidR="00B130C3" w:rsidRPr="00626BEA">
        <w:rPr>
          <w:rFonts w:ascii="Arial" w:eastAsia="Arial" w:hAnsi="Arial" w:cs="Arial"/>
          <w:color w:val="000000"/>
          <w:sz w:val="22"/>
          <w:szCs w:val="22"/>
          <w:lang w:val="en-US"/>
        </w:rPr>
        <w:t xml:space="preserve"> </w:t>
      </w:r>
      <w:r w:rsidR="00426160" w:rsidRPr="00626BEA">
        <w:rPr>
          <w:rFonts w:ascii="Arial" w:eastAsia="Arial" w:hAnsi="Arial" w:cs="Arial"/>
          <w:color w:val="000000"/>
          <w:sz w:val="22"/>
          <w:szCs w:val="22"/>
          <w:lang w:val="en-US"/>
        </w:rPr>
        <w:t xml:space="preserve">As Bennett notices, the reason for this shortcoming, was an ideological one – </w:t>
      </w:r>
      <w:r w:rsidR="00D54D0B" w:rsidRPr="00626BEA">
        <w:rPr>
          <w:rFonts w:ascii="Arial" w:eastAsia="Arial" w:hAnsi="Arial" w:cs="Arial"/>
          <w:color w:val="000000"/>
          <w:sz w:val="22"/>
          <w:szCs w:val="22"/>
          <w:lang w:val="en-US"/>
        </w:rPr>
        <w:t>‘</w:t>
      </w:r>
      <w:r w:rsidR="00426160" w:rsidRPr="00626BEA">
        <w:rPr>
          <w:rFonts w:ascii="Arial" w:eastAsia="Arial" w:hAnsi="Arial" w:cs="Arial"/>
          <w:color w:val="000000"/>
          <w:sz w:val="22"/>
          <w:szCs w:val="22"/>
          <w:lang w:val="en-US"/>
        </w:rPr>
        <w:t xml:space="preserve">Bourdieu claimed he </w:t>
      </w:r>
      <w:r w:rsidR="0029316F" w:rsidRPr="00626BEA">
        <w:rPr>
          <w:rFonts w:ascii="Arial" w:eastAsia="Arial" w:hAnsi="Arial" w:cs="Arial"/>
          <w:color w:val="000000"/>
          <w:sz w:val="22"/>
          <w:szCs w:val="22"/>
          <w:lang w:val="en-US"/>
        </w:rPr>
        <w:t>already knew what was significant about working class cultural practice</w:t>
      </w:r>
      <w:r w:rsidR="00192DEB" w:rsidRPr="00626BEA">
        <w:rPr>
          <w:rFonts w:ascii="Arial" w:eastAsia="Arial" w:hAnsi="Arial" w:cs="Arial"/>
          <w:color w:val="000000"/>
          <w:sz w:val="22"/>
          <w:szCs w:val="22"/>
          <w:lang w:val="en-US"/>
        </w:rPr>
        <w:t>: the uniform exclusion from legitimate culture</w:t>
      </w:r>
      <w:r w:rsidR="00D54D0B" w:rsidRPr="00626BEA">
        <w:rPr>
          <w:rFonts w:ascii="Arial" w:eastAsia="Arial" w:hAnsi="Arial" w:cs="Arial"/>
          <w:color w:val="000000"/>
          <w:sz w:val="22"/>
          <w:szCs w:val="22"/>
          <w:lang w:val="en-US"/>
        </w:rPr>
        <w:t>’</w:t>
      </w:r>
      <w:r w:rsidR="000C7AFE" w:rsidRPr="00626BEA">
        <w:rPr>
          <w:rFonts w:ascii="Arial" w:eastAsia="Arial" w:hAnsi="Arial" w:cs="Arial"/>
          <w:color w:val="000000"/>
          <w:sz w:val="22"/>
          <w:szCs w:val="22"/>
          <w:lang w:val="en-US"/>
        </w:rPr>
        <w:t xml:space="preserve"> (</w:t>
      </w:r>
      <w:r w:rsidR="000C7AFE" w:rsidRPr="00626BEA">
        <w:rPr>
          <w:rFonts w:ascii="Arial" w:eastAsia="Arial" w:hAnsi="Arial" w:cs="Arial"/>
          <w:i/>
          <w:iCs/>
          <w:color w:val="000000"/>
          <w:sz w:val="22"/>
          <w:szCs w:val="22"/>
          <w:lang w:val="en-US"/>
        </w:rPr>
        <w:t>idem</w:t>
      </w:r>
      <w:r w:rsidR="000C7AFE" w:rsidRPr="00626BEA">
        <w:rPr>
          <w:rFonts w:ascii="Arial" w:eastAsia="Arial" w:hAnsi="Arial" w:cs="Arial"/>
          <w:color w:val="000000"/>
          <w:sz w:val="22"/>
          <w:szCs w:val="22"/>
          <w:lang w:val="en-US"/>
        </w:rPr>
        <w:t>)</w:t>
      </w:r>
      <w:r w:rsidR="00192DEB" w:rsidRPr="00626BEA">
        <w:rPr>
          <w:rFonts w:ascii="Arial" w:eastAsia="Arial" w:hAnsi="Arial" w:cs="Arial"/>
          <w:color w:val="000000"/>
          <w:sz w:val="22"/>
          <w:szCs w:val="22"/>
          <w:lang w:val="en-US"/>
        </w:rPr>
        <w:t xml:space="preserve">. </w:t>
      </w:r>
    </w:p>
    <w:p w14:paraId="09C9CEE5" w14:textId="586780C6" w:rsidR="008D2023" w:rsidRDefault="00F71707" w:rsidP="00093E11">
      <w:pPr>
        <w:spacing w:after="240" w:line="360" w:lineRule="auto"/>
        <w:rPr>
          <w:rFonts w:ascii="Arial" w:eastAsia="Arial" w:hAnsi="Arial" w:cs="Arial"/>
          <w:color w:val="000000"/>
          <w:sz w:val="22"/>
          <w:szCs w:val="22"/>
          <w:lang w:val="en-US"/>
        </w:rPr>
      </w:pPr>
      <w:r w:rsidRPr="00626BEA">
        <w:rPr>
          <w:rFonts w:ascii="Arial" w:eastAsia="Arial" w:hAnsi="Arial" w:cs="Arial"/>
          <w:color w:val="000000"/>
          <w:sz w:val="22"/>
          <w:szCs w:val="22"/>
          <w:lang w:val="en-US"/>
        </w:rPr>
        <w:t xml:space="preserve">In the </w:t>
      </w:r>
      <w:r w:rsidR="00EF7339" w:rsidRPr="00626BEA">
        <w:rPr>
          <w:rFonts w:ascii="Arial" w:eastAsia="Arial" w:hAnsi="Arial" w:cs="Arial"/>
          <w:color w:val="000000"/>
          <w:sz w:val="22"/>
          <w:szCs w:val="22"/>
          <w:lang w:val="en-US"/>
        </w:rPr>
        <w:t>UK</w:t>
      </w:r>
      <w:r w:rsidRPr="00626BEA">
        <w:rPr>
          <w:rFonts w:ascii="Arial" w:eastAsia="Arial" w:hAnsi="Arial" w:cs="Arial"/>
          <w:color w:val="000000"/>
          <w:sz w:val="22"/>
          <w:szCs w:val="22"/>
          <w:lang w:val="en-US"/>
        </w:rPr>
        <w:t xml:space="preserve">, some </w:t>
      </w:r>
      <w:proofErr w:type="spellStart"/>
      <w:r w:rsidRPr="00626BEA">
        <w:rPr>
          <w:rFonts w:ascii="Arial" w:eastAsia="Arial" w:hAnsi="Arial" w:cs="Arial"/>
          <w:color w:val="000000"/>
          <w:sz w:val="22"/>
          <w:szCs w:val="22"/>
          <w:lang w:val="en-US"/>
        </w:rPr>
        <w:t>museological</w:t>
      </w:r>
      <w:proofErr w:type="spellEnd"/>
      <w:r w:rsidR="00EF7339" w:rsidRPr="00626BEA">
        <w:rPr>
          <w:rFonts w:ascii="Arial" w:eastAsia="Arial" w:hAnsi="Arial" w:cs="Arial"/>
          <w:color w:val="000000"/>
          <w:sz w:val="22"/>
          <w:szCs w:val="22"/>
          <w:lang w:val="en-US"/>
        </w:rPr>
        <w:t xml:space="preserve"> studies conducted in the 1990s </w:t>
      </w:r>
      <w:r w:rsidRPr="00626BEA">
        <w:rPr>
          <w:rFonts w:ascii="Arial" w:eastAsia="Arial" w:hAnsi="Arial" w:cs="Arial"/>
          <w:color w:val="000000"/>
          <w:sz w:val="22"/>
          <w:szCs w:val="22"/>
          <w:lang w:val="en-US"/>
        </w:rPr>
        <w:t xml:space="preserve">apply Bourdieu’s methodology, while </w:t>
      </w:r>
      <w:r w:rsidR="00EA3A84" w:rsidRPr="00626BEA">
        <w:rPr>
          <w:rFonts w:ascii="Arial" w:eastAsia="Arial" w:hAnsi="Arial" w:cs="Arial"/>
          <w:color w:val="000000"/>
          <w:sz w:val="22"/>
          <w:szCs w:val="22"/>
          <w:lang w:val="en-US"/>
        </w:rPr>
        <w:t>flagging</w:t>
      </w:r>
      <w:r w:rsidR="00EF7339" w:rsidRPr="00626BEA">
        <w:rPr>
          <w:rFonts w:ascii="Arial" w:eastAsia="Arial" w:hAnsi="Arial" w:cs="Arial"/>
          <w:color w:val="000000"/>
          <w:sz w:val="22"/>
          <w:szCs w:val="22"/>
          <w:lang w:val="en-US"/>
        </w:rPr>
        <w:t xml:space="preserve"> </w:t>
      </w:r>
      <w:r w:rsidRPr="00626BEA">
        <w:rPr>
          <w:rFonts w:ascii="Arial" w:eastAsia="Arial" w:hAnsi="Arial" w:cs="Arial"/>
          <w:color w:val="000000"/>
          <w:sz w:val="22"/>
          <w:szCs w:val="22"/>
          <w:lang w:val="en-US"/>
        </w:rPr>
        <w:t xml:space="preserve">its determinism and </w:t>
      </w:r>
      <w:r w:rsidR="00465736" w:rsidRPr="00626BEA">
        <w:rPr>
          <w:rFonts w:ascii="Arial" w:eastAsia="Arial" w:hAnsi="Arial" w:cs="Arial"/>
          <w:color w:val="000000"/>
          <w:sz w:val="22"/>
          <w:szCs w:val="22"/>
          <w:lang w:val="en-US"/>
        </w:rPr>
        <w:t>suggesting</w:t>
      </w:r>
      <w:r w:rsidR="00EF7339" w:rsidRPr="00626BEA">
        <w:rPr>
          <w:rFonts w:ascii="Arial" w:eastAsia="Arial" w:hAnsi="Arial" w:cs="Arial"/>
          <w:color w:val="000000"/>
          <w:sz w:val="22"/>
          <w:szCs w:val="22"/>
          <w:lang w:val="en-US"/>
        </w:rPr>
        <w:t xml:space="preserve"> the possibility of individual agency </w:t>
      </w:r>
      <w:r w:rsidR="00465736" w:rsidRPr="00626BEA">
        <w:rPr>
          <w:rFonts w:ascii="Arial" w:eastAsia="Arial" w:hAnsi="Arial" w:cs="Arial"/>
          <w:color w:val="000000"/>
          <w:sz w:val="22"/>
          <w:szCs w:val="22"/>
          <w:lang w:val="en-US"/>
        </w:rPr>
        <w:t>o</w:t>
      </w:r>
      <w:r w:rsidR="00550298" w:rsidRPr="00626BEA">
        <w:rPr>
          <w:rFonts w:ascii="Arial" w:eastAsia="Arial" w:hAnsi="Arial" w:cs="Arial"/>
          <w:color w:val="000000"/>
          <w:sz w:val="22"/>
          <w:szCs w:val="22"/>
          <w:lang w:val="en-US"/>
        </w:rPr>
        <w:t>n</w:t>
      </w:r>
      <w:r w:rsidR="00465736" w:rsidRPr="00626BEA">
        <w:rPr>
          <w:rFonts w:ascii="Arial" w:eastAsia="Arial" w:hAnsi="Arial" w:cs="Arial"/>
          <w:color w:val="000000"/>
          <w:sz w:val="22"/>
          <w:szCs w:val="22"/>
          <w:lang w:val="en-US"/>
        </w:rPr>
        <w:t xml:space="preserve"> taste </w:t>
      </w:r>
      <w:r w:rsidR="00EF7339" w:rsidRPr="00626BEA">
        <w:rPr>
          <w:rFonts w:ascii="Arial" w:eastAsia="Arial" w:hAnsi="Arial" w:cs="Arial"/>
          <w:color w:val="000000"/>
          <w:sz w:val="22"/>
          <w:szCs w:val="22"/>
          <w:lang w:val="en-US"/>
        </w:rPr>
        <w:t xml:space="preserve">within socio-economic groups. </w:t>
      </w:r>
      <w:r w:rsidRPr="00626BEA">
        <w:rPr>
          <w:rFonts w:ascii="Arial" w:eastAsia="Arial" w:hAnsi="Arial" w:cs="Arial"/>
          <w:color w:val="000000"/>
          <w:sz w:val="22"/>
          <w:szCs w:val="22"/>
          <w:lang w:val="en-US"/>
        </w:rPr>
        <w:t xml:space="preserve">For example, </w:t>
      </w:r>
      <w:r w:rsidR="00634A87" w:rsidRPr="00626BEA">
        <w:rPr>
          <w:rFonts w:ascii="Arial" w:eastAsia="Arial" w:hAnsi="Arial" w:cs="Arial"/>
          <w:color w:val="000000"/>
          <w:sz w:val="22"/>
          <w:szCs w:val="22"/>
          <w:lang w:val="en-US"/>
        </w:rPr>
        <w:t xml:space="preserve">Nick Merriman’s study </w:t>
      </w:r>
      <w:r w:rsidR="00634A87" w:rsidRPr="00626BEA">
        <w:rPr>
          <w:rFonts w:ascii="Arial" w:eastAsia="Arial" w:hAnsi="Arial" w:cs="Arial"/>
          <w:i/>
          <w:iCs/>
          <w:color w:val="000000"/>
          <w:sz w:val="22"/>
          <w:szCs w:val="22"/>
          <w:lang w:val="en-US"/>
        </w:rPr>
        <w:t>Beyond the Glass Case</w:t>
      </w:r>
      <w:r w:rsidR="00465736" w:rsidRPr="00626BEA">
        <w:rPr>
          <w:rFonts w:ascii="Arial" w:eastAsia="Arial" w:hAnsi="Arial" w:cs="Arial"/>
          <w:i/>
          <w:iCs/>
          <w:color w:val="000000"/>
          <w:sz w:val="22"/>
          <w:szCs w:val="22"/>
          <w:lang w:val="en-US"/>
        </w:rPr>
        <w:t xml:space="preserve"> </w:t>
      </w:r>
      <w:r w:rsidR="00465736" w:rsidRPr="00626BEA">
        <w:rPr>
          <w:rFonts w:ascii="Arial" w:eastAsia="Arial" w:hAnsi="Arial" w:cs="Arial"/>
          <w:color w:val="000000"/>
          <w:sz w:val="22"/>
          <w:szCs w:val="22"/>
          <w:lang w:val="en-US"/>
        </w:rPr>
        <w:t>(2000)</w:t>
      </w:r>
      <w:r w:rsidR="00634A87" w:rsidRPr="00626BEA">
        <w:rPr>
          <w:rFonts w:ascii="Arial" w:eastAsia="Arial" w:hAnsi="Arial" w:cs="Arial"/>
          <w:color w:val="000000"/>
          <w:sz w:val="22"/>
          <w:szCs w:val="22"/>
          <w:lang w:val="en-US"/>
        </w:rPr>
        <w:t xml:space="preserve">, </w:t>
      </w:r>
      <w:r w:rsidR="00EF7339" w:rsidRPr="00626BEA">
        <w:rPr>
          <w:rFonts w:ascii="Arial" w:eastAsia="Arial" w:hAnsi="Arial" w:cs="Arial"/>
          <w:color w:val="000000"/>
          <w:sz w:val="22"/>
          <w:szCs w:val="22"/>
          <w:lang w:val="en-US"/>
        </w:rPr>
        <w:t>reaffirms the idea o</w:t>
      </w:r>
      <w:r w:rsidR="00550298" w:rsidRPr="00626BEA">
        <w:rPr>
          <w:rFonts w:ascii="Arial" w:eastAsia="Arial" w:hAnsi="Arial" w:cs="Arial"/>
          <w:color w:val="000000"/>
          <w:sz w:val="22"/>
          <w:szCs w:val="22"/>
          <w:lang w:val="en-US"/>
        </w:rPr>
        <w:t>f</w:t>
      </w:r>
      <w:r w:rsidR="00EF7339" w:rsidRPr="00626BEA">
        <w:rPr>
          <w:rFonts w:ascii="Arial" w:eastAsia="Arial" w:hAnsi="Arial" w:cs="Arial"/>
          <w:color w:val="000000"/>
          <w:sz w:val="22"/>
          <w:szCs w:val="22"/>
          <w:lang w:val="en-US"/>
        </w:rPr>
        <w:t xml:space="preserve"> an</w:t>
      </w:r>
      <w:r w:rsidR="00634A87" w:rsidRPr="00626BEA">
        <w:rPr>
          <w:rFonts w:ascii="Arial" w:eastAsia="Arial" w:hAnsi="Arial" w:cs="Arial"/>
          <w:color w:val="000000"/>
          <w:sz w:val="22"/>
          <w:szCs w:val="22"/>
          <w:lang w:val="en-US"/>
        </w:rPr>
        <w:t xml:space="preserve"> inevitable </w:t>
      </w:r>
      <w:r w:rsidR="00EF7339" w:rsidRPr="00626BEA">
        <w:rPr>
          <w:rFonts w:ascii="Arial" w:eastAsia="Arial" w:hAnsi="Arial" w:cs="Arial"/>
          <w:color w:val="000000"/>
          <w:sz w:val="22"/>
          <w:szCs w:val="22"/>
          <w:lang w:val="en-US"/>
        </w:rPr>
        <w:t>bond</w:t>
      </w:r>
      <w:r w:rsidR="00634A87" w:rsidRPr="00626BEA">
        <w:rPr>
          <w:rFonts w:ascii="Arial" w:eastAsia="Arial" w:hAnsi="Arial" w:cs="Arial"/>
          <w:color w:val="000000"/>
          <w:sz w:val="22"/>
          <w:szCs w:val="22"/>
          <w:lang w:val="en-US"/>
        </w:rPr>
        <w:t xml:space="preserve"> between museum visiting and </w:t>
      </w:r>
      <w:r w:rsidR="00465736" w:rsidRPr="00626BEA">
        <w:rPr>
          <w:rFonts w:ascii="Arial" w:eastAsia="Arial" w:hAnsi="Arial" w:cs="Arial"/>
          <w:color w:val="000000"/>
          <w:sz w:val="22"/>
          <w:szCs w:val="22"/>
          <w:lang w:val="en-US"/>
        </w:rPr>
        <w:t xml:space="preserve">a privileged </w:t>
      </w:r>
      <w:r w:rsidR="00634A87" w:rsidRPr="00626BEA">
        <w:rPr>
          <w:rFonts w:ascii="Arial" w:eastAsia="Arial" w:hAnsi="Arial" w:cs="Arial"/>
          <w:color w:val="000000"/>
          <w:sz w:val="22"/>
          <w:szCs w:val="22"/>
          <w:lang w:val="en-US"/>
        </w:rPr>
        <w:t xml:space="preserve">access to education and culture, </w:t>
      </w:r>
      <w:r w:rsidR="00F318EF" w:rsidRPr="00626BEA">
        <w:rPr>
          <w:rFonts w:ascii="Arial" w:eastAsia="Arial" w:hAnsi="Arial" w:cs="Arial"/>
          <w:color w:val="000000"/>
          <w:sz w:val="22"/>
          <w:szCs w:val="22"/>
          <w:lang w:val="en-US"/>
        </w:rPr>
        <w:t>explaining</w:t>
      </w:r>
      <w:r w:rsidR="00634A87" w:rsidRPr="00626BEA">
        <w:rPr>
          <w:rFonts w:ascii="Arial" w:eastAsia="Arial" w:hAnsi="Arial" w:cs="Arial"/>
          <w:color w:val="000000"/>
          <w:sz w:val="22"/>
          <w:szCs w:val="22"/>
          <w:lang w:val="en-US"/>
        </w:rPr>
        <w:t xml:space="preserve"> the increased popularity of museums in the UK since the 70s </w:t>
      </w:r>
      <w:r w:rsidR="00F318EF" w:rsidRPr="00626BEA">
        <w:rPr>
          <w:rFonts w:ascii="Arial" w:eastAsia="Arial" w:hAnsi="Arial" w:cs="Arial"/>
          <w:color w:val="000000"/>
          <w:sz w:val="22"/>
          <w:szCs w:val="22"/>
          <w:lang w:val="en-US"/>
        </w:rPr>
        <w:t>with</w:t>
      </w:r>
      <w:r w:rsidR="00634A87" w:rsidRPr="00626BEA">
        <w:rPr>
          <w:rFonts w:ascii="Arial" w:eastAsia="Arial" w:hAnsi="Arial" w:cs="Arial"/>
          <w:color w:val="000000"/>
          <w:sz w:val="22"/>
          <w:szCs w:val="22"/>
          <w:lang w:val="en-US"/>
        </w:rPr>
        <w:t xml:space="preserve"> economic growth</w:t>
      </w:r>
      <w:r w:rsidR="00F318EF" w:rsidRPr="00626BEA">
        <w:rPr>
          <w:rFonts w:ascii="Arial" w:eastAsia="Arial" w:hAnsi="Arial" w:cs="Arial"/>
          <w:color w:val="000000"/>
          <w:sz w:val="22"/>
          <w:szCs w:val="22"/>
          <w:lang w:val="en-US"/>
        </w:rPr>
        <w:t xml:space="preserve"> and expansion of the middle classes</w:t>
      </w:r>
      <w:r w:rsidR="00634A87" w:rsidRPr="00626BEA">
        <w:rPr>
          <w:rFonts w:ascii="Arial" w:eastAsia="Arial" w:hAnsi="Arial" w:cs="Arial"/>
          <w:color w:val="000000"/>
          <w:sz w:val="22"/>
          <w:szCs w:val="22"/>
          <w:lang w:val="en-US"/>
        </w:rPr>
        <w:t xml:space="preserve">. </w:t>
      </w:r>
      <w:r w:rsidR="00F318EF" w:rsidRPr="00626BEA">
        <w:rPr>
          <w:rFonts w:ascii="Arial" w:eastAsia="Arial" w:hAnsi="Arial" w:cs="Arial"/>
          <w:color w:val="000000"/>
          <w:sz w:val="22"/>
          <w:szCs w:val="22"/>
          <w:lang w:val="en-US"/>
        </w:rPr>
        <w:t xml:space="preserve">Using </w:t>
      </w:r>
      <w:r w:rsidR="00634A87" w:rsidRPr="00626BEA">
        <w:rPr>
          <w:rFonts w:ascii="Arial" w:eastAsia="Arial" w:hAnsi="Arial" w:cs="Arial"/>
          <w:color w:val="000000"/>
          <w:sz w:val="22"/>
          <w:szCs w:val="22"/>
          <w:lang w:val="en-US"/>
        </w:rPr>
        <w:t>Bourdieu’s t</w:t>
      </w:r>
      <w:r w:rsidR="00F318EF" w:rsidRPr="00626BEA">
        <w:rPr>
          <w:rFonts w:ascii="Arial" w:eastAsia="Arial" w:hAnsi="Arial" w:cs="Arial"/>
          <w:color w:val="000000"/>
          <w:sz w:val="22"/>
          <w:szCs w:val="22"/>
          <w:lang w:val="en-US"/>
        </w:rPr>
        <w:t>erminology</w:t>
      </w:r>
      <w:r w:rsidR="00634A87" w:rsidRPr="00626BEA">
        <w:rPr>
          <w:rFonts w:ascii="Arial" w:eastAsia="Arial" w:hAnsi="Arial" w:cs="Arial"/>
          <w:color w:val="000000"/>
          <w:sz w:val="22"/>
          <w:szCs w:val="22"/>
          <w:lang w:val="en-US"/>
        </w:rPr>
        <w:t xml:space="preserve">, </w:t>
      </w:r>
      <w:r w:rsidR="00F318EF" w:rsidRPr="00626BEA">
        <w:rPr>
          <w:rFonts w:ascii="Arial" w:eastAsia="Arial" w:hAnsi="Arial" w:cs="Arial"/>
          <w:color w:val="000000"/>
          <w:sz w:val="22"/>
          <w:szCs w:val="22"/>
          <w:lang w:val="en-US"/>
        </w:rPr>
        <w:t xml:space="preserve">Merriman describes museum visiting as almost an initiation rite to a higher social rank and </w:t>
      </w:r>
      <w:r w:rsidR="00AA48B7" w:rsidRPr="00626BEA">
        <w:rPr>
          <w:rFonts w:ascii="Arial" w:eastAsia="Arial" w:hAnsi="Arial" w:cs="Arial"/>
          <w:color w:val="000000"/>
          <w:sz w:val="22"/>
          <w:szCs w:val="22"/>
          <w:lang w:val="en-US"/>
        </w:rPr>
        <w:t xml:space="preserve">a </w:t>
      </w:r>
      <w:r w:rsidR="00EA3A84" w:rsidRPr="00626BEA">
        <w:rPr>
          <w:rFonts w:ascii="Arial" w:eastAsia="Arial" w:hAnsi="Arial" w:cs="Arial"/>
          <w:color w:val="000000"/>
          <w:sz w:val="22"/>
          <w:szCs w:val="22"/>
          <w:lang w:val="en-US"/>
        </w:rPr>
        <w:t>substantial</w:t>
      </w:r>
      <w:r w:rsidR="00F318EF" w:rsidRPr="00626BEA">
        <w:rPr>
          <w:rFonts w:ascii="Arial" w:eastAsia="Arial" w:hAnsi="Arial" w:cs="Arial"/>
          <w:color w:val="000000"/>
          <w:sz w:val="22"/>
          <w:szCs w:val="22"/>
          <w:lang w:val="en-US"/>
        </w:rPr>
        <w:t xml:space="preserve"> increment to one’s cultural capital</w:t>
      </w:r>
      <w:r w:rsidR="00AA48B7" w:rsidRPr="00626BEA">
        <w:rPr>
          <w:rFonts w:ascii="Arial" w:eastAsia="Arial" w:hAnsi="Arial" w:cs="Arial"/>
          <w:color w:val="000000"/>
          <w:sz w:val="22"/>
          <w:szCs w:val="22"/>
          <w:lang w:val="en-US"/>
        </w:rPr>
        <w:t>. He however contrasts his theory of ‘the choice of</w:t>
      </w:r>
      <w:r w:rsidR="00550298" w:rsidRPr="00626BEA">
        <w:rPr>
          <w:rFonts w:ascii="Arial" w:eastAsia="Arial" w:hAnsi="Arial" w:cs="Arial"/>
          <w:color w:val="000000"/>
          <w:sz w:val="22"/>
          <w:szCs w:val="22"/>
          <w:lang w:val="en-US"/>
        </w:rPr>
        <w:t xml:space="preserve"> the</w:t>
      </w:r>
      <w:r w:rsidR="00AA48B7" w:rsidRPr="00626BEA">
        <w:rPr>
          <w:rFonts w:ascii="Arial" w:eastAsia="Arial" w:hAnsi="Arial" w:cs="Arial"/>
          <w:color w:val="000000"/>
          <w:sz w:val="22"/>
          <w:szCs w:val="22"/>
          <w:lang w:val="en-US"/>
        </w:rPr>
        <w:t xml:space="preserve"> necessary’ (</w:t>
      </w:r>
      <w:r w:rsidR="00F641A6" w:rsidRPr="00626BEA">
        <w:rPr>
          <w:rFonts w:ascii="Arial" w:eastAsia="Arial" w:hAnsi="Arial" w:cs="Arial"/>
          <w:color w:val="000000"/>
          <w:sz w:val="22"/>
          <w:szCs w:val="22"/>
          <w:lang w:val="en-US"/>
        </w:rPr>
        <w:t>Bourdieu</w:t>
      </w:r>
      <w:r w:rsidR="00AA48B7" w:rsidRPr="00626BEA">
        <w:rPr>
          <w:rFonts w:ascii="Arial" w:eastAsia="Arial" w:hAnsi="Arial" w:cs="Arial"/>
          <w:color w:val="000000"/>
          <w:sz w:val="22"/>
          <w:szCs w:val="22"/>
          <w:lang w:val="en-US"/>
        </w:rPr>
        <w:t>,</w:t>
      </w:r>
      <w:r w:rsidR="00F641A6" w:rsidRPr="00626BEA">
        <w:rPr>
          <w:rFonts w:ascii="Arial" w:eastAsia="Arial" w:hAnsi="Arial" w:cs="Arial"/>
          <w:color w:val="000000"/>
          <w:sz w:val="22"/>
          <w:szCs w:val="22"/>
          <w:lang w:val="en-US"/>
        </w:rPr>
        <w:t xml:space="preserve"> 1974,</w:t>
      </w:r>
      <w:r w:rsidR="00AA48B7" w:rsidRPr="00626BEA">
        <w:rPr>
          <w:rFonts w:ascii="Arial" w:eastAsia="Arial" w:hAnsi="Arial" w:cs="Arial"/>
          <w:color w:val="000000"/>
          <w:sz w:val="22"/>
          <w:szCs w:val="22"/>
          <w:lang w:val="en-US"/>
        </w:rPr>
        <w:t xml:space="preserve"> p.389-390) </w:t>
      </w:r>
      <w:r w:rsidR="00C83A47" w:rsidRPr="00626BEA">
        <w:rPr>
          <w:rFonts w:ascii="Arial" w:eastAsia="Arial" w:hAnsi="Arial" w:cs="Arial"/>
          <w:color w:val="000000"/>
          <w:sz w:val="22"/>
          <w:szCs w:val="22"/>
          <w:lang w:val="en-US"/>
        </w:rPr>
        <w:t xml:space="preserve">which maintains </w:t>
      </w:r>
      <w:r w:rsidR="00AA48B7" w:rsidRPr="00626BEA">
        <w:rPr>
          <w:rFonts w:ascii="Arial" w:eastAsia="Arial" w:hAnsi="Arial" w:cs="Arial"/>
          <w:color w:val="000000"/>
          <w:sz w:val="22"/>
          <w:szCs w:val="22"/>
          <w:lang w:val="en-US"/>
        </w:rPr>
        <w:t xml:space="preserve">that the choices available to us are limited and inevitable </w:t>
      </w:r>
      <w:r w:rsidR="00C83A47" w:rsidRPr="00626BEA">
        <w:rPr>
          <w:rFonts w:ascii="Arial" w:eastAsia="Arial" w:hAnsi="Arial" w:cs="Arial"/>
          <w:color w:val="000000"/>
          <w:sz w:val="22"/>
          <w:szCs w:val="22"/>
          <w:lang w:val="en-US"/>
        </w:rPr>
        <w:t>according to our</w:t>
      </w:r>
      <w:r w:rsidR="00AA48B7" w:rsidRPr="00626BEA">
        <w:rPr>
          <w:rFonts w:ascii="Arial" w:eastAsia="Arial" w:hAnsi="Arial" w:cs="Arial"/>
          <w:color w:val="000000"/>
          <w:sz w:val="22"/>
          <w:szCs w:val="22"/>
          <w:lang w:val="en-US"/>
        </w:rPr>
        <w:t xml:space="preserve"> social class. </w:t>
      </w:r>
      <w:proofErr w:type="gramStart"/>
      <w:r w:rsidR="00AA48B7" w:rsidRPr="00626BEA">
        <w:rPr>
          <w:rFonts w:ascii="Arial" w:eastAsia="Arial" w:hAnsi="Arial" w:cs="Arial"/>
          <w:color w:val="000000"/>
          <w:sz w:val="22"/>
          <w:szCs w:val="22"/>
          <w:lang w:val="en-US"/>
        </w:rPr>
        <w:t>Gordon Fyfe and Max Ross,</w:t>
      </w:r>
      <w:proofErr w:type="gramEnd"/>
      <w:r w:rsidR="00AA48B7" w:rsidRPr="00626BEA">
        <w:rPr>
          <w:rFonts w:ascii="Arial" w:eastAsia="Arial" w:hAnsi="Arial" w:cs="Arial"/>
          <w:color w:val="000000"/>
          <w:sz w:val="22"/>
          <w:szCs w:val="22"/>
          <w:lang w:val="en-US"/>
        </w:rPr>
        <w:t xml:space="preserve"> </w:t>
      </w:r>
      <w:r w:rsidR="009D4948" w:rsidRPr="00626BEA">
        <w:rPr>
          <w:rFonts w:ascii="Arial" w:eastAsia="Arial" w:hAnsi="Arial" w:cs="Arial"/>
          <w:color w:val="000000"/>
          <w:sz w:val="22"/>
          <w:szCs w:val="22"/>
          <w:lang w:val="en-US"/>
        </w:rPr>
        <w:t>conducted</w:t>
      </w:r>
      <w:r w:rsidR="00E92EF0" w:rsidRPr="00626BEA">
        <w:rPr>
          <w:rFonts w:ascii="Arial" w:eastAsia="Arial" w:hAnsi="Arial" w:cs="Arial"/>
          <w:color w:val="000000"/>
          <w:sz w:val="22"/>
          <w:szCs w:val="22"/>
          <w:lang w:val="en-US"/>
        </w:rPr>
        <w:t xml:space="preserve"> in</w:t>
      </w:r>
      <w:r w:rsidR="00E92EF0">
        <w:rPr>
          <w:rFonts w:ascii="Arial" w:eastAsia="Arial" w:hAnsi="Arial" w:cs="Arial"/>
          <w:color w:val="000000"/>
          <w:sz w:val="22"/>
          <w:szCs w:val="22"/>
          <w:lang w:val="en-US"/>
        </w:rPr>
        <w:t>-depth research on a</w:t>
      </w:r>
      <w:r w:rsidR="00B80BD4">
        <w:rPr>
          <w:rFonts w:ascii="Arial" w:eastAsia="Arial" w:hAnsi="Arial" w:cs="Arial"/>
          <w:color w:val="000000"/>
          <w:sz w:val="22"/>
          <w:szCs w:val="22"/>
          <w:lang w:val="en-US"/>
        </w:rPr>
        <w:t xml:space="preserve"> number of</w:t>
      </w:r>
      <w:r w:rsidR="00E92EF0">
        <w:rPr>
          <w:rFonts w:ascii="Arial" w:eastAsia="Arial" w:hAnsi="Arial" w:cs="Arial"/>
          <w:color w:val="000000"/>
          <w:sz w:val="22"/>
          <w:szCs w:val="22"/>
          <w:lang w:val="en-US"/>
        </w:rPr>
        <w:t xml:space="preserve"> </w:t>
      </w:r>
      <w:r w:rsidR="00B80BD4">
        <w:rPr>
          <w:rFonts w:ascii="Arial" w:eastAsia="Arial" w:hAnsi="Arial" w:cs="Arial"/>
          <w:color w:val="000000"/>
          <w:sz w:val="22"/>
          <w:szCs w:val="22"/>
          <w:lang w:val="en-US"/>
        </w:rPr>
        <w:t>families</w:t>
      </w:r>
      <w:r w:rsidR="009D4948">
        <w:rPr>
          <w:rFonts w:ascii="Arial" w:eastAsia="Arial" w:hAnsi="Arial" w:cs="Arial"/>
          <w:color w:val="000000"/>
          <w:sz w:val="22"/>
          <w:szCs w:val="22"/>
          <w:lang w:val="en-US"/>
        </w:rPr>
        <w:t xml:space="preserve"> on the traditionally working-class area of Stoke-on-Trent, to investigate</w:t>
      </w:r>
      <w:r w:rsidR="00E92EF0">
        <w:rPr>
          <w:rFonts w:ascii="Arial" w:eastAsia="Arial" w:hAnsi="Arial" w:cs="Arial"/>
          <w:color w:val="000000"/>
          <w:sz w:val="22"/>
          <w:szCs w:val="22"/>
          <w:lang w:val="en-US"/>
        </w:rPr>
        <w:t xml:space="preserve"> how their </w:t>
      </w:r>
      <w:r w:rsidR="00B80BD4">
        <w:rPr>
          <w:rFonts w:ascii="Arial" w:eastAsia="Arial" w:hAnsi="Arial" w:cs="Arial"/>
          <w:color w:val="000000"/>
          <w:sz w:val="22"/>
          <w:szCs w:val="22"/>
          <w:lang w:val="en-US"/>
        </w:rPr>
        <w:t xml:space="preserve">artistic taste and attitudes towards museum visiting reflect the complex mixture of individual motivations and a sense of belonging to a plurality of social entities: the working class, the nation, the city itself, the family, and so on. </w:t>
      </w:r>
    </w:p>
    <w:p w14:paraId="19D57EB4" w14:textId="254CBEDE" w:rsidR="00215930" w:rsidRDefault="002F549C" w:rsidP="00093E11">
      <w:pPr>
        <w:spacing w:after="240" w:line="360" w:lineRule="auto"/>
        <w:rPr>
          <w:rFonts w:ascii="Arial" w:eastAsia="Arial" w:hAnsi="Arial" w:cs="Arial"/>
          <w:color w:val="000000"/>
          <w:sz w:val="22"/>
          <w:szCs w:val="22"/>
          <w:lang w:val="en-US"/>
        </w:rPr>
      </w:pPr>
      <w:commentRangeStart w:id="1"/>
      <w:r>
        <w:rPr>
          <w:rFonts w:ascii="Arial" w:eastAsia="Arial" w:hAnsi="Arial" w:cs="Arial"/>
          <w:color w:val="000000"/>
          <w:sz w:val="22"/>
          <w:szCs w:val="22"/>
          <w:lang w:val="en-US"/>
        </w:rPr>
        <w:t xml:space="preserve">Although not directly deriving from </w:t>
      </w:r>
      <w:r w:rsidR="00B74229">
        <w:rPr>
          <w:rFonts w:ascii="Arial" w:eastAsia="Arial" w:hAnsi="Arial" w:cs="Arial"/>
          <w:color w:val="000000"/>
          <w:sz w:val="22"/>
          <w:szCs w:val="22"/>
          <w:lang w:val="en-US"/>
        </w:rPr>
        <w:t>Bourdieu’s methods</w:t>
      </w:r>
      <w:r>
        <w:rPr>
          <w:rFonts w:ascii="Arial" w:eastAsia="Arial" w:hAnsi="Arial" w:cs="Arial"/>
          <w:color w:val="000000"/>
          <w:sz w:val="22"/>
          <w:szCs w:val="22"/>
          <w:lang w:val="en-US"/>
        </w:rPr>
        <w:t xml:space="preserve">, </w:t>
      </w:r>
      <w:r w:rsidR="00B74229">
        <w:rPr>
          <w:rFonts w:ascii="Arial" w:eastAsia="Arial" w:hAnsi="Arial" w:cs="Arial"/>
          <w:color w:val="000000"/>
          <w:sz w:val="22"/>
          <w:szCs w:val="22"/>
          <w:lang w:val="en-US"/>
        </w:rPr>
        <w:t>statistical studies conducted by museums all over the world today</w:t>
      </w:r>
      <w:r>
        <w:rPr>
          <w:rFonts w:ascii="Arial" w:eastAsia="Arial" w:hAnsi="Arial" w:cs="Arial"/>
          <w:color w:val="000000"/>
          <w:sz w:val="22"/>
          <w:szCs w:val="22"/>
          <w:lang w:val="en-US"/>
        </w:rPr>
        <w:t xml:space="preserve"> are similar in methodology, and partly, in intention</w:t>
      </w:r>
      <w:commentRangeEnd w:id="1"/>
      <w:r w:rsidR="00BE78B5">
        <w:rPr>
          <w:rStyle w:val="CommentReference"/>
          <w:rFonts w:cs="Mangal"/>
        </w:rPr>
        <w:commentReference w:id="1"/>
      </w:r>
      <w:r w:rsidR="00B74229">
        <w:rPr>
          <w:rFonts w:ascii="Arial" w:eastAsia="Arial" w:hAnsi="Arial" w:cs="Arial"/>
          <w:color w:val="000000"/>
          <w:sz w:val="22"/>
          <w:szCs w:val="22"/>
          <w:lang w:val="en-US"/>
        </w:rPr>
        <w:t>.</w:t>
      </w:r>
      <w:r w:rsidR="005C2611">
        <w:rPr>
          <w:rFonts w:ascii="Arial" w:eastAsia="Arial" w:hAnsi="Arial" w:cs="Arial"/>
          <w:color w:val="000000"/>
          <w:sz w:val="22"/>
          <w:szCs w:val="22"/>
          <w:lang w:val="en-US"/>
        </w:rPr>
        <w:t xml:space="preserve"> </w:t>
      </w:r>
      <w:r w:rsidR="00B74229">
        <w:rPr>
          <w:rFonts w:ascii="Arial" w:eastAsia="Arial" w:hAnsi="Arial" w:cs="Arial"/>
          <w:color w:val="000000"/>
          <w:sz w:val="22"/>
          <w:szCs w:val="22"/>
          <w:lang w:val="en-US"/>
        </w:rPr>
        <w:t>For example, in</w:t>
      </w:r>
      <w:r w:rsidR="00D703F2">
        <w:rPr>
          <w:rFonts w:ascii="Arial" w:eastAsia="Arial" w:hAnsi="Arial" w:cs="Arial"/>
          <w:color w:val="000000"/>
          <w:sz w:val="22"/>
          <w:szCs w:val="22"/>
          <w:lang w:val="en-US"/>
        </w:rPr>
        <w:t xml:space="preserve"> 20</w:t>
      </w:r>
      <w:r w:rsidR="00B74229">
        <w:rPr>
          <w:rFonts w:ascii="Arial" w:eastAsia="Arial" w:hAnsi="Arial" w:cs="Arial"/>
          <w:color w:val="000000"/>
          <w:sz w:val="22"/>
          <w:szCs w:val="22"/>
          <w:lang w:val="en-US"/>
        </w:rPr>
        <w:t>17</w:t>
      </w:r>
      <w:r w:rsidR="00D703F2">
        <w:rPr>
          <w:rFonts w:ascii="Arial" w:eastAsia="Arial" w:hAnsi="Arial" w:cs="Arial"/>
          <w:color w:val="000000"/>
          <w:sz w:val="22"/>
          <w:szCs w:val="22"/>
          <w:lang w:val="en-US"/>
        </w:rPr>
        <w:t xml:space="preserve"> the V&amp;A commissioned</w:t>
      </w:r>
      <w:r w:rsidR="00B74229">
        <w:rPr>
          <w:rFonts w:ascii="Arial" w:eastAsia="Arial" w:hAnsi="Arial" w:cs="Arial"/>
          <w:color w:val="000000"/>
          <w:sz w:val="22"/>
          <w:szCs w:val="22"/>
          <w:lang w:val="en-US"/>
        </w:rPr>
        <w:t xml:space="preserve"> market research agency BDRC</w:t>
      </w:r>
      <w:r w:rsidR="005C2611">
        <w:rPr>
          <w:rFonts w:ascii="Arial" w:eastAsia="Arial" w:hAnsi="Arial" w:cs="Arial"/>
          <w:color w:val="000000"/>
          <w:sz w:val="22"/>
          <w:szCs w:val="22"/>
          <w:lang w:val="en-US"/>
        </w:rPr>
        <w:t xml:space="preserve"> </w:t>
      </w:r>
      <w:r w:rsidR="00C27981">
        <w:rPr>
          <w:rFonts w:ascii="Arial" w:eastAsia="Arial" w:hAnsi="Arial" w:cs="Arial"/>
          <w:color w:val="000000"/>
          <w:sz w:val="22"/>
          <w:szCs w:val="22"/>
          <w:lang w:val="en-US"/>
        </w:rPr>
        <w:t xml:space="preserve">a major study </w:t>
      </w:r>
      <w:r w:rsidR="005C2611">
        <w:rPr>
          <w:rFonts w:ascii="Arial" w:eastAsia="Arial" w:hAnsi="Arial" w:cs="Arial"/>
          <w:color w:val="000000"/>
          <w:sz w:val="22"/>
          <w:szCs w:val="22"/>
          <w:lang w:val="en-US"/>
        </w:rPr>
        <w:t xml:space="preserve">to understand </w:t>
      </w:r>
      <w:r w:rsidR="00B74229">
        <w:rPr>
          <w:rFonts w:ascii="Arial" w:eastAsia="Arial" w:hAnsi="Arial" w:cs="Arial"/>
          <w:color w:val="000000"/>
          <w:sz w:val="22"/>
          <w:szCs w:val="22"/>
          <w:lang w:val="en-US"/>
        </w:rPr>
        <w:t xml:space="preserve">its audiences </w:t>
      </w:r>
      <w:r w:rsidR="002E1A2C">
        <w:rPr>
          <w:rFonts w:ascii="Arial" w:eastAsia="Arial" w:hAnsi="Arial" w:cs="Arial"/>
          <w:color w:val="000000"/>
          <w:sz w:val="22"/>
          <w:szCs w:val="22"/>
          <w:lang w:val="en-US"/>
        </w:rPr>
        <w:t>and</w:t>
      </w:r>
      <w:r w:rsidR="009F0E3B">
        <w:rPr>
          <w:rFonts w:ascii="Arial" w:eastAsia="Arial" w:hAnsi="Arial" w:cs="Arial"/>
          <w:color w:val="000000"/>
          <w:sz w:val="22"/>
          <w:szCs w:val="22"/>
          <w:lang w:val="en-US"/>
        </w:rPr>
        <w:t xml:space="preserve"> with the intention of reaching out to those who do not visit</w:t>
      </w:r>
      <w:r w:rsidR="00D703F2">
        <w:rPr>
          <w:rFonts w:ascii="Arial" w:eastAsia="Arial" w:hAnsi="Arial" w:cs="Arial"/>
          <w:color w:val="000000"/>
          <w:sz w:val="22"/>
          <w:szCs w:val="22"/>
          <w:lang w:val="en-US"/>
        </w:rPr>
        <w:t>.</w:t>
      </w:r>
      <w:r w:rsidR="002E1A2C">
        <w:rPr>
          <w:rFonts w:ascii="Arial" w:eastAsia="Arial" w:hAnsi="Arial" w:cs="Arial"/>
          <w:color w:val="000000"/>
          <w:sz w:val="22"/>
          <w:szCs w:val="22"/>
          <w:lang w:val="en-US"/>
        </w:rPr>
        <w:t xml:space="preserve"> </w:t>
      </w:r>
      <w:r w:rsidR="009F0E3B">
        <w:rPr>
          <w:rFonts w:ascii="Arial" w:eastAsia="Arial" w:hAnsi="Arial" w:cs="Arial"/>
          <w:color w:val="000000"/>
          <w:sz w:val="22"/>
          <w:szCs w:val="22"/>
          <w:lang w:val="en-US"/>
        </w:rPr>
        <w:t>The study resulted in identifying 7 ‘segments’ which are still used in the museum’s audience strategy toda</w:t>
      </w:r>
      <w:r w:rsidR="000C13A3">
        <w:rPr>
          <w:rFonts w:ascii="Arial" w:eastAsia="Arial" w:hAnsi="Arial" w:cs="Arial"/>
          <w:color w:val="000000"/>
          <w:sz w:val="22"/>
          <w:szCs w:val="22"/>
          <w:lang w:val="en-US"/>
        </w:rPr>
        <w:t xml:space="preserve">y. </w:t>
      </w:r>
      <w:r w:rsidR="00BC19E3">
        <w:rPr>
          <w:rFonts w:ascii="Arial" w:eastAsia="Arial" w:hAnsi="Arial" w:cs="Arial"/>
          <w:color w:val="000000"/>
          <w:sz w:val="22"/>
          <w:szCs w:val="22"/>
          <w:lang w:val="en-US"/>
        </w:rPr>
        <w:t>Although</w:t>
      </w:r>
      <w:r w:rsidR="002E1A2C">
        <w:rPr>
          <w:rFonts w:ascii="Arial" w:eastAsia="Arial" w:hAnsi="Arial" w:cs="Arial"/>
          <w:color w:val="000000"/>
          <w:sz w:val="22"/>
          <w:szCs w:val="22"/>
          <w:lang w:val="en-US"/>
        </w:rPr>
        <w:t xml:space="preserve"> </w:t>
      </w:r>
      <w:r w:rsidR="00BC19E3">
        <w:rPr>
          <w:rFonts w:ascii="Arial" w:eastAsia="Arial" w:hAnsi="Arial" w:cs="Arial"/>
          <w:color w:val="000000"/>
          <w:sz w:val="22"/>
          <w:szCs w:val="22"/>
          <w:lang w:val="en-US"/>
        </w:rPr>
        <w:t>the</w:t>
      </w:r>
      <w:r w:rsidR="00284568">
        <w:rPr>
          <w:rFonts w:ascii="Arial" w:eastAsia="Arial" w:hAnsi="Arial" w:cs="Arial"/>
          <w:color w:val="000000"/>
          <w:sz w:val="22"/>
          <w:szCs w:val="22"/>
          <w:lang w:val="en-US"/>
        </w:rPr>
        <w:t>se</w:t>
      </w:r>
      <w:r w:rsidR="00BC19E3">
        <w:rPr>
          <w:rFonts w:ascii="Arial" w:eastAsia="Arial" w:hAnsi="Arial" w:cs="Arial"/>
          <w:color w:val="000000"/>
          <w:sz w:val="22"/>
          <w:szCs w:val="22"/>
          <w:lang w:val="en-US"/>
        </w:rPr>
        <w:t xml:space="preserve"> </w:t>
      </w:r>
      <w:r w:rsidR="00284568">
        <w:rPr>
          <w:rFonts w:ascii="Arial" w:eastAsia="Arial" w:hAnsi="Arial" w:cs="Arial"/>
          <w:color w:val="000000"/>
          <w:sz w:val="22"/>
          <w:szCs w:val="22"/>
          <w:lang w:val="en-US"/>
        </w:rPr>
        <w:t>grouping</w:t>
      </w:r>
      <w:r w:rsidR="00BC19E3">
        <w:rPr>
          <w:rFonts w:ascii="Arial" w:eastAsia="Arial" w:hAnsi="Arial" w:cs="Arial"/>
          <w:color w:val="000000"/>
          <w:sz w:val="22"/>
          <w:szCs w:val="22"/>
          <w:lang w:val="en-US"/>
        </w:rPr>
        <w:t>s</w:t>
      </w:r>
      <w:r w:rsidR="009F0E3B">
        <w:rPr>
          <w:rFonts w:ascii="Arial" w:eastAsia="Arial" w:hAnsi="Arial" w:cs="Arial"/>
          <w:color w:val="000000"/>
          <w:sz w:val="22"/>
          <w:szCs w:val="22"/>
          <w:lang w:val="en-US"/>
        </w:rPr>
        <w:t xml:space="preserve"> sometimes include ethnic or socio-economic</w:t>
      </w:r>
      <w:r>
        <w:rPr>
          <w:rFonts w:ascii="Arial" w:eastAsia="Arial" w:hAnsi="Arial" w:cs="Arial"/>
          <w:color w:val="000000"/>
          <w:sz w:val="22"/>
          <w:szCs w:val="22"/>
          <w:lang w:val="en-US"/>
        </w:rPr>
        <w:t xml:space="preserve"> identities</w:t>
      </w:r>
      <w:r w:rsidR="009F0E3B">
        <w:rPr>
          <w:rFonts w:ascii="Arial" w:eastAsia="Arial" w:hAnsi="Arial" w:cs="Arial"/>
          <w:color w:val="000000"/>
          <w:sz w:val="22"/>
          <w:szCs w:val="22"/>
          <w:lang w:val="en-US"/>
        </w:rPr>
        <w:t xml:space="preserve">, they </w:t>
      </w:r>
      <w:r w:rsidR="00284568">
        <w:rPr>
          <w:rFonts w:ascii="Arial" w:eastAsia="Arial" w:hAnsi="Arial" w:cs="Arial"/>
          <w:color w:val="000000"/>
          <w:sz w:val="22"/>
          <w:szCs w:val="22"/>
          <w:lang w:val="en-US"/>
        </w:rPr>
        <w:t xml:space="preserve">aim to </w:t>
      </w:r>
      <w:r>
        <w:rPr>
          <w:rFonts w:ascii="Arial" w:eastAsia="Arial" w:hAnsi="Arial" w:cs="Arial"/>
          <w:color w:val="000000"/>
          <w:sz w:val="22"/>
          <w:szCs w:val="22"/>
          <w:lang w:val="en-US"/>
        </w:rPr>
        <w:t>classify</w:t>
      </w:r>
      <w:r w:rsidR="00284568">
        <w:rPr>
          <w:rFonts w:ascii="Arial" w:eastAsia="Arial" w:hAnsi="Arial" w:cs="Arial"/>
          <w:color w:val="000000"/>
          <w:sz w:val="22"/>
          <w:szCs w:val="22"/>
          <w:lang w:val="en-US"/>
        </w:rPr>
        <w:t xml:space="preserve"> </w:t>
      </w:r>
      <w:r w:rsidR="00BC19E3">
        <w:rPr>
          <w:rFonts w:ascii="Arial" w:eastAsia="Arial" w:hAnsi="Arial" w:cs="Arial"/>
          <w:color w:val="000000"/>
          <w:sz w:val="22"/>
          <w:szCs w:val="22"/>
          <w:lang w:val="en-US"/>
        </w:rPr>
        <w:t>people according to their attitudes towards visiting and experiencing art</w:t>
      </w:r>
      <w:r w:rsidR="0074610F">
        <w:rPr>
          <w:rFonts w:ascii="Arial" w:eastAsia="Arial" w:hAnsi="Arial" w:cs="Arial"/>
          <w:color w:val="000000"/>
          <w:sz w:val="22"/>
          <w:szCs w:val="22"/>
          <w:lang w:val="en-US"/>
        </w:rPr>
        <w:t xml:space="preserve"> [Image 1]. </w:t>
      </w:r>
      <w:r w:rsidR="00BC19E3">
        <w:rPr>
          <w:rFonts w:ascii="Arial" w:eastAsia="Arial" w:hAnsi="Arial" w:cs="Arial"/>
          <w:color w:val="000000"/>
          <w:sz w:val="22"/>
          <w:szCs w:val="22"/>
          <w:lang w:val="en-US"/>
        </w:rPr>
        <w:t xml:space="preserve">For example, </w:t>
      </w:r>
      <w:r w:rsidR="00712776">
        <w:rPr>
          <w:rFonts w:ascii="Arial" w:eastAsia="Arial" w:hAnsi="Arial" w:cs="Arial"/>
          <w:color w:val="000000"/>
          <w:sz w:val="22"/>
          <w:szCs w:val="22"/>
          <w:lang w:val="en-US"/>
        </w:rPr>
        <w:t xml:space="preserve">some </w:t>
      </w:r>
      <w:r w:rsidR="007B5D27">
        <w:rPr>
          <w:rFonts w:ascii="Arial" w:eastAsia="Arial" w:hAnsi="Arial" w:cs="Arial"/>
          <w:color w:val="000000"/>
          <w:sz w:val="22"/>
          <w:szCs w:val="22"/>
          <w:lang w:val="en-US"/>
        </w:rPr>
        <w:t xml:space="preserve">of the questions entailed: </w:t>
      </w:r>
      <w:r w:rsidR="00284568">
        <w:rPr>
          <w:rFonts w:ascii="Arial" w:eastAsia="Arial" w:hAnsi="Arial" w:cs="Arial"/>
          <w:color w:val="000000"/>
          <w:sz w:val="22"/>
          <w:szCs w:val="22"/>
          <w:lang w:val="en-US"/>
        </w:rPr>
        <w:t>where they</w:t>
      </w:r>
      <w:r>
        <w:rPr>
          <w:rFonts w:ascii="Arial" w:eastAsia="Arial" w:hAnsi="Arial" w:cs="Arial"/>
          <w:color w:val="000000"/>
          <w:sz w:val="22"/>
          <w:szCs w:val="22"/>
          <w:lang w:val="en-US"/>
        </w:rPr>
        <w:t xml:space="preserve"> are</w:t>
      </w:r>
      <w:r w:rsidR="00284568">
        <w:rPr>
          <w:rFonts w:ascii="Arial" w:eastAsia="Arial" w:hAnsi="Arial" w:cs="Arial"/>
          <w:color w:val="000000"/>
          <w:sz w:val="22"/>
          <w:szCs w:val="22"/>
          <w:lang w:val="en-US"/>
        </w:rPr>
        <w:t xml:space="preserve"> from,</w:t>
      </w:r>
      <w:r>
        <w:rPr>
          <w:rFonts w:ascii="Arial" w:eastAsia="Arial" w:hAnsi="Arial" w:cs="Arial"/>
          <w:color w:val="000000"/>
          <w:sz w:val="22"/>
          <w:szCs w:val="22"/>
          <w:lang w:val="en-US"/>
        </w:rPr>
        <w:t xml:space="preserve"> their age,</w:t>
      </w:r>
      <w:r w:rsidR="00284568">
        <w:rPr>
          <w:rFonts w:ascii="Arial" w:eastAsia="Arial" w:hAnsi="Arial" w:cs="Arial"/>
          <w:color w:val="000000"/>
          <w:sz w:val="22"/>
          <w:szCs w:val="22"/>
          <w:lang w:val="en-US"/>
        </w:rPr>
        <w:t xml:space="preserve"> what level of education, and questions such as the below</w:t>
      </w:r>
      <w:r w:rsidR="0074610F">
        <w:rPr>
          <w:rFonts w:ascii="Arial" w:eastAsia="Arial" w:hAnsi="Arial" w:cs="Arial"/>
          <w:color w:val="000000"/>
          <w:sz w:val="22"/>
          <w:szCs w:val="22"/>
          <w:lang w:val="en-US"/>
        </w:rPr>
        <w:t xml:space="preserve"> </w:t>
      </w:r>
      <w:r w:rsidR="0074610F">
        <w:rPr>
          <w:rFonts w:ascii="Arial" w:eastAsia="Arial" w:hAnsi="Arial" w:cs="Arial"/>
          <w:color w:val="000000"/>
          <w:sz w:val="22"/>
          <w:szCs w:val="22"/>
          <w:lang w:val="en-US"/>
        </w:rPr>
        <w:lastRenderedPageBreak/>
        <w:t xml:space="preserve">[Image 2]. </w:t>
      </w:r>
    </w:p>
    <w:p w14:paraId="675D1622" w14:textId="6612D6E2" w:rsidR="006D1B17" w:rsidRDefault="006D1B17" w:rsidP="00093E11">
      <w:pPr>
        <w:spacing w:after="240" w:line="360" w:lineRule="auto"/>
        <w:rPr>
          <w:rFonts w:ascii="Arial" w:eastAsia="Arial" w:hAnsi="Arial" w:cs="Arial"/>
          <w:color w:val="000000"/>
          <w:sz w:val="22"/>
          <w:szCs w:val="22"/>
          <w:lang w:val="en-US"/>
        </w:rPr>
      </w:pPr>
      <w:r>
        <w:rPr>
          <w:rFonts w:ascii="Arial" w:eastAsia="Arial" w:hAnsi="Arial" w:cs="Arial"/>
          <w:noProof/>
          <w:color w:val="000000"/>
          <w:sz w:val="22"/>
          <w:szCs w:val="22"/>
          <w:lang w:val="en-US" w:eastAsia="en-US" w:bidi="ar-SA"/>
        </w:rPr>
        <w:drawing>
          <wp:inline distT="0" distB="0" distL="0" distR="0" wp14:anchorId="7BCA964E" wp14:editId="54EA2E1D">
            <wp:extent cx="6120130" cy="4089400"/>
            <wp:effectExtent l="0" t="0" r="127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89400"/>
                    </a:xfrm>
                    <a:prstGeom prst="rect">
                      <a:avLst/>
                    </a:prstGeom>
                  </pic:spPr>
                </pic:pic>
              </a:graphicData>
            </a:graphic>
          </wp:inline>
        </w:drawing>
      </w:r>
    </w:p>
    <w:p w14:paraId="01E55494" w14:textId="57990772" w:rsidR="00BC33BE" w:rsidRPr="00A7483D" w:rsidRDefault="006D1B17" w:rsidP="00093E11">
      <w:pPr>
        <w:spacing w:after="240" w:line="360" w:lineRule="auto"/>
        <w:rPr>
          <w:rFonts w:ascii="Arial" w:eastAsia="Arial" w:hAnsi="Arial" w:cs="Arial"/>
          <w:color w:val="000000"/>
          <w:sz w:val="20"/>
          <w:szCs w:val="20"/>
          <w:lang w:val="en-US"/>
        </w:rPr>
      </w:pPr>
      <w:r w:rsidRPr="00A7483D">
        <w:rPr>
          <w:rFonts w:ascii="Arial" w:eastAsia="Arial" w:hAnsi="Arial" w:cs="Arial"/>
          <w:b/>
          <w:bCs/>
          <w:color w:val="000000"/>
          <w:sz w:val="20"/>
          <w:szCs w:val="20"/>
          <w:lang w:val="en-US"/>
        </w:rPr>
        <w:t>Image 1</w:t>
      </w:r>
      <w:r w:rsidR="00A7483D" w:rsidRPr="00A7483D">
        <w:rPr>
          <w:rFonts w:ascii="Arial" w:eastAsia="Arial" w:hAnsi="Arial" w:cs="Arial"/>
          <w:b/>
          <w:bCs/>
          <w:color w:val="000000"/>
          <w:sz w:val="20"/>
          <w:szCs w:val="20"/>
          <w:lang w:val="en-US"/>
        </w:rPr>
        <w:t xml:space="preserve">: </w:t>
      </w:r>
      <w:r w:rsidR="00A7483D" w:rsidRPr="00A7483D">
        <w:rPr>
          <w:rFonts w:ascii="Arial" w:eastAsia="Arial" w:hAnsi="Arial" w:cs="Arial"/>
          <w:color w:val="000000"/>
          <w:sz w:val="20"/>
          <w:szCs w:val="20"/>
          <w:lang w:val="en-US"/>
        </w:rPr>
        <w:t>V&amp;A Audience Segmentation Full Report, 3</w:t>
      </w:r>
      <w:r w:rsidR="00A7483D" w:rsidRPr="00A7483D">
        <w:rPr>
          <w:rFonts w:ascii="Arial" w:eastAsia="Arial" w:hAnsi="Arial" w:cs="Arial"/>
          <w:color w:val="000000"/>
          <w:sz w:val="20"/>
          <w:szCs w:val="20"/>
          <w:vertAlign w:val="superscript"/>
          <w:lang w:val="en-US"/>
        </w:rPr>
        <w:t>rd</w:t>
      </w:r>
      <w:r w:rsidR="00A7483D" w:rsidRPr="00A7483D">
        <w:rPr>
          <w:rFonts w:ascii="Arial" w:eastAsia="Arial" w:hAnsi="Arial" w:cs="Arial"/>
          <w:color w:val="000000"/>
          <w:sz w:val="20"/>
          <w:szCs w:val="20"/>
          <w:lang w:val="en-US"/>
        </w:rPr>
        <w:t xml:space="preserve"> Aug 2017 </w:t>
      </w:r>
      <w:r w:rsidR="00F836D0">
        <w:rPr>
          <w:rFonts w:ascii="Arial" w:eastAsia="Arial" w:hAnsi="Arial" w:cs="Arial"/>
          <w:color w:val="000000"/>
          <w:sz w:val="20"/>
          <w:szCs w:val="20"/>
          <w:lang w:val="en-US"/>
        </w:rPr>
        <w:t>(internal document)</w:t>
      </w:r>
    </w:p>
    <w:p w14:paraId="38B88E80" w14:textId="35CB6ED4" w:rsidR="00A7483D" w:rsidRPr="000C7AFE" w:rsidRDefault="00BC33BE" w:rsidP="004E219B">
      <w:pPr>
        <w:spacing w:after="240" w:line="360" w:lineRule="auto"/>
        <w:rPr>
          <w:rFonts w:ascii="Arial" w:eastAsia="Arial" w:hAnsi="Arial" w:cs="Arial"/>
          <w:b/>
          <w:bCs/>
          <w:color w:val="000000"/>
          <w:sz w:val="22"/>
          <w:szCs w:val="22"/>
          <w:lang w:val="en-US"/>
        </w:rPr>
      </w:pPr>
      <w:r>
        <w:rPr>
          <w:rFonts w:ascii="Arial" w:eastAsia="Arial" w:hAnsi="Arial" w:cs="Arial"/>
          <w:noProof/>
          <w:color w:val="000000"/>
          <w:sz w:val="22"/>
          <w:szCs w:val="22"/>
          <w:lang w:val="en-US" w:eastAsia="en-US" w:bidi="ar-SA"/>
        </w:rPr>
        <w:lastRenderedPageBreak/>
        <w:drawing>
          <wp:inline distT="0" distB="0" distL="0" distR="0" wp14:anchorId="142B3640" wp14:editId="7EBCC0E4">
            <wp:extent cx="5075951" cy="4279641"/>
            <wp:effectExtent l="0" t="0" r="4445" b="63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7445" cy="4289332"/>
                    </a:xfrm>
                    <a:prstGeom prst="rect">
                      <a:avLst/>
                    </a:prstGeom>
                  </pic:spPr>
                </pic:pic>
              </a:graphicData>
            </a:graphic>
          </wp:inline>
        </w:drawing>
      </w:r>
      <w:r w:rsidR="00284568">
        <w:rPr>
          <w:rFonts w:ascii="Arial" w:eastAsia="Arial" w:hAnsi="Arial" w:cs="Arial"/>
          <w:color w:val="000000"/>
          <w:sz w:val="22"/>
          <w:szCs w:val="22"/>
          <w:lang w:val="en-US"/>
        </w:rPr>
        <w:t xml:space="preserve"> </w:t>
      </w:r>
      <w:r>
        <w:rPr>
          <w:rFonts w:ascii="Arial" w:eastAsia="Arial" w:hAnsi="Arial" w:cs="Arial"/>
          <w:color w:val="000000"/>
          <w:sz w:val="22"/>
          <w:szCs w:val="22"/>
          <w:lang w:val="en-US"/>
        </w:rPr>
        <w:br/>
      </w:r>
      <w:r w:rsidRPr="00A7483D">
        <w:rPr>
          <w:rFonts w:ascii="Arial" w:eastAsia="Arial" w:hAnsi="Arial" w:cs="Arial"/>
          <w:b/>
          <w:bCs/>
          <w:color w:val="000000"/>
          <w:sz w:val="20"/>
          <w:szCs w:val="20"/>
          <w:lang w:val="en-US"/>
        </w:rPr>
        <w:t>Image 2</w:t>
      </w:r>
      <w:r w:rsidR="00A7483D" w:rsidRPr="00A7483D">
        <w:rPr>
          <w:rFonts w:ascii="Arial" w:eastAsia="Arial" w:hAnsi="Arial" w:cs="Arial"/>
          <w:b/>
          <w:bCs/>
          <w:color w:val="000000"/>
          <w:sz w:val="20"/>
          <w:szCs w:val="20"/>
          <w:lang w:val="en-US"/>
        </w:rPr>
        <w:t xml:space="preserve">: </w:t>
      </w:r>
      <w:r w:rsidR="00A7483D" w:rsidRPr="00A7483D">
        <w:rPr>
          <w:rFonts w:ascii="Arial" w:eastAsia="Arial" w:hAnsi="Arial" w:cs="Arial"/>
          <w:color w:val="000000"/>
          <w:sz w:val="20"/>
          <w:szCs w:val="20"/>
          <w:lang w:val="en-US"/>
        </w:rPr>
        <w:t xml:space="preserve">V&amp;A </w:t>
      </w:r>
      <w:r w:rsidR="00F836D0">
        <w:rPr>
          <w:rFonts w:ascii="Arial" w:eastAsia="Arial" w:hAnsi="Arial" w:cs="Arial"/>
          <w:color w:val="000000"/>
          <w:sz w:val="20"/>
          <w:szCs w:val="20"/>
          <w:lang w:val="en-US"/>
        </w:rPr>
        <w:t xml:space="preserve">Segment Allocator Tool </w:t>
      </w:r>
    </w:p>
    <w:p w14:paraId="10A63361" w14:textId="6BBA715C" w:rsidR="00921781" w:rsidRPr="00626BEA" w:rsidRDefault="008A5B1F"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 xml:space="preserve">Despite the similarities </w:t>
      </w:r>
      <w:r w:rsidR="00876447">
        <w:rPr>
          <w:rFonts w:ascii="Arial" w:eastAsia="Arial" w:hAnsi="Arial" w:cs="Arial"/>
          <w:color w:val="000000"/>
          <w:sz w:val="22"/>
          <w:szCs w:val="22"/>
          <w:lang w:val="en-US"/>
        </w:rPr>
        <w:t>between</w:t>
      </w:r>
      <w:r>
        <w:rPr>
          <w:rFonts w:ascii="Arial" w:eastAsia="Arial" w:hAnsi="Arial" w:cs="Arial"/>
          <w:color w:val="000000"/>
          <w:sz w:val="22"/>
          <w:szCs w:val="22"/>
          <w:lang w:val="en-US"/>
        </w:rPr>
        <w:t xml:space="preserve"> quantitative and qualitative methods used by Bourdieu at his time and</w:t>
      </w:r>
      <w:r w:rsidR="00876447">
        <w:rPr>
          <w:rFonts w:ascii="Arial" w:eastAsia="Arial" w:hAnsi="Arial" w:cs="Arial"/>
          <w:color w:val="000000"/>
          <w:sz w:val="22"/>
          <w:szCs w:val="22"/>
          <w:lang w:val="en-US"/>
        </w:rPr>
        <w:t xml:space="preserve"> those used in</w:t>
      </w:r>
      <w:r>
        <w:rPr>
          <w:rFonts w:ascii="Arial" w:eastAsia="Arial" w:hAnsi="Arial" w:cs="Arial"/>
          <w:color w:val="000000"/>
          <w:sz w:val="22"/>
          <w:szCs w:val="22"/>
          <w:lang w:val="en-US"/>
        </w:rPr>
        <w:t xml:space="preserve"> museums today, </w:t>
      </w:r>
      <w:r w:rsidR="000040AC">
        <w:rPr>
          <w:rFonts w:ascii="Arial" w:eastAsia="Arial" w:hAnsi="Arial" w:cs="Arial"/>
          <w:color w:val="000000"/>
          <w:sz w:val="22"/>
          <w:szCs w:val="22"/>
          <w:lang w:val="en-US"/>
        </w:rPr>
        <w:t>i</w:t>
      </w:r>
      <w:r w:rsidR="000777C9">
        <w:rPr>
          <w:rFonts w:ascii="Arial" w:eastAsia="Arial" w:hAnsi="Arial" w:cs="Arial"/>
          <w:color w:val="000000"/>
          <w:sz w:val="22"/>
          <w:szCs w:val="22"/>
          <w:lang w:val="en-US"/>
        </w:rPr>
        <w:t>t is important</w:t>
      </w:r>
      <w:r w:rsidR="002113B5">
        <w:rPr>
          <w:rFonts w:ascii="Arial" w:eastAsia="Arial" w:hAnsi="Arial" w:cs="Arial"/>
          <w:color w:val="000000"/>
          <w:sz w:val="22"/>
          <w:szCs w:val="22"/>
          <w:lang w:val="en-US"/>
        </w:rPr>
        <w:t xml:space="preserve"> to</w:t>
      </w:r>
      <w:r>
        <w:rPr>
          <w:rFonts w:ascii="Arial" w:eastAsia="Arial" w:hAnsi="Arial" w:cs="Arial"/>
          <w:color w:val="000000"/>
          <w:sz w:val="22"/>
          <w:szCs w:val="22"/>
          <w:lang w:val="en-US"/>
        </w:rPr>
        <w:t xml:space="preserve"> highlight the differences in motivations and approaches</w:t>
      </w:r>
      <w:r w:rsidR="000040AC">
        <w:rPr>
          <w:rFonts w:ascii="Arial" w:eastAsia="Arial" w:hAnsi="Arial" w:cs="Arial"/>
          <w:color w:val="000000"/>
          <w:sz w:val="22"/>
          <w:szCs w:val="22"/>
          <w:lang w:val="en-US"/>
        </w:rPr>
        <w:t xml:space="preserve"> between the two</w:t>
      </w:r>
      <w:r>
        <w:rPr>
          <w:rFonts w:ascii="Arial" w:eastAsia="Arial" w:hAnsi="Arial" w:cs="Arial"/>
          <w:color w:val="000000"/>
          <w:sz w:val="22"/>
          <w:szCs w:val="22"/>
          <w:lang w:val="en-US"/>
        </w:rPr>
        <w:t xml:space="preserve">. As mentioned above, </w:t>
      </w:r>
      <w:r w:rsidR="002113B5">
        <w:rPr>
          <w:rFonts w:ascii="Arial" w:eastAsia="Arial" w:hAnsi="Arial" w:cs="Arial"/>
          <w:color w:val="000000"/>
          <w:sz w:val="22"/>
          <w:szCs w:val="22"/>
          <w:lang w:val="en-US"/>
        </w:rPr>
        <w:t xml:space="preserve">Bourdieu’s surveys were conducted to support a political </w:t>
      </w:r>
      <w:r w:rsidR="000040AC">
        <w:rPr>
          <w:rFonts w:ascii="Arial" w:eastAsia="Arial" w:hAnsi="Arial" w:cs="Arial"/>
          <w:color w:val="000000"/>
          <w:sz w:val="22"/>
          <w:szCs w:val="22"/>
          <w:lang w:val="en-US"/>
        </w:rPr>
        <w:t xml:space="preserve">and philosophical </w:t>
      </w:r>
      <w:r w:rsidR="00036EBD">
        <w:rPr>
          <w:rFonts w:ascii="Arial" w:eastAsia="Arial" w:hAnsi="Arial" w:cs="Arial"/>
          <w:color w:val="000000"/>
          <w:sz w:val="22"/>
          <w:szCs w:val="22"/>
          <w:lang w:val="en-US"/>
        </w:rPr>
        <w:t>argument against the perpetuation of elitism and power relations through the art and cultural system</w:t>
      </w:r>
      <w:r>
        <w:rPr>
          <w:rFonts w:ascii="Arial" w:eastAsia="Arial" w:hAnsi="Arial" w:cs="Arial"/>
          <w:color w:val="000000"/>
          <w:sz w:val="22"/>
          <w:szCs w:val="22"/>
          <w:lang w:val="en-US"/>
        </w:rPr>
        <w:t>,</w:t>
      </w:r>
      <w:r w:rsidR="002113B5">
        <w:rPr>
          <w:rFonts w:ascii="Arial" w:eastAsia="Arial" w:hAnsi="Arial" w:cs="Arial"/>
          <w:color w:val="000000"/>
          <w:sz w:val="22"/>
          <w:szCs w:val="22"/>
          <w:lang w:val="en-US"/>
        </w:rPr>
        <w:t xml:space="preserve"> </w:t>
      </w:r>
      <w:r w:rsidR="00036EBD">
        <w:rPr>
          <w:rFonts w:ascii="Arial" w:eastAsia="Arial" w:hAnsi="Arial" w:cs="Arial"/>
          <w:color w:val="000000"/>
          <w:sz w:val="22"/>
          <w:szCs w:val="22"/>
          <w:lang w:val="en-US"/>
        </w:rPr>
        <w:t>and to explore a socio-demo</w:t>
      </w:r>
      <w:r w:rsidR="00396D3D">
        <w:rPr>
          <w:rFonts w:ascii="Arial" w:eastAsia="Arial" w:hAnsi="Arial" w:cs="Arial"/>
          <w:color w:val="000000"/>
          <w:sz w:val="22"/>
          <w:szCs w:val="22"/>
          <w:lang w:val="en-US"/>
        </w:rPr>
        <w:t>g</w:t>
      </w:r>
      <w:r w:rsidR="00036EBD">
        <w:rPr>
          <w:rFonts w:ascii="Arial" w:eastAsia="Arial" w:hAnsi="Arial" w:cs="Arial"/>
          <w:color w:val="000000"/>
          <w:sz w:val="22"/>
          <w:szCs w:val="22"/>
          <w:lang w:val="en-US"/>
        </w:rPr>
        <w:t>ra</w:t>
      </w:r>
      <w:r w:rsidR="00396D3D">
        <w:rPr>
          <w:rFonts w:ascii="Arial" w:eastAsia="Arial" w:hAnsi="Arial" w:cs="Arial"/>
          <w:color w:val="000000"/>
          <w:sz w:val="22"/>
          <w:szCs w:val="22"/>
          <w:lang w:val="en-US"/>
        </w:rPr>
        <w:t>ph</w:t>
      </w:r>
      <w:r w:rsidR="00036EBD">
        <w:rPr>
          <w:rFonts w:ascii="Arial" w:eastAsia="Arial" w:hAnsi="Arial" w:cs="Arial"/>
          <w:color w:val="000000"/>
          <w:sz w:val="22"/>
          <w:szCs w:val="22"/>
          <w:lang w:val="en-US"/>
        </w:rPr>
        <w:t xml:space="preserve">ic context </w:t>
      </w:r>
      <w:r w:rsidR="000040AC">
        <w:rPr>
          <w:rFonts w:ascii="Arial" w:eastAsia="Arial" w:hAnsi="Arial" w:cs="Arial"/>
          <w:color w:val="000000"/>
          <w:sz w:val="22"/>
          <w:szCs w:val="22"/>
          <w:lang w:val="en-US"/>
        </w:rPr>
        <w:t>evidencing this argument</w:t>
      </w:r>
      <w:r w:rsidR="00763A50">
        <w:rPr>
          <w:rFonts w:ascii="Arial" w:eastAsia="Arial" w:hAnsi="Arial" w:cs="Arial"/>
          <w:color w:val="000000"/>
          <w:sz w:val="22"/>
          <w:szCs w:val="22"/>
          <w:lang w:val="en-US"/>
        </w:rPr>
        <w:t>.</w:t>
      </w:r>
      <w:r w:rsidR="001C5D94" w:rsidRPr="001C5D94">
        <w:rPr>
          <w:rFonts w:ascii="Arial" w:eastAsia="Arial" w:hAnsi="Arial" w:cs="Arial"/>
          <w:color w:val="000000"/>
          <w:sz w:val="22"/>
          <w:szCs w:val="22"/>
          <w:lang w:val="en-US"/>
        </w:rPr>
        <w:t xml:space="preserve"> </w:t>
      </w:r>
      <w:r w:rsidR="00A145F3">
        <w:rPr>
          <w:rFonts w:ascii="Arial" w:eastAsia="Arial" w:hAnsi="Arial" w:cs="Arial"/>
          <w:color w:val="000000"/>
          <w:sz w:val="22"/>
          <w:szCs w:val="22"/>
          <w:lang w:val="en-US"/>
        </w:rPr>
        <w:t>Market research</w:t>
      </w:r>
      <w:r w:rsidR="00763A50">
        <w:rPr>
          <w:rFonts w:ascii="Arial" w:eastAsia="Arial" w:hAnsi="Arial" w:cs="Arial"/>
          <w:color w:val="000000"/>
          <w:sz w:val="22"/>
          <w:szCs w:val="22"/>
          <w:lang w:val="en-US"/>
        </w:rPr>
        <w:t xml:space="preserve"> studies are </w:t>
      </w:r>
      <w:r w:rsidR="00885BEF">
        <w:rPr>
          <w:rFonts w:ascii="Arial" w:eastAsia="Arial" w:hAnsi="Arial" w:cs="Arial"/>
          <w:color w:val="000000"/>
          <w:sz w:val="22"/>
          <w:szCs w:val="22"/>
          <w:lang w:val="en-US"/>
        </w:rPr>
        <w:t xml:space="preserve">partly </w:t>
      </w:r>
      <w:r w:rsidR="00763A50">
        <w:rPr>
          <w:rFonts w:ascii="Arial" w:eastAsia="Arial" w:hAnsi="Arial" w:cs="Arial"/>
          <w:color w:val="000000"/>
          <w:sz w:val="22"/>
          <w:szCs w:val="22"/>
          <w:lang w:val="en-US"/>
        </w:rPr>
        <w:t xml:space="preserve">conducted by museums and galleries </w:t>
      </w:r>
      <w:r w:rsidR="00A16FC5">
        <w:rPr>
          <w:rFonts w:ascii="Arial" w:eastAsia="Arial" w:hAnsi="Arial" w:cs="Arial"/>
          <w:color w:val="000000"/>
          <w:sz w:val="22"/>
          <w:szCs w:val="22"/>
          <w:lang w:val="en-US"/>
        </w:rPr>
        <w:t>today</w:t>
      </w:r>
      <w:r w:rsidR="00036EBD">
        <w:rPr>
          <w:rFonts w:ascii="Arial" w:eastAsia="Arial" w:hAnsi="Arial" w:cs="Arial"/>
          <w:color w:val="000000"/>
          <w:sz w:val="22"/>
          <w:szCs w:val="22"/>
          <w:lang w:val="en-US"/>
        </w:rPr>
        <w:t xml:space="preserve"> in response to</w:t>
      </w:r>
      <w:r w:rsidR="00763A50">
        <w:rPr>
          <w:rFonts w:ascii="Arial" w:eastAsia="Arial" w:hAnsi="Arial" w:cs="Arial"/>
          <w:color w:val="000000"/>
          <w:sz w:val="22"/>
          <w:szCs w:val="22"/>
          <w:lang w:val="en-US"/>
        </w:rPr>
        <w:t xml:space="preserve"> </w:t>
      </w:r>
      <w:r w:rsidR="00A145F3">
        <w:rPr>
          <w:rFonts w:ascii="Arial" w:eastAsia="Arial" w:hAnsi="Arial" w:cs="Arial"/>
          <w:color w:val="000000"/>
          <w:sz w:val="22"/>
          <w:szCs w:val="22"/>
          <w:lang w:val="en-US"/>
        </w:rPr>
        <w:t>an incredible financial</w:t>
      </w:r>
      <w:r w:rsidR="00763A50">
        <w:rPr>
          <w:rFonts w:ascii="Arial" w:eastAsia="Arial" w:hAnsi="Arial" w:cs="Arial"/>
          <w:color w:val="000000"/>
          <w:sz w:val="22"/>
          <w:szCs w:val="22"/>
          <w:lang w:val="en-US"/>
        </w:rPr>
        <w:t xml:space="preserve"> pressure </w:t>
      </w:r>
      <w:r w:rsidR="00A16FC5">
        <w:rPr>
          <w:rFonts w:ascii="Arial" w:eastAsia="Arial" w:hAnsi="Arial" w:cs="Arial"/>
          <w:color w:val="000000"/>
          <w:sz w:val="22"/>
          <w:szCs w:val="22"/>
          <w:lang w:val="en-US"/>
        </w:rPr>
        <w:t>to</w:t>
      </w:r>
      <w:r w:rsidR="00763A50">
        <w:rPr>
          <w:rFonts w:ascii="Arial" w:eastAsia="Arial" w:hAnsi="Arial" w:cs="Arial"/>
          <w:color w:val="000000"/>
          <w:sz w:val="22"/>
          <w:szCs w:val="22"/>
          <w:lang w:val="en-US"/>
        </w:rPr>
        <w:t xml:space="preserve"> expand their audiences</w:t>
      </w:r>
      <w:r w:rsidR="00B13CF7">
        <w:rPr>
          <w:rFonts w:ascii="Arial" w:eastAsia="Arial" w:hAnsi="Arial" w:cs="Arial"/>
          <w:color w:val="000000"/>
          <w:sz w:val="22"/>
          <w:szCs w:val="22"/>
          <w:lang w:val="en-US"/>
        </w:rPr>
        <w:t xml:space="preserve"> and</w:t>
      </w:r>
      <w:r w:rsidR="000040AC">
        <w:rPr>
          <w:rFonts w:ascii="Arial" w:eastAsia="Arial" w:hAnsi="Arial" w:cs="Arial"/>
          <w:color w:val="000000"/>
          <w:sz w:val="22"/>
          <w:szCs w:val="22"/>
          <w:lang w:val="en-US"/>
        </w:rPr>
        <w:t xml:space="preserve"> to</w:t>
      </w:r>
      <w:r w:rsidR="00A16FC5">
        <w:rPr>
          <w:rFonts w:ascii="Arial" w:eastAsia="Arial" w:hAnsi="Arial" w:cs="Arial"/>
          <w:color w:val="000000"/>
          <w:sz w:val="22"/>
          <w:szCs w:val="22"/>
          <w:lang w:val="en-US"/>
        </w:rPr>
        <w:t xml:space="preserve"> either</w:t>
      </w:r>
      <w:r w:rsidR="00763A50">
        <w:rPr>
          <w:rFonts w:ascii="Arial" w:eastAsia="Arial" w:hAnsi="Arial" w:cs="Arial"/>
          <w:color w:val="000000"/>
          <w:sz w:val="22"/>
          <w:szCs w:val="22"/>
          <w:lang w:val="en-US"/>
        </w:rPr>
        <w:t xml:space="preserve"> justify public funding</w:t>
      </w:r>
      <w:r w:rsidR="00FE4C19">
        <w:rPr>
          <w:rFonts w:ascii="Arial" w:eastAsia="Arial" w:hAnsi="Arial" w:cs="Arial"/>
          <w:color w:val="000000"/>
          <w:sz w:val="22"/>
          <w:szCs w:val="22"/>
          <w:lang w:val="en-US"/>
        </w:rPr>
        <w:t xml:space="preserve">, </w:t>
      </w:r>
      <w:r w:rsidR="00763A50">
        <w:rPr>
          <w:rFonts w:ascii="Arial" w:eastAsia="Arial" w:hAnsi="Arial" w:cs="Arial"/>
          <w:color w:val="000000"/>
          <w:sz w:val="22"/>
          <w:szCs w:val="22"/>
          <w:lang w:val="en-US"/>
        </w:rPr>
        <w:t>seek new ways to increase self-generated income</w:t>
      </w:r>
      <w:r w:rsidR="00B13CF7">
        <w:rPr>
          <w:rFonts w:ascii="Arial" w:eastAsia="Arial" w:hAnsi="Arial" w:cs="Arial"/>
          <w:color w:val="000000"/>
          <w:sz w:val="22"/>
          <w:szCs w:val="22"/>
          <w:lang w:val="en-US"/>
        </w:rPr>
        <w:t>,</w:t>
      </w:r>
      <w:r w:rsidR="00763A50">
        <w:rPr>
          <w:rFonts w:ascii="Arial" w:eastAsia="Arial" w:hAnsi="Arial" w:cs="Arial"/>
          <w:color w:val="000000"/>
          <w:sz w:val="22"/>
          <w:szCs w:val="22"/>
          <w:lang w:val="en-US"/>
        </w:rPr>
        <w:t xml:space="preserve"> </w:t>
      </w:r>
      <w:r w:rsidR="00A16FC5">
        <w:rPr>
          <w:rFonts w:ascii="Arial" w:eastAsia="Arial" w:hAnsi="Arial" w:cs="Arial"/>
          <w:color w:val="000000"/>
          <w:sz w:val="22"/>
          <w:szCs w:val="22"/>
          <w:lang w:val="en-US"/>
        </w:rPr>
        <w:t>or</w:t>
      </w:r>
      <w:r w:rsidR="00763A50">
        <w:rPr>
          <w:rFonts w:ascii="Arial" w:eastAsia="Arial" w:hAnsi="Arial" w:cs="Arial"/>
          <w:color w:val="000000"/>
          <w:sz w:val="22"/>
          <w:szCs w:val="22"/>
          <w:lang w:val="en-US"/>
        </w:rPr>
        <w:t xml:space="preserve"> subsidize the insufficient public funding. </w:t>
      </w:r>
      <w:r w:rsidR="00885BEF">
        <w:rPr>
          <w:rFonts w:ascii="Arial" w:eastAsia="Arial" w:hAnsi="Arial" w:cs="Arial"/>
          <w:color w:val="000000"/>
          <w:sz w:val="22"/>
          <w:szCs w:val="22"/>
          <w:lang w:val="en-US"/>
        </w:rPr>
        <w:br/>
      </w:r>
      <w:r w:rsidR="00885BEF">
        <w:rPr>
          <w:rFonts w:ascii="Arial" w:eastAsia="Arial" w:hAnsi="Arial" w:cs="Arial"/>
          <w:color w:val="000000"/>
          <w:sz w:val="22"/>
          <w:szCs w:val="22"/>
          <w:lang w:val="en-US"/>
        </w:rPr>
        <w:br/>
      </w:r>
      <w:commentRangeStart w:id="2"/>
      <w:r w:rsidR="00BE78B5">
        <w:rPr>
          <w:rFonts w:ascii="Arial" w:eastAsia="Arial" w:hAnsi="Arial" w:cs="Arial"/>
          <w:color w:val="000000"/>
          <w:sz w:val="22"/>
          <w:szCs w:val="22"/>
          <w:lang w:val="en-US"/>
        </w:rPr>
        <w:t>+</w:t>
      </w:r>
      <w:commentRangeEnd w:id="2"/>
      <w:r w:rsidR="00BE78B5">
        <w:rPr>
          <w:rStyle w:val="CommentReference"/>
          <w:rFonts w:cs="Mangal"/>
        </w:rPr>
        <w:commentReference w:id="2"/>
      </w:r>
      <w:r w:rsidR="00D8260B">
        <w:rPr>
          <w:rFonts w:ascii="Arial" w:eastAsia="Arial" w:hAnsi="Arial" w:cs="Arial"/>
          <w:color w:val="000000"/>
          <w:sz w:val="22"/>
          <w:szCs w:val="22"/>
          <w:lang w:val="en-US"/>
        </w:rPr>
        <w:br/>
      </w:r>
      <w:r w:rsidR="00D8260B">
        <w:rPr>
          <w:rFonts w:ascii="Arial" w:eastAsia="Arial" w:hAnsi="Arial" w:cs="Arial"/>
          <w:color w:val="000000"/>
          <w:sz w:val="22"/>
          <w:szCs w:val="22"/>
          <w:lang w:val="en-US"/>
        </w:rPr>
        <w:br/>
      </w:r>
      <w:r w:rsidR="008C3CB1" w:rsidRPr="00162DDF">
        <w:rPr>
          <w:rFonts w:ascii="Arial" w:eastAsia="Arial" w:hAnsi="Arial" w:cs="Arial"/>
          <w:b/>
          <w:bCs/>
          <w:color w:val="000000"/>
          <w:sz w:val="22"/>
          <w:szCs w:val="22"/>
          <w:lang w:val="en-US"/>
        </w:rPr>
        <w:t>PUBLIC AND PRIVATE</w:t>
      </w:r>
      <w:r w:rsidR="008C3CB1" w:rsidRPr="00162DDF">
        <w:rPr>
          <w:rFonts w:ascii="Arial" w:eastAsia="Arial" w:hAnsi="Arial" w:cs="Arial"/>
          <w:color w:val="000000"/>
          <w:sz w:val="22"/>
          <w:szCs w:val="22"/>
          <w:lang w:val="en-US"/>
        </w:rPr>
        <w:t xml:space="preserve"> </w:t>
      </w:r>
      <w:r w:rsidR="008C3CB1" w:rsidRPr="00162DDF">
        <w:rPr>
          <w:rFonts w:ascii="Arial" w:eastAsia="Arial" w:hAnsi="Arial" w:cs="Arial"/>
          <w:color w:val="000000"/>
          <w:sz w:val="22"/>
          <w:szCs w:val="22"/>
          <w:lang w:val="en-US"/>
        </w:rPr>
        <w:br/>
      </w:r>
      <w:r w:rsidR="00806F95" w:rsidRPr="00162DDF">
        <w:rPr>
          <w:rFonts w:ascii="Arial" w:eastAsia="Arial" w:hAnsi="Arial" w:cs="Arial"/>
          <w:color w:val="000000"/>
          <w:sz w:val="22"/>
          <w:szCs w:val="22"/>
          <w:lang w:val="en-US"/>
        </w:rPr>
        <w:br/>
        <w:t>M</w:t>
      </w:r>
      <w:r w:rsidR="00921781" w:rsidRPr="00162DDF">
        <w:rPr>
          <w:rFonts w:ascii="Arial" w:eastAsia="Arial" w:hAnsi="Arial" w:cs="Arial"/>
          <w:color w:val="000000"/>
          <w:sz w:val="22"/>
          <w:szCs w:val="22"/>
          <w:lang w:val="en-US"/>
        </w:rPr>
        <w:t xml:space="preserve">y research </w:t>
      </w:r>
      <w:r w:rsidR="00E04247">
        <w:rPr>
          <w:rFonts w:ascii="Arial" w:eastAsia="Arial" w:hAnsi="Arial" w:cs="Arial"/>
          <w:color w:val="000000"/>
          <w:sz w:val="22"/>
          <w:szCs w:val="22"/>
          <w:lang w:val="en-US"/>
        </w:rPr>
        <w:t>also</w:t>
      </w:r>
      <w:r w:rsidR="004B61A0">
        <w:rPr>
          <w:rFonts w:ascii="Arial" w:eastAsia="Arial" w:hAnsi="Arial" w:cs="Arial"/>
          <w:color w:val="000000"/>
          <w:sz w:val="22"/>
          <w:szCs w:val="22"/>
          <w:lang w:val="en-US"/>
        </w:rPr>
        <w:t xml:space="preserve"> </w:t>
      </w:r>
      <w:r w:rsidR="00E04247">
        <w:rPr>
          <w:rFonts w:ascii="Arial" w:eastAsia="Arial" w:hAnsi="Arial" w:cs="Arial"/>
          <w:color w:val="000000"/>
          <w:sz w:val="22"/>
          <w:szCs w:val="22"/>
          <w:lang w:val="en-US"/>
        </w:rPr>
        <w:t>start</w:t>
      </w:r>
      <w:r w:rsidR="00921781" w:rsidRPr="00162DDF">
        <w:rPr>
          <w:rFonts w:ascii="Arial" w:eastAsia="Arial" w:hAnsi="Arial" w:cs="Arial"/>
          <w:color w:val="000000"/>
          <w:sz w:val="22"/>
          <w:szCs w:val="22"/>
          <w:lang w:val="en-US"/>
        </w:rPr>
        <w:t xml:space="preserve">s from the understanding that museums are </w:t>
      </w:r>
      <w:r w:rsidR="00921781" w:rsidRPr="00626BEA">
        <w:rPr>
          <w:rFonts w:ascii="Arial" w:eastAsia="Arial" w:hAnsi="Arial" w:cs="Arial"/>
          <w:color w:val="000000"/>
          <w:sz w:val="22"/>
          <w:szCs w:val="22"/>
          <w:lang w:val="en-US"/>
        </w:rPr>
        <w:t xml:space="preserve">public spaces where we know we are 'seen' by other people. From the moment we enter a museum space, we are performing.  </w:t>
      </w:r>
      <w:r w:rsidR="003C1EC2" w:rsidRPr="00626BEA">
        <w:rPr>
          <w:rFonts w:ascii="Arial" w:eastAsia="Arial" w:hAnsi="Arial" w:cs="Arial"/>
          <w:color w:val="000000"/>
          <w:sz w:val="22"/>
          <w:szCs w:val="22"/>
          <w:lang w:val="en-US"/>
        </w:rPr>
        <w:t xml:space="preserve">As in any public space, </w:t>
      </w:r>
      <w:r w:rsidR="00921781" w:rsidRPr="00626BEA">
        <w:rPr>
          <w:rFonts w:ascii="Arial" w:eastAsia="Arial" w:hAnsi="Arial" w:cs="Arial"/>
          <w:color w:val="000000"/>
          <w:sz w:val="22"/>
          <w:szCs w:val="22"/>
          <w:lang w:val="en-US"/>
        </w:rPr>
        <w:t>we are aware that we are being seen by others, and our movement is always</w:t>
      </w:r>
      <w:r w:rsidR="009F771E" w:rsidRPr="00626BEA">
        <w:rPr>
          <w:rFonts w:ascii="Arial" w:eastAsia="Arial" w:hAnsi="Arial" w:cs="Arial"/>
          <w:color w:val="000000"/>
          <w:sz w:val="22"/>
          <w:szCs w:val="22"/>
          <w:lang w:val="en-US"/>
        </w:rPr>
        <w:t xml:space="preserve"> performed</w:t>
      </w:r>
      <w:r w:rsidR="00921781" w:rsidRPr="00626BEA">
        <w:rPr>
          <w:rFonts w:ascii="Arial" w:eastAsia="Arial" w:hAnsi="Arial" w:cs="Arial"/>
          <w:color w:val="000000"/>
          <w:sz w:val="22"/>
          <w:szCs w:val="22"/>
          <w:lang w:val="en-US"/>
        </w:rPr>
        <w:t xml:space="preserve"> in relation to other people around us.</w:t>
      </w:r>
    </w:p>
    <w:p w14:paraId="530DDC5D" w14:textId="6A294DDC" w:rsidR="008551D6" w:rsidRPr="008551D6" w:rsidRDefault="008551D6" w:rsidP="008551D6">
      <w:pPr>
        <w:spacing w:line="360" w:lineRule="auto"/>
        <w:rPr>
          <w:rFonts w:ascii="Arial" w:hAnsi="Arial" w:cs="Arial"/>
          <w:color w:val="000000"/>
          <w:sz w:val="22"/>
          <w:szCs w:val="22"/>
        </w:rPr>
      </w:pPr>
      <w:r w:rsidRPr="00626BEA">
        <w:rPr>
          <w:rFonts w:ascii="Arial" w:eastAsia="Arial" w:hAnsi="Arial" w:cs="Arial"/>
          <w:color w:val="000000"/>
          <w:sz w:val="22"/>
          <w:szCs w:val="22"/>
          <w:lang w:val="en-US"/>
        </w:rPr>
        <w:lastRenderedPageBreak/>
        <w:t xml:space="preserve">Several contemporary art works have highlighted the performance of everyday movement in the museum as a public space. </w:t>
      </w:r>
      <w:r w:rsidRPr="00626BEA">
        <w:rPr>
          <w:rFonts w:ascii="Arial" w:hAnsi="Arial" w:cs="Arial"/>
          <w:color w:val="000000"/>
          <w:sz w:val="22"/>
          <w:szCs w:val="22"/>
        </w:rPr>
        <w:t xml:space="preserve">In Roman </w:t>
      </w:r>
      <w:proofErr w:type="spellStart"/>
      <w:r w:rsidRPr="00626BEA">
        <w:rPr>
          <w:rFonts w:ascii="Arial" w:hAnsi="Arial" w:cs="Arial"/>
          <w:color w:val="000000"/>
          <w:sz w:val="22"/>
          <w:szCs w:val="22"/>
        </w:rPr>
        <w:t>Ondak’s</w:t>
      </w:r>
      <w:proofErr w:type="spellEnd"/>
      <w:r w:rsidRPr="00626BEA">
        <w:rPr>
          <w:rFonts w:ascii="Arial" w:hAnsi="Arial" w:cs="Arial"/>
          <w:color w:val="000000"/>
          <w:sz w:val="22"/>
          <w:szCs w:val="22"/>
        </w:rPr>
        <w:t xml:space="preserve"> ‘Good Feelings in Good Times’ at Tate</w:t>
      </w:r>
      <w:r w:rsidRPr="00162DDF">
        <w:rPr>
          <w:rFonts w:ascii="Arial" w:hAnsi="Arial" w:cs="Arial"/>
          <w:color w:val="000000"/>
          <w:sz w:val="22"/>
          <w:szCs w:val="22"/>
        </w:rPr>
        <w:t xml:space="preserve"> (2007), a small group of performers forms a queue where there is nothing to line up for. With humour, </w:t>
      </w:r>
      <w:proofErr w:type="spellStart"/>
      <w:r w:rsidRPr="00162DDF">
        <w:rPr>
          <w:rFonts w:ascii="Arial" w:hAnsi="Arial" w:cs="Arial"/>
          <w:color w:val="000000"/>
          <w:sz w:val="22"/>
          <w:szCs w:val="22"/>
        </w:rPr>
        <w:t>Ondak</w:t>
      </w:r>
      <w:proofErr w:type="spellEnd"/>
      <w:r w:rsidRPr="00162DDF">
        <w:rPr>
          <w:rFonts w:ascii="Arial" w:hAnsi="Arial" w:cs="Arial"/>
          <w:color w:val="000000"/>
          <w:sz w:val="22"/>
          <w:szCs w:val="22"/>
        </w:rPr>
        <w:t xml:space="preserve"> draws our attention </w:t>
      </w:r>
      <w:r w:rsidR="00C04D91">
        <w:rPr>
          <w:rFonts w:ascii="Arial" w:hAnsi="Arial" w:cs="Arial"/>
          <w:color w:val="000000"/>
          <w:sz w:val="22"/>
          <w:szCs w:val="22"/>
        </w:rPr>
        <w:t>to</w:t>
      </w:r>
      <w:r w:rsidRPr="00162DDF">
        <w:rPr>
          <w:rFonts w:ascii="Arial" w:hAnsi="Arial" w:cs="Arial"/>
          <w:color w:val="000000"/>
          <w:sz w:val="22"/>
          <w:szCs w:val="22"/>
        </w:rPr>
        <w:t xml:space="preserve"> the social choreography of queueing and how this becomes a mirror for the onlookers’ desires and expectations</w:t>
      </w:r>
      <w:r w:rsidR="004D4E0F">
        <w:rPr>
          <w:rFonts w:ascii="Arial" w:hAnsi="Arial" w:cs="Arial"/>
          <w:color w:val="000000"/>
          <w:sz w:val="22"/>
          <w:szCs w:val="22"/>
        </w:rPr>
        <w:t>,</w:t>
      </w:r>
      <w:r w:rsidRPr="00162DDF">
        <w:rPr>
          <w:rFonts w:ascii="Arial" w:hAnsi="Arial" w:cs="Arial"/>
          <w:color w:val="000000"/>
          <w:sz w:val="22"/>
          <w:szCs w:val="22"/>
        </w:rPr>
        <w:t xml:space="preserve"> their attitudes around gaining and losing</w:t>
      </w:r>
      <w:r w:rsidR="0077526B">
        <w:rPr>
          <w:rFonts w:ascii="Arial" w:hAnsi="Arial" w:cs="Arial"/>
          <w:color w:val="000000"/>
          <w:sz w:val="22"/>
          <w:szCs w:val="22"/>
        </w:rPr>
        <w:t>,</w:t>
      </w:r>
      <w:r w:rsidR="000418BD">
        <w:rPr>
          <w:rFonts w:ascii="Arial" w:hAnsi="Arial" w:cs="Arial"/>
          <w:color w:val="000000"/>
          <w:sz w:val="22"/>
          <w:szCs w:val="22"/>
        </w:rPr>
        <w:t xml:space="preserve"> or around </w:t>
      </w:r>
      <w:r w:rsidR="000418BD" w:rsidRPr="00162DDF">
        <w:rPr>
          <w:rFonts w:ascii="Arial" w:hAnsi="Arial" w:cs="Arial"/>
          <w:color w:val="000000"/>
          <w:sz w:val="22"/>
          <w:szCs w:val="22"/>
        </w:rPr>
        <w:t>conforming and resisting to social customs</w:t>
      </w:r>
      <w:r w:rsidR="000418BD">
        <w:rPr>
          <w:rFonts w:ascii="Arial" w:hAnsi="Arial" w:cs="Arial"/>
          <w:color w:val="000000"/>
          <w:sz w:val="22"/>
          <w:szCs w:val="22"/>
        </w:rPr>
        <w:t>. Th</w:t>
      </w:r>
      <w:r w:rsidR="004D4E0F">
        <w:rPr>
          <w:rFonts w:ascii="Arial" w:hAnsi="Arial" w:cs="Arial"/>
          <w:color w:val="000000"/>
          <w:sz w:val="22"/>
          <w:szCs w:val="22"/>
        </w:rPr>
        <w:t>is</w:t>
      </w:r>
      <w:r w:rsidR="000418BD">
        <w:rPr>
          <w:rFonts w:ascii="Arial" w:hAnsi="Arial" w:cs="Arial"/>
          <w:color w:val="000000"/>
          <w:sz w:val="22"/>
          <w:szCs w:val="22"/>
        </w:rPr>
        <w:t xml:space="preserve"> choreography echoes </w:t>
      </w:r>
      <w:r w:rsidRPr="00162DDF">
        <w:rPr>
          <w:rFonts w:ascii="Arial" w:hAnsi="Arial" w:cs="Arial"/>
          <w:color w:val="000000"/>
          <w:sz w:val="22"/>
          <w:szCs w:val="22"/>
        </w:rPr>
        <w:t>the lure of bargain of the capitalist econom</w:t>
      </w:r>
      <w:r w:rsidR="000418BD">
        <w:rPr>
          <w:rFonts w:ascii="Arial" w:hAnsi="Arial" w:cs="Arial"/>
          <w:color w:val="000000"/>
          <w:sz w:val="22"/>
          <w:szCs w:val="22"/>
        </w:rPr>
        <w:t>y</w:t>
      </w:r>
      <w:r w:rsidRPr="00162DDF">
        <w:rPr>
          <w:rFonts w:ascii="Arial" w:hAnsi="Arial" w:cs="Arial"/>
          <w:color w:val="000000"/>
          <w:sz w:val="22"/>
          <w:szCs w:val="22"/>
        </w:rPr>
        <w:t xml:space="preserve"> </w:t>
      </w:r>
      <w:r w:rsidR="004D4E0F">
        <w:rPr>
          <w:rFonts w:ascii="Arial" w:hAnsi="Arial" w:cs="Arial"/>
          <w:color w:val="000000"/>
          <w:sz w:val="22"/>
          <w:szCs w:val="22"/>
        </w:rPr>
        <w:t xml:space="preserve">on the one hand </w:t>
      </w:r>
      <w:r w:rsidRPr="00162DDF">
        <w:rPr>
          <w:rFonts w:ascii="Arial" w:hAnsi="Arial" w:cs="Arial"/>
          <w:color w:val="000000"/>
          <w:sz w:val="22"/>
          <w:szCs w:val="22"/>
        </w:rPr>
        <w:t>and</w:t>
      </w:r>
      <w:r w:rsidR="000418BD">
        <w:rPr>
          <w:rFonts w:ascii="Arial" w:hAnsi="Arial" w:cs="Arial"/>
          <w:color w:val="000000"/>
          <w:sz w:val="22"/>
          <w:szCs w:val="22"/>
        </w:rPr>
        <w:t>, by recalling former Soviet countries’</w:t>
      </w:r>
      <w:r w:rsidR="004D4E0F">
        <w:rPr>
          <w:rFonts w:ascii="Arial" w:hAnsi="Arial" w:cs="Arial"/>
          <w:color w:val="000000"/>
          <w:sz w:val="22"/>
          <w:szCs w:val="22"/>
        </w:rPr>
        <w:t xml:space="preserve"> endless queues</w:t>
      </w:r>
      <w:r w:rsidR="000418BD">
        <w:rPr>
          <w:rFonts w:ascii="Arial" w:hAnsi="Arial" w:cs="Arial"/>
          <w:color w:val="000000"/>
          <w:sz w:val="22"/>
          <w:szCs w:val="22"/>
        </w:rPr>
        <w:t xml:space="preserve"> for </w:t>
      </w:r>
      <w:r w:rsidR="004D4E0F">
        <w:rPr>
          <w:rFonts w:ascii="Arial" w:hAnsi="Arial" w:cs="Arial"/>
          <w:color w:val="000000"/>
          <w:sz w:val="22"/>
          <w:szCs w:val="22"/>
        </w:rPr>
        <w:t xml:space="preserve">food </w:t>
      </w:r>
      <w:r w:rsidR="000418BD">
        <w:rPr>
          <w:rFonts w:ascii="Arial" w:hAnsi="Arial" w:cs="Arial"/>
          <w:color w:val="000000"/>
          <w:sz w:val="22"/>
          <w:szCs w:val="22"/>
        </w:rPr>
        <w:t xml:space="preserve">rationing, </w:t>
      </w:r>
      <w:r w:rsidRPr="00162DDF">
        <w:rPr>
          <w:rFonts w:ascii="Arial" w:hAnsi="Arial" w:cs="Arial"/>
          <w:color w:val="000000"/>
          <w:sz w:val="22"/>
          <w:szCs w:val="22"/>
        </w:rPr>
        <w:t xml:space="preserve">the illusion of social equality in Eastern Europe’s socialist regimes. </w:t>
      </w:r>
      <w:r>
        <w:rPr>
          <w:rFonts w:ascii="Arial" w:hAnsi="Arial" w:cs="Arial"/>
          <w:color w:val="000000"/>
          <w:sz w:val="22"/>
          <w:szCs w:val="22"/>
        </w:rPr>
        <w:br/>
      </w:r>
    </w:p>
    <w:p w14:paraId="2CA7C075" w14:textId="4D2F930D" w:rsidR="00C87539" w:rsidRDefault="00921781" w:rsidP="00E712A4">
      <w:pPr>
        <w:tabs>
          <w:tab w:val="left" w:pos="5374"/>
        </w:tabs>
        <w:spacing w:line="360" w:lineRule="auto"/>
        <w:rPr>
          <w:rFonts w:ascii="Arial" w:hAnsi="Arial" w:cs="Arial"/>
          <w:color w:val="000000"/>
          <w:sz w:val="22"/>
          <w:szCs w:val="22"/>
        </w:rPr>
      </w:pPr>
      <w:r w:rsidRPr="00162DDF">
        <w:rPr>
          <w:rFonts w:ascii="Arial" w:hAnsi="Arial" w:cs="Arial"/>
          <w:color w:val="000000"/>
          <w:sz w:val="22"/>
          <w:szCs w:val="22"/>
        </w:rPr>
        <w:t xml:space="preserve">In </w:t>
      </w:r>
      <w:r w:rsidRPr="00626BEA">
        <w:rPr>
          <w:rFonts w:ascii="Arial" w:hAnsi="Arial" w:cs="Arial"/>
          <w:color w:val="000000"/>
          <w:sz w:val="22"/>
          <w:szCs w:val="22"/>
        </w:rPr>
        <w:t xml:space="preserve">Bojana </w:t>
      </w:r>
      <w:proofErr w:type="spellStart"/>
      <w:r w:rsidRPr="00626BEA">
        <w:rPr>
          <w:rFonts w:ascii="Arial" w:hAnsi="Arial" w:cs="Arial"/>
          <w:color w:val="000000"/>
          <w:sz w:val="22"/>
          <w:szCs w:val="22"/>
        </w:rPr>
        <w:t>Cveijic’s</w:t>
      </w:r>
      <w:proofErr w:type="spellEnd"/>
      <w:r w:rsidRPr="00626BEA">
        <w:rPr>
          <w:rFonts w:ascii="Arial" w:hAnsi="Arial" w:cs="Arial"/>
          <w:color w:val="000000"/>
          <w:sz w:val="22"/>
          <w:szCs w:val="22"/>
        </w:rPr>
        <w:t xml:space="preserve"> </w:t>
      </w:r>
      <w:r w:rsidRPr="00626BEA">
        <w:rPr>
          <w:rFonts w:ascii="Arial" w:hAnsi="Arial" w:cs="Arial"/>
          <w:i/>
          <w:color w:val="000000"/>
          <w:sz w:val="22"/>
          <w:szCs w:val="22"/>
        </w:rPr>
        <w:t xml:space="preserve">Spatial Confessions </w:t>
      </w:r>
      <w:r w:rsidRPr="00626BEA">
        <w:rPr>
          <w:rFonts w:ascii="Arial" w:hAnsi="Arial" w:cs="Arial"/>
          <w:color w:val="000000"/>
          <w:sz w:val="22"/>
          <w:szCs w:val="22"/>
        </w:rPr>
        <w:t>at Tate Modern</w:t>
      </w:r>
      <w:r w:rsidRPr="00162DDF">
        <w:rPr>
          <w:rFonts w:ascii="Arial" w:hAnsi="Arial" w:cs="Arial"/>
          <w:color w:val="000000"/>
          <w:sz w:val="22"/>
          <w:szCs w:val="22"/>
        </w:rPr>
        <w:t xml:space="preserve"> (2014), the audience is asked to perform simple movements in response to a series of provocations that reveal their </w:t>
      </w:r>
      <w:r w:rsidR="00CD60C2" w:rsidRPr="00162DDF">
        <w:rPr>
          <w:rFonts w:ascii="Arial" w:hAnsi="Arial" w:cs="Arial"/>
          <w:color w:val="000000"/>
          <w:sz w:val="22"/>
          <w:szCs w:val="22"/>
        </w:rPr>
        <w:t>ideas</w:t>
      </w:r>
      <w:r w:rsidRPr="00162DDF">
        <w:rPr>
          <w:rFonts w:ascii="Arial" w:hAnsi="Arial" w:cs="Arial"/>
          <w:color w:val="000000"/>
          <w:sz w:val="22"/>
          <w:szCs w:val="22"/>
        </w:rPr>
        <w:t>, beliefs and social status. For example, the performer asks the audience to move to a part of the room if they would like to change their job; or ‘form a line according to the degree of capitalism of the area’</w:t>
      </w:r>
      <w:r w:rsidR="00057CD3">
        <w:rPr>
          <w:rFonts w:ascii="Arial" w:hAnsi="Arial" w:cs="Arial"/>
          <w:color w:val="000000"/>
          <w:sz w:val="22"/>
          <w:szCs w:val="22"/>
        </w:rPr>
        <w:t xml:space="preserve"> (</w:t>
      </w:r>
      <w:proofErr w:type="spellStart"/>
      <w:r w:rsidR="00057CD3">
        <w:rPr>
          <w:rFonts w:ascii="Arial" w:hAnsi="Arial" w:cs="Arial"/>
          <w:color w:val="000000"/>
          <w:sz w:val="22"/>
          <w:szCs w:val="22"/>
        </w:rPr>
        <w:t>Cveijic</w:t>
      </w:r>
      <w:proofErr w:type="spellEnd"/>
      <w:r w:rsidR="00057CD3">
        <w:rPr>
          <w:rFonts w:ascii="Arial" w:hAnsi="Arial" w:cs="Arial"/>
          <w:color w:val="000000"/>
          <w:sz w:val="22"/>
          <w:szCs w:val="22"/>
        </w:rPr>
        <w:t>, 2014)</w:t>
      </w:r>
      <w:r w:rsidRPr="00162DDF">
        <w:rPr>
          <w:rFonts w:ascii="Arial" w:hAnsi="Arial" w:cs="Arial"/>
          <w:color w:val="000000"/>
          <w:sz w:val="22"/>
          <w:szCs w:val="22"/>
        </w:rPr>
        <w:t xml:space="preserve"> they live in. Choreographer Christine De </w:t>
      </w:r>
      <w:proofErr w:type="spellStart"/>
      <w:r w:rsidRPr="00162DDF">
        <w:rPr>
          <w:rFonts w:ascii="Arial" w:hAnsi="Arial" w:cs="Arial"/>
          <w:color w:val="000000"/>
          <w:sz w:val="22"/>
          <w:szCs w:val="22"/>
        </w:rPr>
        <w:t>Schmedt</w:t>
      </w:r>
      <w:proofErr w:type="spellEnd"/>
      <w:r w:rsidRPr="00162DDF">
        <w:rPr>
          <w:rFonts w:ascii="Arial" w:hAnsi="Arial" w:cs="Arial"/>
          <w:color w:val="000000"/>
          <w:sz w:val="22"/>
          <w:szCs w:val="22"/>
        </w:rPr>
        <w:t>, who co-produced the Tate piece, notices how the work 'acts as a sort of choreographic survey' encouraging participants to show through their body movement 'quite literally, what they stand for' (</w:t>
      </w:r>
      <w:r w:rsidR="00B651B7">
        <w:rPr>
          <w:rFonts w:ascii="Arial" w:hAnsi="Arial" w:cs="Arial"/>
          <w:color w:val="000000"/>
          <w:sz w:val="22"/>
          <w:szCs w:val="22"/>
        </w:rPr>
        <w:t xml:space="preserve">De </w:t>
      </w:r>
      <w:proofErr w:type="spellStart"/>
      <w:r w:rsidR="00B651B7">
        <w:rPr>
          <w:rFonts w:ascii="Arial" w:hAnsi="Arial" w:cs="Arial"/>
          <w:color w:val="000000"/>
          <w:sz w:val="22"/>
          <w:szCs w:val="22"/>
        </w:rPr>
        <w:t>Schmedt</w:t>
      </w:r>
      <w:proofErr w:type="spellEnd"/>
      <w:r w:rsidRPr="00162DDF">
        <w:rPr>
          <w:rFonts w:ascii="Arial" w:hAnsi="Arial" w:cs="Arial"/>
          <w:color w:val="000000"/>
          <w:sz w:val="22"/>
          <w:szCs w:val="22"/>
        </w:rPr>
        <w:t xml:space="preserve">, 2014). </w:t>
      </w:r>
      <w:r w:rsidR="00E1484F" w:rsidRPr="00626BEA">
        <w:rPr>
          <w:rFonts w:ascii="Arial" w:hAnsi="Arial" w:cs="Arial"/>
          <w:color w:val="000000" w:themeColor="text1"/>
          <w:sz w:val="22"/>
          <w:szCs w:val="22"/>
        </w:rPr>
        <w:t xml:space="preserve">This work was also an inspiration for the audience ‘score’ I devised and performed as part of the one-day symposium ‘How </w:t>
      </w:r>
      <w:r w:rsidR="00626BEA">
        <w:rPr>
          <w:rFonts w:ascii="Arial" w:hAnsi="Arial" w:cs="Arial"/>
          <w:color w:val="000000" w:themeColor="text1"/>
          <w:sz w:val="22"/>
          <w:szCs w:val="22"/>
        </w:rPr>
        <w:t>D</w:t>
      </w:r>
      <w:r w:rsidR="00E1484F" w:rsidRPr="00626BEA">
        <w:rPr>
          <w:rFonts w:ascii="Arial" w:hAnsi="Arial" w:cs="Arial"/>
          <w:color w:val="000000" w:themeColor="text1"/>
          <w:sz w:val="22"/>
          <w:szCs w:val="22"/>
        </w:rPr>
        <w:t xml:space="preserve">o </w:t>
      </w:r>
      <w:proofErr w:type="spellStart"/>
      <w:r w:rsidR="00626BEA">
        <w:rPr>
          <w:rFonts w:ascii="Arial" w:hAnsi="Arial" w:cs="Arial"/>
          <w:color w:val="000000" w:themeColor="text1"/>
          <w:sz w:val="22"/>
          <w:szCs w:val="22"/>
        </w:rPr>
        <w:t>I</w:t>
      </w:r>
      <w:r w:rsidR="00E1484F" w:rsidRPr="00626BEA">
        <w:rPr>
          <w:rFonts w:ascii="Arial" w:hAnsi="Arial" w:cs="Arial"/>
          <w:color w:val="000000" w:themeColor="text1"/>
          <w:sz w:val="22"/>
          <w:szCs w:val="22"/>
        </w:rPr>
        <w:t>nsitutions</w:t>
      </w:r>
      <w:proofErr w:type="spellEnd"/>
      <w:r w:rsidR="00E1484F" w:rsidRPr="00626BEA">
        <w:rPr>
          <w:rFonts w:ascii="Arial" w:hAnsi="Arial" w:cs="Arial"/>
          <w:color w:val="000000" w:themeColor="text1"/>
          <w:sz w:val="22"/>
          <w:szCs w:val="22"/>
        </w:rPr>
        <w:t xml:space="preserve"> </w:t>
      </w:r>
      <w:r w:rsidR="00626BEA">
        <w:rPr>
          <w:rFonts w:ascii="Arial" w:hAnsi="Arial" w:cs="Arial"/>
          <w:color w:val="000000" w:themeColor="text1"/>
          <w:sz w:val="22"/>
          <w:szCs w:val="22"/>
        </w:rPr>
        <w:t>C</w:t>
      </w:r>
      <w:r w:rsidR="00E1484F" w:rsidRPr="00626BEA">
        <w:rPr>
          <w:rFonts w:ascii="Arial" w:hAnsi="Arial" w:cs="Arial"/>
          <w:color w:val="000000" w:themeColor="text1"/>
          <w:sz w:val="22"/>
          <w:szCs w:val="22"/>
        </w:rPr>
        <w:t xml:space="preserve">horeograph </w:t>
      </w:r>
      <w:r w:rsidR="00626BEA">
        <w:rPr>
          <w:rFonts w:ascii="Arial" w:hAnsi="Arial" w:cs="Arial"/>
          <w:color w:val="000000" w:themeColor="text1"/>
          <w:sz w:val="22"/>
          <w:szCs w:val="22"/>
        </w:rPr>
        <w:t>Us</w:t>
      </w:r>
      <w:r w:rsidR="00E1484F" w:rsidRPr="00626BEA">
        <w:rPr>
          <w:rFonts w:ascii="Arial" w:hAnsi="Arial" w:cs="Arial"/>
          <w:color w:val="000000" w:themeColor="text1"/>
          <w:sz w:val="22"/>
          <w:szCs w:val="22"/>
        </w:rPr>
        <w:t xml:space="preserve">?’ discussed in </w:t>
      </w:r>
      <w:r w:rsidR="00626BEA" w:rsidRPr="00626BEA">
        <w:rPr>
          <w:rFonts w:ascii="Arial" w:hAnsi="Arial" w:cs="Arial"/>
          <w:color w:val="000000" w:themeColor="text1"/>
          <w:sz w:val="22"/>
          <w:szCs w:val="22"/>
        </w:rPr>
        <w:t>C</w:t>
      </w:r>
      <w:r w:rsidR="00E1484F" w:rsidRPr="00626BEA">
        <w:rPr>
          <w:rFonts w:ascii="Arial" w:hAnsi="Arial" w:cs="Arial"/>
          <w:color w:val="000000" w:themeColor="text1"/>
          <w:sz w:val="22"/>
          <w:szCs w:val="22"/>
        </w:rPr>
        <w:t xml:space="preserve">hapter </w:t>
      </w:r>
      <w:r w:rsidR="00626BEA" w:rsidRPr="00626BEA">
        <w:rPr>
          <w:rFonts w:ascii="Arial" w:hAnsi="Arial" w:cs="Arial"/>
          <w:color w:val="000000" w:themeColor="text1"/>
          <w:sz w:val="22"/>
          <w:szCs w:val="22"/>
        </w:rPr>
        <w:t xml:space="preserve">2 </w:t>
      </w:r>
      <w:r w:rsidR="00E1484F" w:rsidRPr="00626BEA">
        <w:rPr>
          <w:rFonts w:ascii="Arial" w:hAnsi="Arial" w:cs="Arial"/>
          <w:color w:val="000000" w:themeColor="text1"/>
          <w:sz w:val="22"/>
          <w:szCs w:val="22"/>
        </w:rPr>
        <w:t>of this thesis.</w:t>
      </w:r>
      <w:r w:rsidR="008551D6">
        <w:rPr>
          <w:rFonts w:ascii="Arial" w:hAnsi="Arial" w:cs="Arial"/>
          <w:color w:val="000000"/>
          <w:sz w:val="22"/>
          <w:szCs w:val="22"/>
        </w:rPr>
        <w:br/>
      </w:r>
    </w:p>
    <w:p w14:paraId="1BB8CE99" w14:textId="3536512E" w:rsidR="00C87539" w:rsidRDefault="00C87539" w:rsidP="00E712A4">
      <w:pPr>
        <w:tabs>
          <w:tab w:val="left" w:pos="5374"/>
        </w:tabs>
        <w:spacing w:line="360" w:lineRule="auto"/>
        <w:rPr>
          <w:rFonts w:ascii="Arial" w:hAnsi="Arial" w:cs="Arial"/>
          <w:color w:val="000000"/>
          <w:sz w:val="22"/>
          <w:szCs w:val="22"/>
        </w:rPr>
      </w:pPr>
      <w:r>
        <w:rPr>
          <w:rFonts w:ascii="Arial" w:hAnsi="Arial" w:cs="Arial"/>
          <w:color w:val="000000"/>
          <w:sz w:val="22"/>
          <w:szCs w:val="22"/>
        </w:rPr>
        <w:t>I</w:t>
      </w:r>
      <w:r w:rsidR="00F919A6">
        <w:rPr>
          <w:rFonts w:ascii="Arial" w:hAnsi="Arial" w:cs="Arial"/>
          <w:color w:val="000000"/>
          <w:sz w:val="22"/>
          <w:szCs w:val="22"/>
        </w:rPr>
        <w:t xml:space="preserve"> should specify that, as the focus of my research are art heritage museums</w:t>
      </w:r>
      <w:r w:rsidR="00654782">
        <w:rPr>
          <w:rFonts w:ascii="Arial" w:hAnsi="Arial" w:cs="Arial"/>
          <w:color w:val="000000"/>
          <w:sz w:val="22"/>
          <w:szCs w:val="22"/>
        </w:rPr>
        <w:t>,</w:t>
      </w:r>
      <w:r w:rsidR="00F919A6">
        <w:rPr>
          <w:rFonts w:ascii="Arial" w:hAnsi="Arial" w:cs="Arial"/>
          <w:color w:val="000000"/>
          <w:sz w:val="22"/>
          <w:szCs w:val="22"/>
        </w:rPr>
        <w:t xml:space="preserve"> and not contemporary art museums, I</w:t>
      </w:r>
      <w:r>
        <w:rPr>
          <w:rFonts w:ascii="Arial" w:hAnsi="Arial" w:cs="Arial"/>
          <w:color w:val="000000"/>
          <w:sz w:val="22"/>
          <w:szCs w:val="22"/>
        </w:rPr>
        <w:t xml:space="preserve"> reference the</w:t>
      </w:r>
      <w:r w:rsidR="00F919A6">
        <w:rPr>
          <w:rFonts w:ascii="Arial" w:hAnsi="Arial" w:cs="Arial"/>
          <w:color w:val="000000"/>
          <w:sz w:val="22"/>
          <w:szCs w:val="22"/>
        </w:rPr>
        <w:t xml:space="preserve"> above </w:t>
      </w:r>
      <w:r>
        <w:rPr>
          <w:rFonts w:ascii="Arial" w:hAnsi="Arial" w:cs="Arial"/>
          <w:color w:val="000000"/>
          <w:sz w:val="22"/>
          <w:szCs w:val="22"/>
        </w:rPr>
        <w:t>and other artworks</w:t>
      </w:r>
      <w:r w:rsidR="00F919A6">
        <w:rPr>
          <w:rFonts w:ascii="Arial" w:hAnsi="Arial" w:cs="Arial"/>
          <w:color w:val="000000"/>
          <w:sz w:val="22"/>
          <w:szCs w:val="22"/>
        </w:rPr>
        <w:t xml:space="preserve"> throughout my thesis</w:t>
      </w:r>
      <w:r>
        <w:rPr>
          <w:rFonts w:ascii="Arial" w:hAnsi="Arial" w:cs="Arial"/>
          <w:color w:val="000000"/>
          <w:sz w:val="22"/>
          <w:szCs w:val="22"/>
        </w:rPr>
        <w:t xml:space="preserve"> as research material and I </w:t>
      </w:r>
      <w:r w:rsidR="00F919A6">
        <w:rPr>
          <w:rFonts w:ascii="Arial" w:hAnsi="Arial" w:cs="Arial"/>
          <w:color w:val="000000"/>
          <w:sz w:val="22"/>
          <w:szCs w:val="22"/>
        </w:rPr>
        <w:t xml:space="preserve">connect </w:t>
      </w:r>
      <w:r w:rsidR="00FA6D69">
        <w:rPr>
          <w:rFonts w:ascii="Arial" w:hAnsi="Arial" w:cs="Arial"/>
          <w:color w:val="000000"/>
          <w:sz w:val="22"/>
          <w:szCs w:val="22"/>
        </w:rPr>
        <w:t>with</w:t>
      </w:r>
      <w:r w:rsidR="00F919A6">
        <w:rPr>
          <w:rFonts w:ascii="Arial" w:hAnsi="Arial" w:cs="Arial"/>
          <w:color w:val="000000"/>
          <w:sz w:val="22"/>
          <w:szCs w:val="22"/>
        </w:rPr>
        <w:t xml:space="preserve"> these </w:t>
      </w:r>
      <w:r>
        <w:rPr>
          <w:rFonts w:ascii="Arial" w:hAnsi="Arial" w:cs="Arial"/>
          <w:color w:val="000000"/>
          <w:sz w:val="22"/>
          <w:szCs w:val="22"/>
        </w:rPr>
        <w:t>in the same way I do with academic literature</w:t>
      </w:r>
      <w:r w:rsidR="001F43B8">
        <w:rPr>
          <w:rFonts w:ascii="Arial" w:hAnsi="Arial" w:cs="Arial"/>
          <w:color w:val="000000"/>
          <w:sz w:val="22"/>
          <w:szCs w:val="22"/>
        </w:rPr>
        <w:t xml:space="preserve"> -</w:t>
      </w:r>
      <w:r>
        <w:rPr>
          <w:rFonts w:ascii="Arial" w:hAnsi="Arial" w:cs="Arial"/>
          <w:color w:val="000000"/>
          <w:sz w:val="22"/>
          <w:szCs w:val="22"/>
        </w:rPr>
        <w:t xml:space="preserve"> as investigative tool</w:t>
      </w:r>
      <w:r w:rsidR="002E69DE">
        <w:rPr>
          <w:rFonts w:ascii="Arial" w:hAnsi="Arial" w:cs="Arial"/>
          <w:color w:val="000000"/>
          <w:sz w:val="22"/>
          <w:szCs w:val="22"/>
        </w:rPr>
        <w:t>s</w:t>
      </w:r>
      <w:r>
        <w:rPr>
          <w:rFonts w:ascii="Arial" w:hAnsi="Arial" w:cs="Arial"/>
          <w:color w:val="000000"/>
          <w:sz w:val="22"/>
          <w:szCs w:val="22"/>
        </w:rPr>
        <w:t xml:space="preserve"> to</w:t>
      </w:r>
      <w:r w:rsidR="00296B9C">
        <w:rPr>
          <w:rFonts w:ascii="Arial" w:hAnsi="Arial" w:cs="Arial"/>
          <w:color w:val="000000"/>
          <w:sz w:val="22"/>
          <w:szCs w:val="22"/>
        </w:rPr>
        <w:t xml:space="preserve"> emphasise</w:t>
      </w:r>
      <w:r>
        <w:rPr>
          <w:rFonts w:ascii="Arial" w:hAnsi="Arial" w:cs="Arial"/>
          <w:color w:val="000000"/>
          <w:sz w:val="22"/>
          <w:szCs w:val="22"/>
        </w:rPr>
        <w:t xml:space="preserve"> </w:t>
      </w:r>
      <w:r w:rsidR="002E69DE">
        <w:rPr>
          <w:rFonts w:ascii="Arial" w:hAnsi="Arial" w:cs="Arial"/>
          <w:color w:val="000000"/>
          <w:sz w:val="22"/>
          <w:szCs w:val="22"/>
        </w:rPr>
        <w:t xml:space="preserve">the relevance of </w:t>
      </w:r>
      <w:r>
        <w:rPr>
          <w:rFonts w:ascii="Arial" w:hAnsi="Arial" w:cs="Arial"/>
          <w:color w:val="000000"/>
          <w:sz w:val="22"/>
          <w:szCs w:val="22"/>
        </w:rPr>
        <w:t>visitor movement</w:t>
      </w:r>
      <w:r w:rsidR="00F919A6">
        <w:rPr>
          <w:rFonts w:ascii="Arial" w:hAnsi="Arial" w:cs="Arial"/>
          <w:color w:val="000000"/>
          <w:sz w:val="22"/>
          <w:szCs w:val="22"/>
        </w:rPr>
        <w:t xml:space="preserve"> </w:t>
      </w:r>
      <w:r>
        <w:rPr>
          <w:rFonts w:ascii="Arial" w:hAnsi="Arial" w:cs="Arial"/>
          <w:color w:val="000000"/>
          <w:sz w:val="22"/>
          <w:szCs w:val="22"/>
        </w:rPr>
        <w:t>and</w:t>
      </w:r>
      <w:r w:rsidR="00296B9C">
        <w:rPr>
          <w:rFonts w:ascii="Arial" w:hAnsi="Arial" w:cs="Arial"/>
          <w:color w:val="000000"/>
          <w:sz w:val="22"/>
          <w:szCs w:val="22"/>
        </w:rPr>
        <w:t xml:space="preserve"> of </w:t>
      </w:r>
      <w:r>
        <w:rPr>
          <w:rFonts w:ascii="Arial" w:hAnsi="Arial" w:cs="Arial"/>
          <w:color w:val="000000"/>
          <w:sz w:val="22"/>
          <w:szCs w:val="22"/>
        </w:rPr>
        <w:t xml:space="preserve">different choreographic modes </w:t>
      </w:r>
      <w:r w:rsidR="002E69DE">
        <w:rPr>
          <w:rFonts w:ascii="Arial" w:hAnsi="Arial" w:cs="Arial"/>
          <w:color w:val="000000"/>
          <w:sz w:val="22"/>
          <w:szCs w:val="22"/>
        </w:rPr>
        <w:t>present</w:t>
      </w:r>
      <w:r>
        <w:rPr>
          <w:rFonts w:ascii="Arial" w:hAnsi="Arial" w:cs="Arial"/>
          <w:color w:val="000000"/>
          <w:sz w:val="22"/>
          <w:szCs w:val="22"/>
        </w:rPr>
        <w:t xml:space="preserve"> in the museum space.</w:t>
      </w:r>
      <w:r w:rsidR="00FA6D69">
        <w:rPr>
          <w:rFonts w:ascii="Arial" w:hAnsi="Arial" w:cs="Arial"/>
          <w:color w:val="000000"/>
          <w:sz w:val="22"/>
          <w:szCs w:val="22"/>
        </w:rPr>
        <w:t xml:space="preserve"> I do not intend to analyse how visitors move in relation to the</w:t>
      </w:r>
      <w:r w:rsidR="00296B9C">
        <w:rPr>
          <w:rFonts w:ascii="Arial" w:hAnsi="Arial" w:cs="Arial"/>
          <w:color w:val="000000"/>
          <w:sz w:val="22"/>
          <w:szCs w:val="22"/>
        </w:rPr>
        <w:t>se specific artworks</w:t>
      </w:r>
      <w:r w:rsidR="00FA6D69">
        <w:rPr>
          <w:rFonts w:ascii="Arial" w:hAnsi="Arial" w:cs="Arial"/>
          <w:color w:val="000000"/>
          <w:sz w:val="22"/>
          <w:szCs w:val="22"/>
        </w:rPr>
        <w:t xml:space="preserve">. </w:t>
      </w:r>
    </w:p>
    <w:p w14:paraId="2AF9F989" w14:textId="6863B6B3" w:rsidR="00E712A4" w:rsidRPr="00FA3EE2" w:rsidRDefault="00EC2BD0" w:rsidP="00E712A4">
      <w:pPr>
        <w:tabs>
          <w:tab w:val="left" w:pos="5374"/>
        </w:tabs>
        <w:spacing w:line="360" w:lineRule="auto"/>
        <w:rPr>
          <w:rFonts w:ascii="Arial" w:hAnsi="Arial" w:cs="Arial"/>
          <w:color w:val="FF0000"/>
          <w:sz w:val="22"/>
          <w:szCs w:val="22"/>
        </w:rPr>
      </w:pPr>
      <w:r>
        <w:rPr>
          <w:rFonts w:ascii="Arial" w:hAnsi="Arial" w:cs="Arial"/>
          <w:color w:val="000000"/>
          <w:sz w:val="22"/>
          <w:szCs w:val="22"/>
        </w:rPr>
        <w:br/>
      </w:r>
      <w:r w:rsidR="00296B9C">
        <w:rPr>
          <w:rFonts w:ascii="Arial" w:hAnsi="Arial" w:cs="Arial"/>
          <w:color w:val="000000"/>
          <w:sz w:val="22"/>
          <w:szCs w:val="22"/>
        </w:rPr>
        <w:t xml:space="preserve">De </w:t>
      </w:r>
      <w:proofErr w:type="spellStart"/>
      <w:r w:rsidR="00296B9C">
        <w:rPr>
          <w:rFonts w:ascii="Arial" w:hAnsi="Arial" w:cs="Arial"/>
          <w:color w:val="000000"/>
          <w:sz w:val="22"/>
          <w:szCs w:val="22"/>
        </w:rPr>
        <w:t>Schmedt</w:t>
      </w:r>
      <w:proofErr w:type="spellEnd"/>
      <w:r w:rsidR="00296B9C">
        <w:rPr>
          <w:rFonts w:ascii="Arial" w:hAnsi="Arial" w:cs="Arial"/>
          <w:color w:val="000000"/>
          <w:sz w:val="22"/>
          <w:szCs w:val="22"/>
        </w:rPr>
        <w:t xml:space="preserve"> </w:t>
      </w:r>
      <w:r w:rsidR="00AD7C6F">
        <w:rPr>
          <w:rFonts w:ascii="Arial" w:hAnsi="Arial" w:cs="Arial"/>
          <w:color w:val="000000"/>
          <w:sz w:val="22"/>
          <w:szCs w:val="22"/>
        </w:rPr>
        <w:t xml:space="preserve">also </w:t>
      </w:r>
      <w:r w:rsidR="00296B9C">
        <w:rPr>
          <w:rFonts w:ascii="Arial" w:hAnsi="Arial" w:cs="Arial"/>
          <w:color w:val="000000"/>
          <w:sz w:val="22"/>
          <w:szCs w:val="22"/>
        </w:rPr>
        <w:t xml:space="preserve">notices </w:t>
      </w:r>
      <w:r w:rsidR="00921781" w:rsidRPr="00162DDF">
        <w:rPr>
          <w:rFonts w:ascii="Arial" w:hAnsi="Arial" w:cs="Arial"/>
          <w:color w:val="000000"/>
          <w:sz w:val="22"/>
          <w:szCs w:val="22"/>
        </w:rPr>
        <w:t xml:space="preserve">how the museum space makes people aware of their 'performing selves' (De </w:t>
      </w:r>
      <w:proofErr w:type="spellStart"/>
      <w:r w:rsidR="00921781" w:rsidRPr="00162DDF">
        <w:rPr>
          <w:rFonts w:ascii="Arial" w:hAnsi="Arial" w:cs="Arial"/>
          <w:color w:val="000000"/>
          <w:sz w:val="22"/>
          <w:szCs w:val="22"/>
        </w:rPr>
        <w:t>Schmedt</w:t>
      </w:r>
      <w:proofErr w:type="spellEnd"/>
      <w:r w:rsidR="00921781" w:rsidRPr="00162DDF">
        <w:rPr>
          <w:rFonts w:ascii="Arial" w:hAnsi="Arial" w:cs="Arial"/>
          <w:color w:val="000000"/>
          <w:sz w:val="22"/>
          <w:szCs w:val="22"/>
        </w:rPr>
        <w:t>, 2014)</w:t>
      </w:r>
      <w:r w:rsidR="00296B9C">
        <w:rPr>
          <w:rFonts w:ascii="Arial" w:hAnsi="Arial" w:cs="Arial"/>
          <w:color w:val="000000"/>
          <w:sz w:val="22"/>
          <w:szCs w:val="22"/>
        </w:rPr>
        <w:t xml:space="preserve">, and </w:t>
      </w:r>
      <w:r w:rsidR="00296B9C" w:rsidRPr="00626BEA">
        <w:rPr>
          <w:rFonts w:ascii="Arial" w:hAnsi="Arial" w:cs="Arial"/>
          <w:color w:val="000000"/>
          <w:sz w:val="22"/>
          <w:szCs w:val="22"/>
        </w:rPr>
        <w:t xml:space="preserve">points out how </w:t>
      </w:r>
      <w:r w:rsidR="0086722E" w:rsidRPr="00626BEA">
        <w:rPr>
          <w:rFonts w:ascii="Arial" w:hAnsi="Arial" w:cs="Arial"/>
          <w:color w:val="000000"/>
          <w:sz w:val="22"/>
          <w:szCs w:val="22"/>
        </w:rPr>
        <w:t>‘people take it really seriously, but they also know they can lie’ (</w:t>
      </w:r>
      <w:r w:rsidR="00131E5F" w:rsidRPr="00626BEA">
        <w:rPr>
          <w:rFonts w:ascii="Arial" w:hAnsi="Arial" w:cs="Arial"/>
          <w:color w:val="000000"/>
          <w:sz w:val="22"/>
          <w:szCs w:val="22"/>
        </w:rPr>
        <w:t xml:space="preserve">De </w:t>
      </w:r>
      <w:proofErr w:type="spellStart"/>
      <w:r w:rsidR="00131E5F" w:rsidRPr="00626BEA">
        <w:rPr>
          <w:rFonts w:ascii="Arial" w:hAnsi="Arial" w:cs="Arial"/>
          <w:color w:val="000000"/>
          <w:sz w:val="22"/>
          <w:szCs w:val="22"/>
        </w:rPr>
        <w:t>Schmedt</w:t>
      </w:r>
      <w:proofErr w:type="spellEnd"/>
      <w:r w:rsidR="0086722E" w:rsidRPr="00626BEA">
        <w:rPr>
          <w:rFonts w:ascii="Arial" w:hAnsi="Arial" w:cs="Arial"/>
          <w:color w:val="000000"/>
          <w:sz w:val="22"/>
          <w:szCs w:val="22"/>
        </w:rPr>
        <w:t>, 2014).</w:t>
      </w:r>
      <w:r w:rsidR="008551D6" w:rsidRPr="00626BEA">
        <w:rPr>
          <w:rFonts w:ascii="Arial" w:hAnsi="Arial" w:cs="Arial"/>
          <w:color w:val="000000"/>
          <w:sz w:val="22"/>
          <w:szCs w:val="22"/>
        </w:rPr>
        <w:t xml:space="preserve"> </w:t>
      </w:r>
      <w:r w:rsidR="002E667A" w:rsidRPr="00626BEA">
        <w:rPr>
          <w:rFonts w:ascii="Arial" w:hAnsi="Arial" w:cs="Arial"/>
          <w:color w:val="000000"/>
          <w:sz w:val="22"/>
          <w:szCs w:val="22"/>
        </w:rPr>
        <w:t xml:space="preserve">As </w:t>
      </w:r>
      <w:r w:rsidR="0086722E" w:rsidRPr="00626BEA">
        <w:rPr>
          <w:rFonts w:ascii="Arial" w:hAnsi="Arial" w:cs="Arial"/>
          <w:color w:val="000000"/>
          <w:sz w:val="22"/>
          <w:szCs w:val="22"/>
        </w:rPr>
        <w:t xml:space="preserve">I have </w:t>
      </w:r>
      <w:r w:rsidR="00BE5D37" w:rsidRPr="00626BEA">
        <w:rPr>
          <w:rFonts w:ascii="Arial" w:hAnsi="Arial" w:cs="Arial"/>
          <w:color w:val="000000"/>
          <w:sz w:val="22"/>
          <w:szCs w:val="22"/>
        </w:rPr>
        <w:t>outlined</w:t>
      </w:r>
      <w:r w:rsidR="0086722E" w:rsidRPr="00626BEA">
        <w:rPr>
          <w:rFonts w:ascii="Arial" w:hAnsi="Arial" w:cs="Arial"/>
          <w:color w:val="000000"/>
          <w:sz w:val="22"/>
          <w:szCs w:val="22"/>
        </w:rPr>
        <w:t xml:space="preserve"> </w:t>
      </w:r>
      <w:r w:rsidR="002E667A" w:rsidRPr="00626BEA">
        <w:rPr>
          <w:rFonts w:ascii="Arial" w:hAnsi="Arial" w:cs="Arial"/>
          <w:color w:val="000000"/>
          <w:sz w:val="22"/>
          <w:szCs w:val="22"/>
        </w:rPr>
        <w:t>abo</w:t>
      </w:r>
      <w:r w:rsidR="00A713CC" w:rsidRPr="00626BEA">
        <w:rPr>
          <w:rFonts w:ascii="Arial" w:hAnsi="Arial" w:cs="Arial"/>
          <w:color w:val="000000"/>
          <w:sz w:val="22"/>
          <w:szCs w:val="22"/>
        </w:rPr>
        <w:t>v</w:t>
      </w:r>
      <w:r w:rsidR="002E667A" w:rsidRPr="00626BEA">
        <w:rPr>
          <w:rFonts w:ascii="Arial" w:hAnsi="Arial" w:cs="Arial"/>
          <w:color w:val="000000"/>
          <w:sz w:val="22"/>
          <w:szCs w:val="22"/>
        </w:rPr>
        <w:t xml:space="preserve">e, </w:t>
      </w:r>
      <w:r w:rsidR="005B175E" w:rsidRPr="00626BEA">
        <w:rPr>
          <w:rFonts w:ascii="Arial" w:hAnsi="Arial" w:cs="Arial"/>
          <w:color w:val="000000"/>
          <w:sz w:val="22"/>
          <w:szCs w:val="22"/>
        </w:rPr>
        <w:t>Judith Butler also</w:t>
      </w:r>
      <w:r w:rsidR="00440DFD" w:rsidRPr="00626BEA">
        <w:rPr>
          <w:rFonts w:ascii="Arial" w:hAnsi="Arial" w:cs="Arial"/>
          <w:color w:val="000000"/>
          <w:sz w:val="22"/>
          <w:szCs w:val="22"/>
        </w:rPr>
        <w:t xml:space="preserve"> assert</w:t>
      </w:r>
      <w:r w:rsidR="005B175E" w:rsidRPr="00626BEA">
        <w:rPr>
          <w:rFonts w:ascii="Arial" w:hAnsi="Arial" w:cs="Arial"/>
          <w:color w:val="000000"/>
          <w:sz w:val="22"/>
          <w:szCs w:val="22"/>
        </w:rPr>
        <w:t>s</w:t>
      </w:r>
      <w:r w:rsidR="00440DFD" w:rsidRPr="00626BEA">
        <w:rPr>
          <w:rFonts w:ascii="Arial" w:hAnsi="Arial" w:cs="Arial"/>
          <w:color w:val="000000"/>
          <w:sz w:val="22"/>
          <w:szCs w:val="22"/>
        </w:rPr>
        <w:t xml:space="preserve"> a parallel between the performance of everyday life and theatre as interpretation of a given ‘script’</w:t>
      </w:r>
      <w:r w:rsidR="005B175E" w:rsidRPr="00626BEA">
        <w:rPr>
          <w:rFonts w:ascii="Arial" w:hAnsi="Arial" w:cs="Arial"/>
          <w:color w:val="000000"/>
          <w:sz w:val="22"/>
          <w:szCs w:val="22"/>
        </w:rPr>
        <w:t>, however</w:t>
      </w:r>
      <w:r w:rsidR="004665CE" w:rsidRPr="00626BEA">
        <w:rPr>
          <w:rFonts w:ascii="Arial" w:hAnsi="Arial" w:cs="Arial"/>
          <w:color w:val="000000"/>
          <w:sz w:val="22"/>
          <w:szCs w:val="22"/>
        </w:rPr>
        <w:t>,</w:t>
      </w:r>
      <w:r w:rsidR="005B175E" w:rsidRPr="00626BEA">
        <w:rPr>
          <w:rFonts w:ascii="Arial" w:hAnsi="Arial" w:cs="Arial"/>
          <w:color w:val="000000"/>
          <w:sz w:val="22"/>
          <w:szCs w:val="22"/>
        </w:rPr>
        <w:t xml:space="preserve"> she also underlines</w:t>
      </w:r>
      <w:r w:rsidR="004A1816" w:rsidRPr="00626BEA">
        <w:rPr>
          <w:rFonts w:ascii="Arial" w:hAnsi="Arial" w:cs="Arial"/>
          <w:color w:val="000000"/>
          <w:sz w:val="22"/>
          <w:szCs w:val="22"/>
        </w:rPr>
        <w:t xml:space="preserve"> that we must acknowledge the difference between the two. Anything acted in an established context of performance </w:t>
      </w:r>
      <w:r w:rsidR="001B7D71" w:rsidRPr="00626BEA">
        <w:rPr>
          <w:rFonts w:ascii="Arial" w:hAnsi="Arial" w:cs="Arial"/>
          <w:color w:val="000000"/>
          <w:sz w:val="22"/>
          <w:szCs w:val="22"/>
        </w:rPr>
        <w:t xml:space="preserve">creates a framework of </w:t>
      </w:r>
      <w:r w:rsidR="004A1816" w:rsidRPr="00626BEA">
        <w:rPr>
          <w:rFonts w:ascii="Arial" w:hAnsi="Arial" w:cs="Arial"/>
          <w:color w:val="000000"/>
          <w:sz w:val="22"/>
          <w:szCs w:val="22"/>
        </w:rPr>
        <w:t xml:space="preserve">fiction </w:t>
      </w:r>
      <w:r w:rsidR="001B7D71" w:rsidRPr="00626BEA">
        <w:rPr>
          <w:rFonts w:ascii="Arial" w:hAnsi="Arial" w:cs="Arial"/>
          <w:color w:val="000000"/>
          <w:sz w:val="22"/>
          <w:szCs w:val="22"/>
        </w:rPr>
        <w:t>and therefore</w:t>
      </w:r>
      <w:r w:rsidR="001B7D71">
        <w:rPr>
          <w:rFonts w:ascii="Arial" w:hAnsi="Arial" w:cs="Arial"/>
          <w:color w:val="000000"/>
          <w:sz w:val="22"/>
          <w:szCs w:val="22"/>
        </w:rPr>
        <w:t xml:space="preserve"> </w:t>
      </w:r>
      <w:r w:rsidR="00BE5D37">
        <w:rPr>
          <w:rFonts w:ascii="Arial" w:hAnsi="Arial" w:cs="Arial"/>
          <w:color w:val="000000"/>
          <w:sz w:val="22"/>
          <w:szCs w:val="22"/>
        </w:rPr>
        <w:t xml:space="preserve">poses </w:t>
      </w:r>
      <w:r w:rsidR="001B7D71">
        <w:rPr>
          <w:rFonts w:ascii="Arial" w:hAnsi="Arial" w:cs="Arial"/>
          <w:color w:val="000000"/>
          <w:sz w:val="22"/>
          <w:szCs w:val="22"/>
        </w:rPr>
        <w:t>a distance between the audience and what it is observed</w:t>
      </w:r>
      <w:r w:rsidR="004A1816">
        <w:rPr>
          <w:rFonts w:ascii="Arial" w:hAnsi="Arial" w:cs="Arial"/>
          <w:color w:val="000000"/>
          <w:sz w:val="22"/>
          <w:szCs w:val="22"/>
        </w:rPr>
        <w:t xml:space="preserve">. </w:t>
      </w:r>
      <w:r w:rsidR="002E0971">
        <w:rPr>
          <w:rFonts w:ascii="Arial" w:hAnsi="Arial" w:cs="Arial"/>
          <w:color w:val="000000"/>
          <w:sz w:val="22"/>
          <w:szCs w:val="22"/>
        </w:rPr>
        <w:t>For example, t</w:t>
      </w:r>
      <w:r w:rsidR="004A1816">
        <w:rPr>
          <w:rFonts w:ascii="Arial" w:hAnsi="Arial" w:cs="Arial"/>
          <w:color w:val="000000"/>
          <w:sz w:val="22"/>
          <w:szCs w:val="22"/>
        </w:rPr>
        <w:t>he ability to say, ‘this is just an act’ or ‘it is only a play’</w:t>
      </w:r>
      <w:r w:rsidR="00FA3B20">
        <w:rPr>
          <w:rFonts w:ascii="Arial" w:hAnsi="Arial" w:cs="Arial"/>
          <w:color w:val="000000"/>
          <w:sz w:val="22"/>
          <w:szCs w:val="22"/>
        </w:rPr>
        <w:t xml:space="preserve"> (</w:t>
      </w:r>
      <w:r w:rsidR="00FA3B20" w:rsidRPr="00FA3B20">
        <w:rPr>
          <w:rFonts w:ascii="Arial" w:hAnsi="Arial" w:cs="Arial"/>
          <w:sz w:val="22"/>
          <w:szCs w:val="22"/>
          <w:lang w:val="en-US"/>
        </w:rPr>
        <w:t>Butler, 1988, p. 527)</w:t>
      </w:r>
      <w:r w:rsidR="004A1816" w:rsidRPr="00FA3B20">
        <w:rPr>
          <w:rFonts w:ascii="Arial" w:hAnsi="Arial" w:cs="Arial"/>
          <w:color w:val="000000"/>
          <w:sz w:val="22"/>
          <w:szCs w:val="22"/>
        </w:rPr>
        <w:t>,</w:t>
      </w:r>
      <w:r w:rsidR="004A1816">
        <w:rPr>
          <w:rFonts w:ascii="Arial" w:hAnsi="Arial" w:cs="Arial"/>
          <w:color w:val="000000"/>
          <w:sz w:val="22"/>
          <w:szCs w:val="22"/>
        </w:rPr>
        <w:t xml:space="preserve"> </w:t>
      </w:r>
      <w:r w:rsidR="001B7D71">
        <w:rPr>
          <w:rFonts w:ascii="Arial" w:hAnsi="Arial" w:cs="Arial"/>
          <w:color w:val="000000"/>
          <w:sz w:val="22"/>
          <w:szCs w:val="22"/>
        </w:rPr>
        <w:t xml:space="preserve">brings an audience to </w:t>
      </w:r>
      <w:r w:rsidR="009F6ABD">
        <w:rPr>
          <w:rFonts w:ascii="Arial" w:hAnsi="Arial" w:cs="Arial"/>
          <w:color w:val="000000"/>
          <w:sz w:val="22"/>
          <w:szCs w:val="22"/>
        </w:rPr>
        <w:t xml:space="preserve">applaud </w:t>
      </w:r>
      <w:r w:rsidR="001B7D71">
        <w:rPr>
          <w:rFonts w:ascii="Arial" w:hAnsi="Arial" w:cs="Arial"/>
          <w:color w:val="000000"/>
          <w:sz w:val="22"/>
          <w:szCs w:val="22"/>
        </w:rPr>
        <w:t>a</w:t>
      </w:r>
      <w:r w:rsidR="008551D6">
        <w:rPr>
          <w:rFonts w:ascii="Arial" w:hAnsi="Arial" w:cs="Arial"/>
          <w:color w:val="000000"/>
          <w:sz w:val="22"/>
          <w:szCs w:val="22"/>
        </w:rPr>
        <w:t xml:space="preserve"> performer in drag</w:t>
      </w:r>
      <w:r w:rsidR="001B7D71">
        <w:rPr>
          <w:rFonts w:ascii="Arial" w:hAnsi="Arial" w:cs="Arial"/>
          <w:color w:val="000000"/>
          <w:sz w:val="22"/>
          <w:szCs w:val="22"/>
        </w:rPr>
        <w:t>, while the same sight on a bus may cause</w:t>
      </w:r>
      <w:r w:rsidR="008551D6">
        <w:rPr>
          <w:rFonts w:ascii="Arial" w:hAnsi="Arial" w:cs="Arial"/>
          <w:color w:val="000000"/>
          <w:sz w:val="22"/>
          <w:szCs w:val="22"/>
        </w:rPr>
        <w:t xml:space="preserve"> reactions of fear, rage or even violence. </w:t>
      </w:r>
    </w:p>
    <w:p w14:paraId="1AC0B5E7" w14:textId="5795D5D4" w:rsidR="00EC7004" w:rsidRDefault="008551D6" w:rsidP="00093E11">
      <w:pPr>
        <w:spacing w:line="360" w:lineRule="auto"/>
        <w:rPr>
          <w:rFonts w:ascii="Arial" w:hAnsi="Arial" w:cs="Arial"/>
          <w:color w:val="000000"/>
          <w:sz w:val="22"/>
          <w:szCs w:val="22"/>
        </w:rPr>
      </w:pPr>
      <w:r>
        <w:rPr>
          <w:rFonts w:ascii="Arial" w:hAnsi="Arial" w:cs="Arial"/>
          <w:color w:val="000000"/>
          <w:sz w:val="22"/>
          <w:szCs w:val="22"/>
        </w:rPr>
        <w:br/>
      </w:r>
      <w:r w:rsidR="003021C1">
        <w:rPr>
          <w:rFonts w:ascii="Arial" w:hAnsi="Arial" w:cs="Arial"/>
          <w:color w:val="000000"/>
          <w:sz w:val="22"/>
          <w:szCs w:val="22"/>
        </w:rPr>
        <w:t>It is important to note that t</w:t>
      </w:r>
      <w:r w:rsidR="00553AF7">
        <w:rPr>
          <w:rFonts w:ascii="Arial" w:hAnsi="Arial" w:cs="Arial"/>
          <w:color w:val="000000"/>
          <w:sz w:val="22"/>
          <w:szCs w:val="22"/>
        </w:rPr>
        <w:t>he</w:t>
      </w:r>
      <w:r w:rsidR="00E27CF3">
        <w:rPr>
          <w:rFonts w:ascii="Arial" w:hAnsi="Arial" w:cs="Arial"/>
          <w:color w:val="000000"/>
          <w:sz w:val="22"/>
          <w:szCs w:val="22"/>
        </w:rPr>
        <w:t xml:space="preserve"> performance</w:t>
      </w:r>
      <w:r w:rsidR="003021C1">
        <w:rPr>
          <w:rFonts w:ascii="Arial" w:hAnsi="Arial" w:cs="Arial"/>
          <w:color w:val="000000"/>
          <w:sz w:val="22"/>
          <w:szCs w:val="22"/>
        </w:rPr>
        <w:t xml:space="preserve"> </w:t>
      </w:r>
      <w:r w:rsidR="00E27CF3">
        <w:rPr>
          <w:rFonts w:ascii="Arial" w:hAnsi="Arial" w:cs="Arial"/>
          <w:color w:val="000000"/>
          <w:sz w:val="22"/>
          <w:szCs w:val="22"/>
        </w:rPr>
        <w:t>I see happening in museums is not</w:t>
      </w:r>
      <w:r w:rsidR="00D543CC">
        <w:rPr>
          <w:rFonts w:ascii="Arial" w:hAnsi="Arial" w:cs="Arial"/>
          <w:color w:val="000000"/>
          <w:sz w:val="22"/>
          <w:szCs w:val="22"/>
        </w:rPr>
        <w:t xml:space="preserve"> </w:t>
      </w:r>
      <w:r w:rsidR="00E27CF3">
        <w:rPr>
          <w:rFonts w:ascii="Arial" w:hAnsi="Arial" w:cs="Arial"/>
          <w:color w:val="000000"/>
          <w:sz w:val="22"/>
          <w:szCs w:val="22"/>
        </w:rPr>
        <w:t xml:space="preserve">perceived by visitors or openly communicated by the museum as such. However, </w:t>
      </w:r>
      <w:r w:rsidR="00E27CF3" w:rsidRPr="00626BEA">
        <w:rPr>
          <w:rFonts w:ascii="Arial" w:hAnsi="Arial" w:cs="Arial"/>
          <w:color w:val="000000"/>
          <w:sz w:val="22"/>
          <w:szCs w:val="22"/>
        </w:rPr>
        <w:t xml:space="preserve">the </w:t>
      </w:r>
      <w:r w:rsidR="00553AF7" w:rsidRPr="00626BEA">
        <w:rPr>
          <w:rFonts w:ascii="Arial" w:hAnsi="Arial" w:cs="Arial"/>
          <w:color w:val="000000"/>
          <w:sz w:val="22"/>
          <w:szCs w:val="22"/>
        </w:rPr>
        <w:t xml:space="preserve">performance of </w:t>
      </w:r>
      <w:r w:rsidR="00805DFE" w:rsidRPr="00626BEA">
        <w:rPr>
          <w:rFonts w:ascii="Arial" w:hAnsi="Arial" w:cs="Arial"/>
          <w:color w:val="000000"/>
          <w:sz w:val="22"/>
          <w:szCs w:val="22"/>
        </w:rPr>
        <w:t xml:space="preserve">the </w:t>
      </w:r>
      <w:r w:rsidR="00553AF7" w:rsidRPr="00626BEA">
        <w:rPr>
          <w:rFonts w:ascii="Arial" w:hAnsi="Arial" w:cs="Arial"/>
          <w:color w:val="000000"/>
          <w:sz w:val="22"/>
          <w:szCs w:val="22"/>
        </w:rPr>
        <w:t xml:space="preserve">self and the complex interplay between </w:t>
      </w:r>
      <w:r w:rsidR="002C4D0C" w:rsidRPr="00626BEA">
        <w:rPr>
          <w:rFonts w:ascii="Arial" w:hAnsi="Arial" w:cs="Arial"/>
          <w:color w:val="000000"/>
          <w:sz w:val="22"/>
          <w:szCs w:val="22"/>
        </w:rPr>
        <w:t xml:space="preserve">private and public dimension </w:t>
      </w:r>
      <w:r w:rsidR="00E27CF3" w:rsidRPr="00626BEA">
        <w:rPr>
          <w:rFonts w:ascii="Arial" w:hAnsi="Arial" w:cs="Arial"/>
          <w:color w:val="000000"/>
          <w:sz w:val="22"/>
          <w:szCs w:val="22"/>
        </w:rPr>
        <w:t>reveals itself</w:t>
      </w:r>
      <w:r w:rsidR="00DF3AFE" w:rsidRPr="00626BEA">
        <w:rPr>
          <w:rFonts w:ascii="Arial" w:hAnsi="Arial" w:cs="Arial"/>
          <w:color w:val="000000"/>
          <w:sz w:val="22"/>
          <w:szCs w:val="22"/>
        </w:rPr>
        <w:t xml:space="preserve"> clearly</w:t>
      </w:r>
      <w:r w:rsidR="00E27CF3" w:rsidRPr="00626BEA">
        <w:rPr>
          <w:rFonts w:ascii="Arial" w:hAnsi="Arial" w:cs="Arial"/>
          <w:color w:val="000000"/>
          <w:sz w:val="22"/>
          <w:szCs w:val="22"/>
        </w:rPr>
        <w:t xml:space="preserve"> </w:t>
      </w:r>
      <w:r w:rsidR="002C4D0C" w:rsidRPr="00626BEA">
        <w:rPr>
          <w:rFonts w:ascii="Arial" w:hAnsi="Arial" w:cs="Arial"/>
          <w:color w:val="000000"/>
          <w:sz w:val="22"/>
          <w:szCs w:val="22"/>
        </w:rPr>
        <w:t xml:space="preserve">in </w:t>
      </w:r>
      <w:r w:rsidR="00E27CF3" w:rsidRPr="00626BEA">
        <w:rPr>
          <w:rFonts w:ascii="Arial" w:hAnsi="Arial" w:cs="Arial"/>
          <w:color w:val="000000"/>
          <w:sz w:val="22"/>
          <w:szCs w:val="22"/>
        </w:rPr>
        <w:t xml:space="preserve">certain </w:t>
      </w:r>
      <w:r w:rsidR="00E27CF3" w:rsidRPr="00626BEA">
        <w:rPr>
          <w:rFonts w:ascii="Arial" w:hAnsi="Arial" w:cs="Arial"/>
          <w:color w:val="000000"/>
          <w:sz w:val="22"/>
          <w:szCs w:val="22"/>
        </w:rPr>
        <w:lastRenderedPageBreak/>
        <w:t>aspects of museum visiting</w:t>
      </w:r>
      <w:r w:rsidR="002C4D0C" w:rsidRPr="00626BEA">
        <w:rPr>
          <w:rFonts w:ascii="Arial" w:hAnsi="Arial" w:cs="Arial"/>
          <w:color w:val="000000"/>
          <w:sz w:val="22"/>
          <w:szCs w:val="22"/>
        </w:rPr>
        <w:t>.</w:t>
      </w:r>
      <w:r w:rsidR="00547214" w:rsidRPr="00626BEA">
        <w:rPr>
          <w:rFonts w:ascii="Arial" w:hAnsi="Arial" w:cs="Arial"/>
          <w:color w:val="000000"/>
          <w:sz w:val="22"/>
          <w:szCs w:val="22"/>
        </w:rPr>
        <w:t xml:space="preserve"> For example, in </w:t>
      </w:r>
      <w:r w:rsidR="00547214" w:rsidRPr="00626BEA">
        <w:rPr>
          <w:rFonts w:ascii="Arial" w:hAnsi="Arial" w:cs="Arial"/>
          <w:i/>
          <w:iCs/>
          <w:color w:val="000000"/>
          <w:sz w:val="22"/>
          <w:szCs w:val="22"/>
        </w:rPr>
        <w:t>A Pedagogy of Witnessing’</w:t>
      </w:r>
      <w:r w:rsidR="00FA3B20" w:rsidRPr="00626BEA">
        <w:rPr>
          <w:rFonts w:ascii="Arial" w:hAnsi="Arial" w:cs="Arial"/>
          <w:color w:val="000000"/>
          <w:sz w:val="22"/>
          <w:szCs w:val="22"/>
        </w:rPr>
        <w:t xml:space="preserve"> (2014)</w:t>
      </w:r>
      <w:r w:rsidR="004F62C6" w:rsidRPr="00626BEA">
        <w:rPr>
          <w:rFonts w:ascii="Arial" w:hAnsi="Arial" w:cs="Arial"/>
          <w:color w:val="000000"/>
          <w:sz w:val="22"/>
          <w:szCs w:val="22"/>
        </w:rPr>
        <w:t xml:space="preserve">, </w:t>
      </w:r>
      <w:r w:rsidR="007E4690" w:rsidRPr="00626BEA">
        <w:rPr>
          <w:rFonts w:ascii="Arial" w:hAnsi="Arial" w:cs="Arial"/>
          <w:color w:val="000000"/>
          <w:sz w:val="22"/>
          <w:szCs w:val="22"/>
        </w:rPr>
        <w:t xml:space="preserve">Roger </w:t>
      </w:r>
      <w:r w:rsidR="004F62C6" w:rsidRPr="00626BEA">
        <w:rPr>
          <w:rFonts w:ascii="Arial" w:hAnsi="Arial" w:cs="Arial"/>
          <w:color w:val="000000"/>
          <w:sz w:val="22"/>
          <w:szCs w:val="22"/>
        </w:rPr>
        <w:t xml:space="preserve">Simon </w:t>
      </w:r>
      <w:r w:rsidR="00553AF7" w:rsidRPr="00626BEA">
        <w:rPr>
          <w:rFonts w:ascii="Arial" w:hAnsi="Arial" w:cs="Arial"/>
          <w:color w:val="000000"/>
          <w:sz w:val="22"/>
          <w:szCs w:val="22"/>
        </w:rPr>
        <w:t>points to</w:t>
      </w:r>
      <w:r w:rsidR="004F62C6" w:rsidRPr="00626BEA">
        <w:rPr>
          <w:rFonts w:ascii="Arial" w:hAnsi="Arial" w:cs="Arial"/>
          <w:color w:val="000000"/>
          <w:sz w:val="22"/>
          <w:szCs w:val="22"/>
        </w:rPr>
        <w:t xml:space="preserve"> the performance quality of visitors’ comments book. </w:t>
      </w:r>
      <w:r w:rsidR="00E712A4" w:rsidRPr="00626BEA">
        <w:rPr>
          <w:rFonts w:ascii="Arial" w:hAnsi="Arial" w:cs="Arial"/>
          <w:color w:val="000000"/>
          <w:sz w:val="22"/>
          <w:szCs w:val="22"/>
        </w:rPr>
        <w:t>By a</w:t>
      </w:r>
      <w:r w:rsidR="00240F72" w:rsidRPr="00626BEA">
        <w:rPr>
          <w:rFonts w:ascii="Arial" w:hAnsi="Arial" w:cs="Arial"/>
          <w:color w:val="000000"/>
          <w:sz w:val="22"/>
          <w:szCs w:val="22"/>
        </w:rPr>
        <w:t>nalysing current and historical examples of museum comments books dating up to the mid-16</w:t>
      </w:r>
      <w:r w:rsidR="00240F72" w:rsidRPr="00626BEA">
        <w:rPr>
          <w:rFonts w:ascii="Arial" w:hAnsi="Arial" w:cs="Arial"/>
          <w:color w:val="000000"/>
          <w:sz w:val="22"/>
          <w:szCs w:val="22"/>
          <w:vertAlign w:val="superscript"/>
        </w:rPr>
        <w:t>th</w:t>
      </w:r>
      <w:r w:rsidR="00240F72" w:rsidRPr="00626BEA">
        <w:rPr>
          <w:rFonts w:ascii="Arial" w:hAnsi="Arial" w:cs="Arial"/>
          <w:color w:val="000000"/>
          <w:sz w:val="22"/>
          <w:szCs w:val="22"/>
        </w:rPr>
        <w:t xml:space="preserve"> C, </w:t>
      </w:r>
      <w:r w:rsidR="007E4690" w:rsidRPr="00626BEA">
        <w:rPr>
          <w:rFonts w:ascii="Arial" w:hAnsi="Arial" w:cs="Arial"/>
          <w:color w:val="000000"/>
          <w:sz w:val="22"/>
          <w:szCs w:val="22"/>
        </w:rPr>
        <w:t>Simon</w:t>
      </w:r>
      <w:r w:rsidR="00240F72" w:rsidRPr="00626BEA">
        <w:rPr>
          <w:rFonts w:ascii="Arial" w:hAnsi="Arial" w:cs="Arial"/>
          <w:color w:val="000000"/>
          <w:sz w:val="22"/>
          <w:szCs w:val="22"/>
        </w:rPr>
        <w:t xml:space="preserve"> </w:t>
      </w:r>
      <w:r w:rsidR="00E712A4" w:rsidRPr="00626BEA">
        <w:rPr>
          <w:rFonts w:ascii="Arial" w:hAnsi="Arial" w:cs="Arial"/>
          <w:color w:val="000000"/>
          <w:sz w:val="22"/>
          <w:szCs w:val="22"/>
        </w:rPr>
        <w:t>points out how</w:t>
      </w:r>
      <w:r w:rsidR="001663D9" w:rsidRPr="00626BEA">
        <w:rPr>
          <w:rFonts w:ascii="Arial" w:hAnsi="Arial" w:cs="Arial"/>
          <w:color w:val="000000"/>
          <w:sz w:val="22"/>
          <w:szCs w:val="22"/>
        </w:rPr>
        <w:t xml:space="preserve"> </w:t>
      </w:r>
      <w:r w:rsidR="00E712A4" w:rsidRPr="00626BEA">
        <w:rPr>
          <w:rFonts w:ascii="Arial" w:hAnsi="Arial" w:cs="Arial"/>
          <w:color w:val="000000"/>
          <w:sz w:val="22"/>
          <w:szCs w:val="22"/>
        </w:rPr>
        <w:t>m</w:t>
      </w:r>
      <w:r w:rsidR="001663D9" w:rsidRPr="00626BEA">
        <w:rPr>
          <w:rFonts w:ascii="Arial" w:hAnsi="Arial" w:cs="Arial"/>
          <w:color w:val="000000"/>
          <w:sz w:val="22"/>
          <w:szCs w:val="22"/>
        </w:rPr>
        <w:t>useum comment books allow</w:t>
      </w:r>
      <w:r w:rsidR="009F6ABD" w:rsidRPr="00626BEA">
        <w:rPr>
          <w:rFonts w:ascii="Arial" w:hAnsi="Arial" w:cs="Arial"/>
          <w:color w:val="000000"/>
          <w:sz w:val="22"/>
          <w:szCs w:val="22"/>
        </w:rPr>
        <w:t xml:space="preserve"> one</w:t>
      </w:r>
      <w:r w:rsidR="001663D9" w:rsidRPr="00626BEA">
        <w:rPr>
          <w:rFonts w:ascii="Arial" w:hAnsi="Arial" w:cs="Arial"/>
          <w:color w:val="000000"/>
          <w:sz w:val="22"/>
          <w:szCs w:val="22"/>
        </w:rPr>
        <w:t xml:space="preserve"> to </w:t>
      </w:r>
      <w:r w:rsidR="00240F72" w:rsidRPr="00626BEA">
        <w:rPr>
          <w:rFonts w:ascii="Arial" w:hAnsi="Arial" w:cs="Arial"/>
          <w:color w:val="000000"/>
          <w:sz w:val="22"/>
          <w:szCs w:val="22"/>
        </w:rPr>
        <w:t xml:space="preserve">express thoughts publicly and anonymously, and therefore </w:t>
      </w:r>
      <w:r w:rsidR="001663D9" w:rsidRPr="00626BEA">
        <w:rPr>
          <w:rFonts w:ascii="Arial" w:hAnsi="Arial" w:cs="Arial"/>
          <w:color w:val="000000"/>
          <w:sz w:val="22"/>
          <w:szCs w:val="22"/>
        </w:rPr>
        <w:t>often include</w:t>
      </w:r>
      <w:r w:rsidR="009F6ABD" w:rsidRPr="00626BEA">
        <w:rPr>
          <w:rFonts w:ascii="Arial" w:hAnsi="Arial" w:cs="Arial"/>
          <w:color w:val="000000"/>
          <w:sz w:val="22"/>
          <w:szCs w:val="22"/>
        </w:rPr>
        <w:t>s</w:t>
      </w:r>
      <w:r w:rsidR="00240F72" w:rsidRPr="00626BEA">
        <w:rPr>
          <w:rFonts w:ascii="Arial" w:hAnsi="Arial" w:cs="Arial"/>
          <w:color w:val="000000"/>
          <w:sz w:val="22"/>
          <w:szCs w:val="22"/>
        </w:rPr>
        <w:t xml:space="preserve"> more uninhibited responses</w:t>
      </w:r>
      <w:r w:rsidR="00946634" w:rsidRPr="00626BEA">
        <w:rPr>
          <w:rFonts w:ascii="Arial" w:hAnsi="Arial" w:cs="Arial"/>
          <w:color w:val="000000"/>
          <w:sz w:val="22"/>
          <w:szCs w:val="22"/>
        </w:rPr>
        <w:t xml:space="preserve">. They </w:t>
      </w:r>
      <w:r w:rsidR="001663D9" w:rsidRPr="00626BEA">
        <w:rPr>
          <w:rFonts w:ascii="Arial" w:hAnsi="Arial" w:cs="Arial"/>
          <w:color w:val="000000"/>
          <w:sz w:val="22"/>
          <w:szCs w:val="22"/>
        </w:rPr>
        <w:t xml:space="preserve">are often acts of social positioning or </w:t>
      </w:r>
      <w:r w:rsidR="00286926" w:rsidRPr="00626BEA">
        <w:rPr>
          <w:rFonts w:ascii="Arial" w:hAnsi="Arial" w:cs="Arial"/>
          <w:color w:val="000000"/>
          <w:sz w:val="22"/>
          <w:szCs w:val="22"/>
        </w:rPr>
        <w:t>the</w:t>
      </w:r>
      <w:r w:rsidR="00286926">
        <w:rPr>
          <w:rFonts w:ascii="Arial" w:hAnsi="Arial" w:cs="Arial"/>
          <w:color w:val="000000"/>
          <w:sz w:val="22"/>
          <w:szCs w:val="22"/>
        </w:rPr>
        <w:t xml:space="preserve">y </w:t>
      </w:r>
      <w:r w:rsidR="001663D9">
        <w:rPr>
          <w:rFonts w:ascii="Arial" w:hAnsi="Arial" w:cs="Arial"/>
          <w:color w:val="000000"/>
          <w:sz w:val="22"/>
          <w:szCs w:val="22"/>
        </w:rPr>
        <w:t>assert a social or cultural status</w:t>
      </w:r>
      <w:r w:rsidR="00E712A4">
        <w:rPr>
          <w:rFonts w:ascii="Arial" w:hAnsi="Arial" w:cs="Arial"/>
          <w:color w:val="000000"/>
          <w:sz w:val="22"/>
          <w:szCs w:val="22"/>
        </w:rPr>
        <w:t>,</w:t>
      </w:r>
      <w:r w:rsidR="00946634">
        <w:rPr>
          <w:rFonts w:ascii="Arial" w:hAnsi="Arial" w:cs="Arial"/>
          <w:color w:val="000000"/>
          <w:sz w:val="22"/>
          <w:szCs w:val="22"/>
        </w:rPr>
        <w:t xml:space="preserve"> work</w:t>
      </w:r>
      <w:r w:rsidR="00E712A4">
        <w:rPr>
          <w:rFonts w:ascii="Arial" w:hAnsi="Arial" w:cs="Arial"/>
          <w:color w:val="000000"/>
          <w:sz w:val="22"/>
          <w:szCs w:val="22"/>
        </w:rPr>
        <w:t>ing</w:t>
      </w:r>
      <w:r w:rsidR="00946634">
        <w:rPr>
          <w:rFonts w:ascii="Arial" w:hAnsi="Arial" w:cs="Arial"/>
          <w:color w:val="000000"/>
          <w:sz w:val="22"/>
          <w:szCs w:val="22"/>
        </w:rPr>
        <w:t xml:space="preserve"> in relation to other commenters</w:t>
      </w:r>
      <w:r w:rsidR="00DA6DF8">
        <w:rPr>
          <w:rFonts w:ascii="Arial" w:hAnsi="Arial" w:cs="Arial"/>
          <w:color w:val="000000"/>
          <w:sz w:val="22"/>
          <w:szCs w:val="22"/>
        </w:rPr>
        <w:t xml:space="preserve">, like in the example of the </w:t>
      </w:r>
      <w:proofErr w:type="spellStart"/>
      <w:r w:rsidR="00DA6DF8">
        <w:rPr>
          <w:rFonts w:ascii="Arial" w:hAnsi="Arial" w:cs="Arial"/>
          <w:color w:val="000000"/>
          <w:sz w:val="22"/>
          <w:szCs w:val="22"/>
        </w:rPr>
        <w:t>Aldr</w:t>
      </w:r>
      <w:r w:rsidR="00792FF0">
        <w:rPr>
          <w:rFonts w:ascii="Arial" w:hAnsi="Arial" w:cs="Arial"/>
          <w:color w:val="000000"/>
          <w:sz w:val="22"/>
          <w:szCs w:val="22"/>
        </w:rPr>
        <w:t>o</w:t>
      </w:r>
      <w:r w:rsidR="00DA6DF8">
        <w:rPr>
          <w:rFonts w:ascii="Arial" w:hAnsi="Arial" w:cs="Arial"/>
          <w:color w:val="000000"/>
          <w:sz w:val="22"/>
          <w:szCs w:val="22"/>
        </w:rPr>
        <w:t>vandi</w:t>
      </w:r>
      <w:proofErr w:type="spellEnd"/>
      <w:r w:rsidR="00DA6DF8">
        <w:rPr>
          <w:rFonts w:ascii="Arial" w:hAnsi="Arial" w:cs="Arial"/>
          <w:color w:val="000000"/>
          <w:sz w:val="22"/>
          <w:szCs w:val="22"/>
        </w:rPr>
        <w:t xml:space="preserve"> book (late 16</w:t>
      </w:r>
      <w:r w:rsidR="00DA6DF8" w:rsidRPr="00DA6DF8">
        <w:rPr>
          <w:rFonts w:ascii="Arial" w:hAnsi="Arial" w:cs="Arial"/>
          <w:color w:val="000000"/>
          <w:sz w:val="22"/>
          <w:szCs w:val="22"/>
          <w:vertAlign w:val="superscript"/>
        </w:rPr>
        <w:t>th</w:t>
      </w:r>
      <w:r w:rsidR="00DA6DF8">
        <w:rPr>
          <w:rFonts w:ascii="Arial" w:hAnsi="Arial" w:cs="Arial"/>
          <w:color w:val="000000"/>
          <w:sz w:val="22"/>
          <w:szCs w:val="22"/>
        </w:rPr>
        <w:t xml:space="preserve"> C), or</w:t>
      </w:r>
      <w:r w:rsidR="00CC0EBF">
        <w:rPr>
          <w:rFonts w:ascii="Arial" w:hAnsi="Arial" w:cs="Arial"/>
          <w:color w:val="000000"/>
          <w:sz w:val="22"/>
          <w:szCs w:val="22"/>
        </w:rPr>
        <w:t xml:space="preserve"> </w:t>
      </w:r>
      <w:r w:rsidR="00DA6DF8">
        <w:rPr>
          <w:rFonts w:ascii="Arial" w:hAnsi="Arial" w:cs="Arial"/>
          <w:color w:val="000000"/>
          <w:sz w:val="22"/>
          <w:szCs w:val="22"/>
        </w:rPr>
        <w:t>they may be seen a symptom of fragmented</w:t>
      </w:r>
      <w:r w:rsidR="00CC0EBF">
        <w:rPr>
          <w:rFonts w:ascii="Arial" w:hAnsi="Arial" w:cs="Arial"/>
          <w:color w:val="000000"/>
          <w:sz w:val="22"/>
          <w:szCs w:val="22"/>
        </w:rPr>
        <w:t xml:space="preserve"> society</w:t>
      </w:r>
      <w:r w:rsidR="00DA6DF8">
        <w:rPr>
          <w:rFonts w:ascii="Arial" w:hAnsi="Arial" w:cs="Arial"/>
          <w:color w:val="000000"/>
          <w:sz w:val="22"/>
          <w:szCs w:val="22"/>
        </w:rPr>
        <w:t xml:space="preserve"> like in 1962’s comment book for the </w:t>
      </w:r>
      <w:r w:rsidR="00DA6DF8" w:rsidRPr="00DA6DF8">
        <w:rPr>
          <w:rFonts w:ascii="Arial" w:hAnsi="Arial" w:cs="Arial"/>
          <w:i/>
          <w:iCs/>
          <w:color w:val="000000"/>
          <w:sz w:val="22"/>
          <w:szCs w:val="22"/>
        </w:rPr>
        <w:t xml:space="preserve">30 years of </w:t>
      </w:r>
      <w:proofErr w:type="spellStart"/>
      <w:r w:rsidR="00DA6DF8" w:rsidRPr="00DA6DF8">
        <w:rPr>
          <w:rFonts w:ascii="Arial" w:hAnsi="Arial" w:cs="Arial"/>
          <w:i/>
          <w:iCs/>
          <w:color w:val="000000"/>
          <w:sz w:val="22"/>
          <w:szCs w:val="22"/>
        </w:rPr>
        <w:t>MOSKh</w:t>
      </w:r>
      <w:proofErr w:type="spellEnd"/>
      <w:r w:rsidR="00DA6DF8">
        <w:rPr>
          <w:rFonts w:ascii="Arial" w:hAnsi="Arial" w:cs="Arial"/>
          <w:color w:val="000000"/>
          <w:sz w:val="22"/>
          <w:szCs w:val="22"/>
        </w:rPr>
        <w:t xml:space="preserve"> exhibition in Moscow during the period of de-Stalinisation (</w:t>
      </w:r>
      <w:r w:rsidR="00EC7004">
        <w:rPr>
          <w:rFonts w:ascii="Arial" w:hAnsi="Arial" w:cs="Arial"/>
          <w:color w:val="000000"/>
          <w:sz w:val="22"/>
          <w:szCs w:val="22"/>
        </w:rPr>
        <w:t>Simon</w:t>
      </w:r>
      <w:r w:rsidR="00DA6DF8">
        <w:rPr>
          <w:rFonts w:ascii="Arial" w:hAnsi="Arial" w:cs="Arial"/>
          <w:color w:val="000000"/>
          <w:sz w:val="22"/>
          <w:szCs w:val="22"/>
        </w:rPr>
        <w:t>, 2014, p.123)</w:t>
      </w:r>
      <w:r w:rsidR="00946634">
        <w:rPr>
          <w:rFonts w:ascii="Arial" w:hAnsi="Arial" w:cs="Arial"/>
          <w:color w:val="000000"/>
          <w:sz w:val="22"/>
          <w:szCs w:val="22"/>
        </w:rPr>
        <w:t>.</w:t>
      </w:r>
      <w:r w:rsidR="001663D9">
        <w:rPr>
          <w:rFonts w:ascii="Arial" w:hAnsi="Arial" w:cs="Arial"/>
          <w:color w:val="000000"/>
          <w:sz w:val="22"/>
          <w:szCs w:val="22"/>
        </w:rPr>
        <w:t xml:space="preserve"> </w:t>
      </w:r>
      <w:r w:rsidR="00DA6DF8">
        <w:rPr>
          <w:rFonts w:ascii="Arial" w:hAnsi="Arial" w:cs="Arial"/>
          <w:color w:val="000000"/>
          <w:sz w:val="22"/>
          <w:szCs w:val="22"/>
        </w:rPr>
        <w:t xml:space="preserve"> </w:t>
      </w:r>
    </w:p>
    <w:p w14:paraId="5757CF4A" w14:textId="77777777" w:rsidR="00EC7004" w:rsidRDefault="00EC7004" w:rsidP="00093E11">
      <w:pPr>
        <w:spacing w:line="360" w:lineRule="auto"/>
        <w:rPr>
          <w:rFonts w:ascii="Arial" w:hAnsi="Arial" w:cs="Arial"/>
          <w:color w:val="000000"/>
          <w:sz w:val="22"/>
          <w:szCs w:val="22"/>
        </w:rPr>
      </w:pPr>
    </w:p>
    <w:p w14:paraId="55CBCA9A" w14:textId="5496AB3B" w:rsidR="00374323" w:rsidRPr="00162DDF" w:rsidRDefault="00EC7004" w:rsidP="00093E11">
      <w:pPr>
        <w:spacing w:line="360" w:lineRule="auto"/>
        <w:rPr>
          <w:rFonts w:ascii="Arial" w:hAnsi="Arial" w:cs="Arial"/>
          <w:color w:val="000000"/>
          <w:sz w:val="22"/>
          <w:szCs w:val="22"/>
        </w:rPr>
      </w:pPr>
      <w:r>
        <w:rPr>
          <w:rFonts w:ascii="Arial" w:hAnsi="Arial" w:cs="Arial"/>
          <w:color w:val="000000"/>
          <w:sz w:val="22"/>
          <w:szCs w:val="22"/>
        </w:rPr>
        <w:t>But m</w:t>
      </w:r>
      <w:r w:rsidR="00DA6DF8">
        <w:rPr>
          <w:rFonts w:ascii="Arial" w:hAnsi="Arial" w:cs="Arial"/>
          <w:color w:val="000000"/>
          <w:sz w:val="22"/>
          <w:szCs w:val="22"/>
        </w:rPr>
        <w:t>ost</w:t>
      </w:r>
      <w:r w:rsidR="00BE045E">
        <w:rPr>
          <w:rFonts w:ascii="Arial" w:hAnsi="Arial" w:cs="Arial"/>
          <w:color w:val="000000"/>
          <w:sz w:val="22"/>
          <w:szCs w:val="22"/>
        </w:rPr>
        <w:t xml:space="preserve"> importantly to my argument</w:t>
      </w:r>
      <w:r w:rsidR="00DA6DF8">
        <w:rPr>
          <w:rFonts w:ascii="Arial" w:hAnsi="Arial" w:cs="Arial"/>
          <w:color w:val="000000"/>
          <w:sz w:val="22"/>
          <w:szCs w:val="22"/>
        </w:rPr>
        <w:t xml:space="preserve"> o</w:t>
      </w:r>
      <w:r>
        <w:rPr>
          <w:rFonts w:ascii="Arial" w:hAnsi="Arial" w:cs="Arial"/>
          <w:color w:val="000000"/>
          <w:sz w:val="22"/>
          <w:szCs w:val="22"/>
        </w:rPr>
        <w:t>n</w:t>
      </w:r>
      <w:r w:rsidR="00DA6DF8">
        <w:rPr>
          <w:rFonts w:ascii="Arial" w:hAnsi="Arial" w:cs="Arial"/>
          <w:color w:val="000000"/>
          <w:sz w:val="22"/>
          <w:szCs w:val="22"/>
        </w:rPr>
        <w:t xml:space="preserve"> the interplay between private and public, is that comment books</w:t>
      </w:r>
      <w:r w:rsidR="00BE045E">
        <w:rPr>
          <w:rFonts w:ascii="Arial" w:hAnsi="Arial" w:cs="Arial"/>
          <w:color w:val="000000"/>
          <w:sz w:val="22"/>
          <w:szCs w:val="22"/>
        </w:rPr>
        <w:t xml:space="preserve"> </w:t>
      </w:r>
      <w:r w:rsidR="00E712A4">
        <w:rPr>
          <w:rFonts w:ascii="Arial" w:hAnsi="Arial" w:cs="Arial"/>
          <w:color w:val="000000"/>
          <w:sz w:val="22"/>
          <w:szCs w:val="22"/>
        </w:rPr>
        <w:t>are often</w:t>
      </w:r>
      <w:r w:rsidR="00BE045E">
        <w:rPr>
          <w:rFonts w:ascii="Arial" w:hAnsi="Arial" w:cs="Arial"/>
          <w:color w:val="000000"/>
          <w:sz w:val="22"/>
          <w:szCs w:val="22"/>
        </w:rPr>
        <w:t xml:space="preserve"> </w:t>
      </w:r>
      <w:r w:rsidR="00BE045E" w:rsidRPr="00626BEA">
        <w:rPr>
          <w:rFonts w:ascii="Arial" w:hAnsi="Arial" w:cs="Arial"/>
          <w:color w:val="000000"/>
          <w:sz w:val="22"/>
          <w:szCs w:val="22"/>
        </w:rPr>
        <w:t>revealing of what is not said, what is self-censured in the public arena</w:t>
      </w:r>
      <w:r w:rsidR="00BE045E">
        <w:rPr>
          <w:rFonts w:ascii="Arial" w:hAnsi="Arial" w:cs="Arial"/>
          <w:color w:val="000000"/>
          <w:sz w:val="22"/>
          <w:szCs w:val="22"/>
        </w:rPr>
        <w:t xml:space="preserve">. </w:t>
      </w:r>
      <w:r>
        <w:rPr>
          <w:rFonts w:ascii="Arial" w:hAnsi="Arial" w:cs="Arial"/>
          <w:color w:val="000000"/>
          <w:sz w:val="22"/>
          <w:szCs w:val="22"/>
        </w:rPr>
        <w:t>As Simon points out, ‘each comment may be understood as a letter, or better, a note written to a presumed unknown reader’ (Simon, 2014, p. 129).</w:t>
      </w:r>
      <w:r w:rsidR="00D471F9">
        <w:rPr>
          <w:rFonts w:ascii="Arial" w:hAnsi="Arial" w:cs="Arial"/>
          <w:color w:val="000000"/>
          <w:sz w:val="22"/>
          <w:szCs w:val="22"/>
        </w:rPr>
        <w:t xml:space="preserve"> And, in the case of </w:t>
      </w:r>
      <w:r w:rsidR="00D471F9" w:rsidRPr="001B2660">
        <w:rPr>
          <w:rFonts w:ascii="Arial" w:hAnsi="Arial" w:cs="Arial"/>
          <w:i/>
          <w:iCs/>
          <w:color w:val="000000"/>
          <w:sz w:val="22"/>
          <w:szCs w:val="22"/>
        </w:rPr>
        <w:t>Without Sanctuary</w:t>
      </w:r>
      <w:r w:rsidR="00D471F9">
        <w:rPr>
          <w:rFonts w:ascii="Arial" w:hAnsi="Arial" w:cs="Arial"/>
          <w:color w:val="000000"/>
          <w:sz w:val="22"/>
          <w:szCs w:val="22"/>
        </w:rPr>
        <w:t>, an exhibition about race violence in America</w:t>
      </w:r>
      <w:r w:rsidR="001B2660">
        <w:rPr>
          <w:rFonts w:ascii="Arial" w:hAnsi="Arial" w:cs="Arial"/>
          <w:color w:val="000000"/>
          <w:sz w:val="22"/>
          <w:szCs w:val="22"/>
        </w:rPr>
        <w:t xml:space="preserve"> (</w:t>
      </w:r>
      <w:r w:rsidR="001B2660" w:rsidRPr="001B2660">
        <w:rPr>
          <w:rFonts w:ascii="Arial" w:hAnsi="Arial" w:cs="Arial"/>
          <w:i/>
          <w:iCs/>
          <w:color w:val="000000"/>
          <w:sz w:val="22"/>
          <w:szCs w:val="22"/>
        </w:rPr>
        <w:t>idem</w:t>
      </w:r>
      <w:r w:rsidR="001B2660">
        <w:rPr>
          <w:rFonts w:ascii="Arial" w:hAnsi="Arial" w:cs="Arial"/>
          <w:color w:val="000000"/>
          <w:sz w:val="22"/>
          <w:szCs w:val="22"/>
        </w:rPr>
        <w:t>, p. 128)</w:t>
      </w:r>
      <w:r w:rsidR="00D471F9">
        <w:rPr>
          <w:rFonts w:ascii="Arial" w:hAnsi="Arial" w:cs="Arial"/>
          <w:color w:val="000000"/>
          <w:sz w:val="22"/>
          <w:szCs w:val="22"/>
        </w:rPr>
        <w:t xml:space="preserve">, </w:t>
      </w:r>
      <w:r w:rsidR="001B2660">
        <w:rPr>
          <w:rFonts w:ascii="Arial" w:hAnsi="Arial" w:cs="Arial"/>
          <w:color w:val="000000"/>
          <w:sz w:val="22"/>
          <w:szCs w:val="22"/>
        </w:rPr>
        <w:t>the comment book is a tool to continue or extend the public conversation on a topic that may provoke intense emotional reactions from the public</w:t>
      </w:r>
      <w:r w:rsidR="00CC0EBF">
        <w:rPr>
          <w:rFonts w:ascii="Arial" w:hAnsi="Arial" w:cs="Arial"/>
          <w:color w:val="000000"/>
          <w:sz w:val="22"/>
          <w:szCs w:val="22"/>
        </w:rPr>
        <w:t xml:space="preserve"> – where these may either be of distancing oneself from the perpetrators </w:t>
      </w:r>
      <w:r w:rsidR="009603E1">
        <w:rPr>
          <w:rFonts w:ascii="Arial" w:hAnsi="Arial" w:cs="Arial"/>
          <w:color w:val="000000"/>
          <w:sz w:val="22"/>
          <w:szCs w:val="22"/>
        </w:rPr>
        <w:t xml:space="preserve">or bystanders </w:t>
      </w:r>
      <w:r w:rsidR="00CC0EBF">
        <w:rPr>
          <w:rFonts w:ascii="Arial" w:hAnsi="Arial" w:cs="Arial"/>
          <w:color w:val="000000"/>
          <w:sz w:val="22"/>
          <w:szCs w:val="22"/>
        </w:rPr>
        <w:t>of violence or for the comment to mark a performative moment</w:t>
      </w:r>
      <w:r w:rsidR="009603E1">
        <w:rPr>
          <w:rFonts w:ascii="Arial" w:hAnsi="Arial" w:cs="Arial"/>
          <w:color w:val="000000"/>
          <w:sz w:val="22"/>
          <w:szCs w:val="22"/>
        </w:rPr>
        <w:t xml:space="preserve"> </w:t>
      </w:r>
      <w:r w:rsidR="00CC0EBF">
        <w:rPr>
          <w:rFonts w:ascii="Arial" w:hAnsi="Arial" w:cs="Arial"/>
          <w:color w:val="000000"/>
          <w:sz w:val="22"/>
          <w:szCs w:val="22"/>
        </w:rPr>
        <w:t>of</w:t>
      </w:r>
      <w:r w:rsidR="009603E1">
        <w:rPr>
          <w:rFonts w:ascii="Arial" w:hAnsi="Arial" w:cs="Arial"/>
          <w:color w:val="000000"/>
          <w:sz w:val="22"/>
          <w:szCs w:val="22"/>
        </w:rPr>
        <w:t xml:space="preserve"> </w:t>
      </w:r>
      <w:r w:rsidR="00CC0EBF">
        <w:rPr>
          <w:rFonts w:ascii="Arial" w:hAnsi="Arial" w:cs="Arial"/>
          <w:color w:val="000000"/>
          <w:sz w:val="22"/>
          <w:szCs w:val="22"/>
        </w:rPr>
        <w:t>‘becoming somewhat different than one was before the act of written expression’ (</w:t>
      </w:r>
      <w:r w:rsidR="00CC0EBF" w:rsidRPr="00CC0EBF">
        <w:rPr>
          <w:rFonts w:ascii="Arial" w:hAnsi="Arial" w:cs="Arial"/>
          <w:i/>
          <w:iCs/>
          <w:color w:val="000000"/>
          <w:sz w:val="22"/>
          <w:szCs w:val="22"/>
        </w:rPr>
        <w:t>idem</w:t>
      </w:r>
      <w:r w:rsidR="00CC0EBF">
        <w:rPr>
          <w:rFonts w:ascii="Arial" w:hAnsi="Arial" w:cs="Arial"/>
          <w:color w:val="000000"/>
          <w:sz w:val="22"/>
          <w:szCs w:val="22"/>
        </w:rPr>
        <w:t>, p.131).</w:t>
      </w:r>
    </w:p>
    <w:p w14:paraId="06286897" w14:textId="12E98040" w:rsidR="009F0317" w:rsidRPr="00FA3EE2" w:rsidRDefault="009F0317" w:rsidP="009F0317">
      <w:pPr>
        <w:tabs>
          <w:tab w:val="left" w:pos="5374"/>
        </w:tabs>
        <w:spacing w:line="360" w:lineRule="auto"/>
        <w:rPr>
          <w:rFonts w:ascii="Arial" w:hAnsi="Arial" w:cs="Arial"/>
          <w:color w:val="FF0000"/>
          <w:sz w:val="22"/>
          <w:szCs w:val="22"/>
        </w:rPr>
      </w:pPr>
    </w:p>
    <w:p w14:paraId="65A285A4" w14:textId="2D779C3E" w:rsidR="00BA7E78" w:rsidRPr="008850DA" w:rsidRDefault="009F0317" w:rsidP="009F0317">
      <w:pPr>
        <w:tabs>
          <w:tab w:val="left" w:pos="5374"/>
        </w:tabs>
        <w:spacing w:line="360" w:lineRule="auto"/>
        <w:rPr>
          <w:rFonts w:ascii="Arial" w:hAnsi="Arial" w:cs="Arial"/>
          <w:sz w:val="22"/>
          <w:szCs w:val="22"/>
        </w:rPr>
      </w:pPr>
      <w:r w:rsidRPr="00626BEA">
        <w:rPr>
          <w:rFonts w:ascii="Arial" w:hAnsi="Arial" w:cs="Arial"/>
          <w:sz w:val="22"/>
          <w:szCs w:val="22"/>
        </w:rPr>
        <w:t>Th</w:t>
      </w:r>
      <w:r w:rsidR="00BA7E78" w:rsidRPr="00626BEA">
        <w:rPr>
          <w:rFonts w:ascii="Arial" w:hAnsi="Arial" w:cs="Arial"/>
          <w:sz w:val="22"/>
          <w:szCs w:val="22"/>
        </w:rPr>
        <w:t>e fact that our behaviour in public spaces is inevitably self-censored</w:t>
      </w:r>
      <w:r w:rsidR="00BA21DC" w:rsidRPr="00626BEA">
        <w:rPr>
          <w:rFonts w:ascii="Arial" w:hAnsi="Arial" w:cs="Arial"/>
          <w:sz w:val="22"/>
          <w:szCs w:val="22"/>
        </w:rPr>
        <w:t>,</w:t>
      </w:r>
      <w:r w:rsidR="00BA7E78" w:rsidRPr="00626BEA">
        <w:rPr>
          <w:rFonts w:ascii="Arial" w:hAnsi="Arial" w:cs="Arial"/>
          <w:sz w:val="22"/>
          <w:szCs w:val="22"/>
        </w:rPr>
        <w:t xml:space="preserve"> and inextricably linked to the individual’s response to social codes of behaviour</w:t>
      </w:r>
      <w:r w:rsidR="00F37E2F" w:rsidRPr="00626BEA">
        <w:rPr>
          <w:rFonts w:ascii="Arial" w:hAnsi="Arial" w:cs="Arial"/>
          <w:sz w:val="22"/>
          <w:szCs w:val="22"/>
        </w:rPr>
        <w:t xml:space="preserve"> or an act of social positioning</w:t>
      </w:r>
      <w:r w:rsidR="00FA3EE2" w:rsidRPr="00626BEA">
        <w:rPr>
          <w:rFonts w:ascii="Arial" w:hAnsi="Arial" w:cs="Arial"/>
          <w:sz w:val="22"/>
          <w:szCs w:val="22"/>
        </w:rPr>
        <w:t>,</w:t>
      </w:r>
      <w:r w:rsidR="00BA7E78" w:rsidRPr="00626BEA">
        <w:rPr>
          <w:rFonts w:ascii="Arial" w:hAnsi="Arial" w:cs="Arial"/>
          <w:sz w:val="22"/>
          <w:szCs w:val="22"/>
        </w:rPr>
        <w:t xml:space="preserve"> is</w:t>
      </w:r>
      <w:r w:rsidR="00222674" w:rsidRPr="00626BEA">
        <w:rPr>
          <w:rFonts w:ascii="Arial" w:hAnsi="Arial" w:cs="Arial"/>
          <w:sz w:val="22"/>
          <w:szCs w:val="22"/>
        </w:rPr>
        <w:t xml:space="preserve"> also</w:t>
      </w:r>
      <w:r w:rsidR="00BA7E78" w:rsidRPr="00626BEA">
        <w:rPr>
          <w:rFonts w:ascii="Arial" w:hAnsi="Arial" w:cs="Arial"/>
          <w:sz w:val="22"/>
          <w:szCs w:val="22"/>
        </w:rPr>
        <w:t xml:space="preserve"> an important </w:t>
      </w:r>
      <w:r w:rsidR="007303E7" w:rsidRPr="00626BEA">
        <w:rPr>
          <w:rFonts w:ascii="Arial" w:hAnsi="Arial" w:cs="Arial"/>
          <w:sz w:val="22"/>
          <w:szCs w:val="22"/>
        </w:rPr>
        <w:t xml:space="preserve">and </w:t>
      </w:r>
      <w:r w:rsidR="00BA7E78" w:rsidRPr="00626BEA">
        <w:rPr>
          <w:rFonts w:ascii="Arial" w:hAnsi="Arial" w:cs="Arial"/>
          <w:sz w:val="22"/>
          <w:szCs w:val="22"/>
        </w:rPr>
        <w:t>potential</w:t>
      </w:r>
      <w:r w:rsidR="007303E7" w:rsidRPr="00626BEA">
        <w:rPr>
          <w:rFonts w:ascii="Arial" w:hAnsi="Arial" w:cs="Arial"/>
          <w:sz w:val="22"/>
          <w:szCs w:val="22"/>
        </w:rPr>
        <w:t>ly</w:t>
      </w:r>
      <w:r w:rsidR="00BA7E78" w:rsidRPr="00626BEA">
        <w:rPr>
          <w:rFonts w:ascii="Arial" w:hAnsi="Arial" w:cs="Arial"/>
          <w:sz w:val="22"/>
          <w:szCs w:val="22"/>
        </w:rPr>
        <w:t xml:space="preserve"> problematic </w:t>
      </w:r>
      <w:r w:rsidR="00222674" w:rsidRPr="00626BEA">
        <w:rPr>
          <w:rFonts w:ascii="Arial" w:hAnsi="Arial" w:cs="Arial"/>
          <w:sz w:val="22"/>
          <w:szCs w:val="22"/>
        </w:rPr>
        <w:t>knot</w:t>
      </w:r>
      <w:r w:rsidR="00BA7E78" w:rsidRPr="00626BEA">
        <w:rPr>
          <w:rFonts w:ascii="Arial" w:hAnsi="Arial" w:cs="Arial"/>
          <w:sz w:val="22"/>
          <w:szCs w:val="22"/>
        </w:rPr>
        <w:t xml:space="preserve"> </w:t>
      </w:r>
      <w:r w:rsidR="00562055" w:rsidRPr="00626BEA">
        <w:rPr>
          <w:rFonts w:ascii="Arial" w:hAnsi="Arial" w:cs="Arial"/>
          <w:sz w:val="22"/>
          <w:szCs w:val="22"/>
        </w:rPr>
        <w:t>for my PhD</w:t>
      </w:r>
      <w:r w:rsidR="00F958BF" w:rsidRPr="00626BEA">
        <w:rPr>
          <w:rFonts w:ascii="Arial" w:hAnsi="Arial" w:cs="Arial"/>
          <w:sz w:val="22"/>
          <w:szCs w:val="22"/>
        </w:rPr>
        <w:t xml:space="preserve">’s </w:t>
      </w:r>
      <w:r w:rsidR="00D543CC" w:rsidRPr="00626BEA">
        <w:rPr>
          <w:rFonts w:ascii="Arial" w:hAnsi="Arial" w:cs="Arial"/>
          <w:sz w:val="22"/>
          <w:szCs w:val="22"/>
        </w:rPr>
        <w:t xml:space="preserve">practical methodology of </w:t>
      </w:r>
      <w:r w:rsidR="00BA7E78" w:rsidRPr="00626BEA">
        <w:rPr>
          <w:rFonts w:ascii="Arial" w:hAnsi="Arial" w:cs="Arial"/>
          <w:sz w:val="22"/>
          <w:szCs w:val="22"/>
        </w:rPr>
        <w:t xml:space="preserve">visitor observations. </w:t>
      </w:r>
      <w:r w:rsidR="00E8044B" w:rsidRPr="00626BEA">
        <w:rPr>
          <w:rFonts w:ascii="Arial" w:hAnsi="Arial" w:cs="Arial"/>
          <w:sz w:val="22"/>
          <w:szCs w:val="22"/>
        </w:rPr>
        <w:t>T</w:t>
      </w:r>
      <w:r w:rsidR="00FA3EE2" w:rsidRPr="00626BEA">
        <w:rPr>
          <w:rFonts w:ascii="Arial" w:hAnsi="Arial" w:cs="Arial"/>
          <w:sz w:val="22"/>
          <w:szCs w:val="22"/>
        </w:rPr>
        <w:t xml:space="preserve">his method </w:t>
      </w:r>
      <w:r w:rsidR="00E8044B" w:rsidRPr="00626BEA">
        <w:rPr>
          <w:rFonts w:ascii="Arial" w:hAnsi="Arial" w:cs="Arial"/>
          <w:sz w:val="22"/>
          <w:szCs w:val="22"/>
        </w:rPr>
        <w:t>derives from</w:t>
      </w:r>
      <w:r w:rsidR="00FA3EE2" w:rsidRPr="00626BEA">
        <w:rPr>
          <w:rFonts w:ascii="Arial" w:hAnsi="Arial" w:cs="Arial"/>
          <w:sz w:val="22"/>
          <w:szCs w:val="22"/>
        </w:rPr>
        <w:t xml:space="preserve"> </w:t>
      </w:r>
      <w:r w:rsidRPr="00626BEA">
        <w:rPr>
          <w:rFonts w:ascii="Arial" w:hAnsi="Arial" w:cs="Arial"/>
          <w:sz w:val="22"/>
          <w:szCs w:val="22"/>
        </w:rPr>
        <w:t>'fieldwork'</w:t>
      </w:r>
      <w:r w:rsidR="00FB5DEF" w:rsidRPr="00626BEA">
        <w:rPr>
          <w:rFonts w:ascii="Arial" w:hAnsi="Arial" w:cs="Arial"/>
          <w:sz w:val="22"/>
          <w:szCs w:val="22"/>
        </w:rPr>
        <w:t xml:space="preserve"> </w:t>
      </w:r>
      <w:r w:rsidRPr="00626BEA">
        <w:rPr>
          <w:rFonts w:ascii="Arial" w:hAnsi="Arial" w:cs="Arial"/>
          <w:sz w:val="22"/>
          <w:szCs w:val="22"/>
        </w:rPr>
        <w:t>anthropological and sociological studies</w:t>
      </w:r>
      <w:r w:rsidR="00FA3EE2" w:rsidRPr="00626BEA">
        <w:rPr>
          <w:rFonts w:ascii="Arial" w:hAnsi="Arial" w:cs="Arial"/>
          <w:sz w:val="22"/>
          <w:szCs w:val="22"/>
        </w:rPr>
        <w:t xml:space="preserve"> and, as </w:t>
      </w:r>
      <w:r w:rsidR="00FB5DEF" w:rsidRPr="00626BEA">
        <w:rPr>
          <w:rFonts w:ascii="Arial" w:hAnsi="Arial" w:cs="Arial"/>
          <w:sz w:val="22"/>
          <w:szCs w:val="22"/>
        </w:rPr>
        <w:t>such</w:t>
      </w:r>
      <w:r w:rsidR="00FA3EE2" w:rsidRPr="00626BEA">
        <w:rPr>
          <w:rFonts w:ascii="Arial" w:hAnsi="Arial" w:cs="Arial"/>
          <w:sz w:val="22"/>
          <w:szCs w:val="22"/>
        </w:rPr>
        <w:t xml:space="preserve">, carries </w:t>
      </w:r>
      <w:r w:rsidR="00E8044B" w:rsidRPr="00626BEA">
        <w:rPr>
          <w:rFonts w:ascii="Arial" w:hAnsi="Arial" w:cs="Arial"/>
          <w:sz w:val="22"/>
          <w:szCs w:val="22"/>
        </w:rPr>
        <w:t>its</w:t>
      </w:r>
      <w:r w:rsidR="00FA3EE2" w:rsidRPr="00626BEA">
        <w:rPr>
          <w:rFonts w:ascii="Arial" w:hAnsi="Arial" w:cs="Arial"/>
          <w:sz w:val="22"/>
          <w:szCs w:val="22"/>
        </w:rPr>
        <w:t xml:space="preserve"> inherent </w:t>
      </w:r>
      <w:r w:rsidR="00E8044B" w:rsidRPr="00626BEA">
        <w:rPr>
          <w:rFonts w:ascii="Arial" w:hAnsi="Arial" w:cs="Arial"/>
          <w:sz w:val="22"/>
          <w:szCs w:val="22"/>
        </w:rPr>
        <w:t xml:space="preserve">conceptual </w:t>
      </w:r>
      <w:r w:rsidR="00FA3EE2" w:rsidRPr="00626BEA">
        <w:rPr>
          <w:rFonts w:ascii="Arial" w:hAnsi="Arial" w:cs="Arial"/>
          <w:sz w:val="22"/>
          <w:szCs w:val="22"/>
        </w:rPr>
        <w:t>paradox:</w:t>
      </w:r>
      <w:r w:rsidR="00FB5DEF" w:rsidRPr="00626BEA">
        <w:rPr>
          <w:rFonts w:ascii="Arial" w:hAnsi="Arial" w:cs="Arial"/>
          <w:sz w:val="22"/>
          <w:szCs w:val="22"/>
        </w:rPr>
        <w:t xml:space="preserve"> </w:t>
      </w:r>
      <w:r w:rsidR="00FA3EE2" w:rsidRPr="00626BEA">
        <w:rPr>
          <w:rFonts w:ascii="Arial" w:hAnsi="Arial" w:cs="Arial"/>
          <w:sz w:val="22"/>
          <w:szCs w:val="22"/>
        </w:rPr>
        <w:t xml:space="preserve">the researcher’s point of </w:t>
      </w:r>
      <w:r w:rsidR="00222674" w:rsidRPr="00626BEA">
        <w:rPr>
          <w:rFonts w:ascii="Arial" w:hAnsi="Arial" w:cs="Arial"/>
          <w:sz w:val="22"/>
          <w:szCs w:val="22"/>
        </w:rPr>
        <w:t>view</w:t>
      </w:r>
      <w:r w:rsidR="00FA3EE2" w:rsidRPr="00626BEA">
        <w:rPr>
          <w:rFonts w:ascii="Arial" w:hAnsi="Arial" w:cs="Arial"/>
          <w:sz w:val="22"/>
          <w:szCs w:val="22"/>
        </w:rPr>
        <w:t xml:space="preserve"> is</w:t>
      </w:r>
      <w:r w:rsidR="00FB5DEF" w:rsidRPr="00626BEA">
        <w:rPr>
          <w:rFonts w:ascii="Arial" w:hAnsi="Arial" w:cs="Arial"/>
          <w:sz w:val="22"/>
          <w:szCs w:val="22"/>
        </w:rPr>
        <w:t xml:space="preserve"> </w:t>
      </w:r>
      <w:r w:rsidRPr="00626BEA">
        <w:rPr>
          <w:rFonts w:ascii="Arial" w:hAnsi="Arial" w:cs="Arial"/>
          <w:sz w:val="22"/>
          <w:szCs w:val="22"/>
        </w:rPr>
        <w:t>bound to the</w:t>
      </w:r>
      <w:r w:rsidR="00FA3EE2" w:rsidRPr="00626BEA">
        <w:rPr>
          <w:rFonts w:ascii="Arial" w:hAnsi="Arial" w:cs="Arial"/>
          <w:sz w:val="22"/>
          <w:szCs w:val="22"/>
        </w:rPr>
        <w:t>ir</w:t>
      </w:r>
      <w:r w:rsidRPr="00626BEA">
        <w:rPr>
          <w:rFonts w:ascii="Arial" w:hAnsi="Arial" w:cs="Arial"/>
          <w:sz w:val="22"/>
          <w:szCs w:val="22"/>
        </w:rPr>
        <w:t xml:space="preserve"> relative cultural, social and historical perspective</w:t>
      </w:r>
      <w:r w:rsidR="00FA3EE2" w:rsidRPr="00626BEA">
        <w:rPr>
          <w:rFonts w:ascii="Arial" w:hAnsi="Arial" w:cs="Arial"/>
          <w:sz w:val="22"/>
          <w:szCs w:val="22"/>
        </w:rPr>
        <w:t xml:space="preserve"> and</w:t>
      </w:r>
      <w:r w:rsidRPr="00626BEA">
        <w:rPr>
          <w:rFonts w:ascii="Arial" w:hAnsi="Arial" w:cs="Arial"/>
          <w:sz w:val="22"/>
          <w:szCs w:val="22"/>
        </w:rPr>
        <w:t xml:space="preserve">, at the same time, </w:t>
      </w:r>
      <w:r w:rsidR="00706278" w:rsidRPr="00626BEA">
        <w:rPr>
          <w:rFonts w:ascii="Arial" w:hAnsi="Arial" w:cs="Arial"/>
          <w:sz w:val="22"/>
          <w:szCs w:val="22"/>
        </w:rPr>
        <w:t xml:space="preserve">it </w:t>
      </w:r>
      <w:r w:rsidR="00222674" w:rsidRPr="00626BEA">
        <w:rPr>
          <w:rFonts w:ascii="Arial" w:hAnsi="Arial" w:cs="Arial"/>
          <w:sz w:val="22"/>
          <w:szCs w:val="22"/>
        </w:rPr>
        <w:t xml:space="preserve">has the </w:t>
      </w:r>
      <w:r w:rsidRPr="00626BEA">
        <w:rPr>
          <w:rFonts w:ascii="Arial" w:hAnsi="Arial" w:cs="Arial"/>
          <w:sz w:val="22"/>
          <w:szCs w:val="22"/>
        </w:rPr>
        <w:t xml:space="preserve">intent </w:t>
      </w:r>
      <w:r w:rsidR="00222674" w:rsidRPr="00626BEA">
        <w:rPr>
          <w:rFonts w:ascii="Arial" w:hAnsi="Arial" w:cs="Arial"/>
          <w:sz w:val="22"/>
          <w:szCs w:val="22"/>
        </w:rPr>
        <w:t>for</w:t>
      </w:r>
      <w:r w:rsidR="00FA3EE2" w:rsidRPr="00626BEA">
        <w:rPr>
          <w:rFonts w:ascii="Arial" w:hAnsi="Arial" w:cs="Arial"/>
          <w:sz w:val="22"/>
          <w:szCs w:val="22"/>
        </w:rPr>
        <w:t xml:space="preserve"> the observer </w:t>
      </w:r>
      <w:r w:rsidRPr="00626BEA">
        <w:rPr>
          <w:rFonts w:ascii="Arial" w:hAnsi="Arial" w:cs="Arial"/>
          <w:sz w:val="22"/>
          <w:szCs w:val="22"/>
        </w:rPr>
        <w:t xml:space="preserve">to </w:t>
      </w:r>
      <w:r w:rsidR="00FA3EE2" w:rsidRPr="00626BEA">
        <w:rPr>
          <w:rFonts w:ascii="Arial" w:hAnsi="Arial" w:cs="Arial"/>
          <w:sz w:val="22"/>
          <w:szCs w:val="22"/>
        </w:rPr>
        <w:t xml:space="preserve">remove themselves </w:t>
      </w:r>
      <w:r w:rsidR="000759D2" w:rsidRPr="00626BEA">
        <w:rPr>
          <w:rFonts w:ascii="Arial" w:hAnsi="Arial" w:cs="Arial"/>
          <w:sz w:val="22"/>
          <w:szCs w:val="22"/>
        </w:rPr>
        <w:t xml:space="preserve">and </w:t>
      </w:r>
      <w:r w:rsidR="00FA3EE2" w:rsidRPr="00626BEA">
        <w:rPr>
          <w:rFonts w:ascii="Arial" w:hAnsi="Arial" w:cs="Arial"/>
          <w:sz w:val="22"/>
          <w:szCs w:val="22"/>
        </w:rPr>
        <w:t>gain a separate perspective</w:t>
      </w:r>
      <w:r w:rsidRPr="00626BEA">
        <w:rPr>
          <w:rFonts w:ascii="Arial" w:hAnsi="Arial" w:cs="Arial"/>
          <w:sz w:val="22"/>
          <w:szCs w:val="22"/>
        </w:rPr>
        <w:t xml:space="preserve"> from </w:t>
      </w:r>
      <w:r w:rsidR="00FB5DEF" w:rsidRPr="00626BEA">
        <w:rPr>
          <w:rFonts w:ascii="Arial" w:hAnsi="Arial" w:cs="Arial"/>
          <w:sz w:val="22"/>
          <w:szCs w:val="22"/>
        </w:rPr>
        <w:t>th</w:t>
      </w:r>
      <w:r w:rsidR="00222674" w:rsidRPr="00626BEA">
        <w:rPr>
          <w:rFonts w:ascii="Arial" w:hAnsi="Arial" w:cs="Arial"/>
          <w:sz w:val="22"/>
          <w:szCs w:val="22"/>
        </w:rPr>
        <w:t>at</w:t>
      </w:r>
      <w:r w:rsidR="00FB5DEF" w:rsidRPr="00626BEA">
        <w:rPr>
          <w:rFonts w:ascii="Arial" w:hAnsi="Arial" w:cs="Arial"/>
          <w:sz w:val="22"/>
          <w:szCs w:val="22"/>
        </w:rPr>
        <w:t xml:space="preserve"> context</w:t>
      </w:r>
      <w:r w:rsidRPr="00626BEA">
        <w:rPr>
          <w:rFonts w:ascii="Arial" w:hAnsi="Arial" w:cs="Arial"/>
          <w:sz w:val="22"/>
          <w:szCs w:val="22"/>
        </w:rPr>
        <w:t xml:space="preserve">. As Gore and Grau point out, </w:t>
      </w:r>
      <w:r w:rsidR="007303E7" w:rsidRPr="00626BEA">
        <w:rPr>
          <w:rFonts w:ascii="Arial" w:hAnsi="Arial" w:cs="Arial"/>
          <w:sz w:val="22"/>
          <w:szCs w:val="22"/>
        </w:rPr>
        <w:t>fieldwork re</w:t>
      </w:r>
      <w:r w:rsidRPr="00626BEA">
        <w:rPr>
          <w:rFonts w:ascii="Arial" w:hAnsi="Arial" w:cs="Arial"/>
          <w:sz w:val="22"/>
          <w:szCs w:val="22"/>
        </w:rPr>
        <w:t>quires</w:t>
      </w:r>
      <w:r w:rsidR="008C53B3" w:rsidRPr="00626BEA">
        <w:rPr>
          <w:rFonts w:ascii="Arial" w:hAnsi="Arial" w:cs="Arial"/>
          <w:sz w:val="22"/>
          <w:szCs w:val="22"/>
        </w:rPr>
        <w:t xml:space="preserve"> researchers</w:t>
      </w:r>
      <w:r w:rsidRPr="00626BEA">
        <w:rPr>
          <w:rFonts w:ascii="Arial" w:hAnsi="Arial" w:cs="Arial"/>
          <w:sz w:val="22"/>
          <w:szCs w:val="22"/>
        </w:rPr>
        <w:t xml:space="preserve"> ‘the ability to ‘relativise’ things first by distancing themselves from their own cultural values and presuppositions and</w:t>
      </w:r>
      <w:r w:rsidR="00222674" w:rsidRPr="00626BEA">
        <w:rPr>
          <w:rFonts w:ascii="Arial" w:hAnsi="Arial" w:cs="Arial"/>
          <w:sz w:val="22"/>
          <w:szCs w:val="22"/>
        </w:rPr>
        <w:t>,</w:t>
      </w:r>
      <w:r w:rsidRPr="00626BEA">
        <w:rPr>
          <w:rFonts w:ascii="Arial" w:hAnsi="Arial" w:cs="Arial"/>
          <w:sz w:val="22"/>
          <w:szCs w:val="22"/>
        </w:rPr>
        <w:t xml:space="preserve"> secondly</w:t>
      </w:r>
      <w:r w:rsidR="00222674" w:rsidRPr="00626BEA">
        <w:rPr>
          <w:rFonts w:ascii="Arial" w:hAnsi="Arial" w:cs="Arial"/>
          <w:sz w:val="22"/>
          <w:szCs w:val="22"/>
        </w:rPr>
        <w:t>,</w:t>
      </w:r>
      <w:r w:rsidRPr="00626BEA">
        <w:rPr>
          <w:rFonts w:ascii="Arial" w:hAnsi="Arial" w:cs="Arial"/>
          <w:sz w:val="22"/>
          <w:szCs w:val="22"/>
        </w:rPr>
        <w:t xml:space="preserve"> by learning to suspend their judgements f</w:t>
      </w:r>
      <w:r w:rsidR="00CE2B26" w:rsidRPr="00626BEA">
        <w:rPr>
          <w:rFonts w:ascii="Arial" w:hAnsi="Arial" w:cs="Arial"/>
          <w:sz w:val="22"/>
          <w:szCs w:val="22"/>
        </w:rPr>
        <w:t>rom</w:t>
      </w:r>
      <w:r w:rsidRPr="00626BEA">
        <w:rPr>
          <w:rFonts w:ascii="Arial" w:hAnsi="Arial" w:cs="Arial"/>
          <w:sz w:val="22"/>
          <w:szCs w:val="22"/>
        </w:rPr>
        <w:t xml:space="preserve"> those </w:t>
      </w:r>
      <w:r w:rsidR="00CE2B26" w:rsidRPr="00626BEA">
        <w:rPr>
          <w:rFonts w:ascii="Arial" w:hAnsi="Arial" w:cs="Arial"/>
          <w:sz w:val="22"/>
          <w:szCs w:val="22"/>
        </w:rPr>
        <w:t xml:space="preserve">of </w:t>
      </w:r>
      <w:r w:rsidRPr="00626BEA">
        <w:rPr>
          <w:rFonts w:ascii="Arial" w:hAnsi="Arial" w:cs="Arial"/>
          <w:sz w:val="22"/>
          <w:szCs w:val="22"/>
        </w:rPr>
        <w:t xml:space="preserve">others’ (Gore and Grau, 2014, p.132). This problematic </w:t>
      </w:r>
      <w:r w:rsidR="00FB5DEF" w:rsidRPr="00626BEA">
        <w:rPr>
          <w:rFonts w:ascii="Arial" w:hAnsi="Arial" w:cs="Arial"/>
          <w:sz w:val="22"/>
          <w:szCs w:val="22"/>
        </w:rPr>
        <w:t xml:space="preserve">is </w:t>
      </w:r>
      <w:r w:rsidRPr="00626BEA">
        <w:rPr>
          <w:rFonts w:ascii="Arial" w:hAnsi="Arial" w:cs="Arial"/>
          <w:sz w:val="22"/>
          <w:szCs w:val="22"/>
        </w:rPr>
        <w:t>shared with movement observation practices in choreography, where</w:t>
      </w:r>
      <w:r w:rsidRPr="009F0317">
        <w:rPr>
          <w:rFonts w:ascii="Arial" w:hAnsi="Arial" w:cs="Arial"/>
          <w:sz w:val="22"/>
          <w:szCs w:val="22"/>
        </w:rPr>
        <w:t xml:space="preserve"> the observant is present in the same space of the subject observed, and their presence affects the person's movement.</w:t>
      </w:r>
      <w:r w:rsidR="00CE2B26">
        <w:rPr>
          <w:rFonts w:ascii="Arial" w:hAnsi="Arial" w:cs="Arial"/>
          <w:sz w:val="22"/>
          <w:szCs w:val="22"/>
        </w:rPr>
        <w:t xml:space="preserve"> </w:t>
      </w:r>
      <w:r w:rsidR="00CB090A">
        <w:rPr>
          <w:rFonts w:ascii="Arial" w:hAnsi="Arial" w:cs="Arial"/>
          <w:sz w:val="22"/>
          <w:szCs w:val="22"/>
        </w:rPr>
        <w:t>I will investigate th</w:t>
      </w:r>
      <w:r w:rsidR="00374FEC">
        <w:rPr>
          <w:rFonts w:ascii="Arial" w:hAnsi="Arial" w:cs="Arial"/>
          <w:sz w:val="22"/>
          <w:szCs w:val="22"/>
        </w:rPr>
        <w:t>is</w:t>
      </w:r>
      <w:r w:rsidR="00CB090A">
        <w:rPr>
          <w:rFonts w:ascii="Arial" w:hAnsi="Arial" w:cs="Arial"/>
          <w:sz w:val="22"/>
          <w:szCs w:val="22"/>
        </w:rPr>
        <w:t xml:space="preserve"> problematic further in </w:t>
      </w:r>
      <w:r w:rsidR="00CB090A" w:rsidRPr="00626BEA">
        <w:rPr>
          <w:rFonts w:ascii="Arial" w:hAnsi="Arial" w:cs="Arial"/>
          <w:sz w:val="22"/>
          <w:szCs w:val="22"/>
        </w:rPr>
        <w:t xml:space="preserve">Chapters 3, in relation to issues of </w:t>
      </w:r>
      <w:r w:rsidR="00374FEC" w:rsidRPr="00626BEA">
        <w:rPr>
          <w:rFonts w:ascii="Arial" w:hAnsi="Arial" w:cs="Arial"/>
          <w:sz w:val="22"/>
          <w:szCs w:val="22"/>
        </w:rPr>
        <w:t>epistemology</w:t>
      </w:r>
      <w:r w:rsidR="00CB090A" w:rsidRPr="00626BEA">
        <w:rPr>
          <w:rFonts w:ascii="Arial" w:hAnsi="Arial" w:cs="Arial"/>
          <w:sz w:val="22"/>
          <w:szCs w:val="22"/>
        </w:rPr>
        <w:t xml:space="preserve"> in social research</w:t>
      </w:r>
      <w:r w:rsidR="00626BEA">
        <w:rPr>
          <w:rFonts w:ascii="Arial" w:hAnsi="Arial" w:cs="Arial"/>
          <w:sz w:val="22"/>
          <w:szCs w:val="22"/>
        </w:rPr>
        <w:t>.</w:t>
      </w:r>
      <w:r w:rsidR="008850DA">
        <w:rPr>
          <w:rFonts w:ascii="Arial" w:hAnsi="Arial" w:cs="Arial"/>
          <w:sz w:val="22"/>
          <w:szCs w:val="22"/>
        </w:rPr>
        <w:br/>
      </w:r>
      <w:r w:rsidR="008850DA">
        <w:rPr>
          <w:rFonts w:ascii="Arial" w:hAnsi="Arial" w:cs="Arial"/>
          <w:sz w:val="22"/>
          <w:szCs w:val="22"/>
        </w:rPr>
        <w:br/>
      </w:r>
      <w:r w:rsidR="00BA7E78" w:rsidRPr="00BA7E78">
        <w:rPr>
          <w:rFonts w:ascii="Arial" w:hAnsi="Arial" w:cs="Arial"/>
          <w:b/>
          <w:bCs/>
          <w:sz w:val="22"/>
          <w:szCs w:val="22"/>
        </w:rPr>
        <w:t xml:space="preserve">SPATIAL PRACTICE </w:t>
      </w:r>
    </w:p>
    <w:p w14:paraId="26EDC803" w14:textId="77777777" w:rsidR="009F0317" w:rsidRPr="00162DDF" w:rsidRDefault="009F0317" w:rsidP="00921781">
      <w:pPr>
        <w:tabs>
          <w:tab w:val="left" w:pos="5374"/>
        </w:tabs>
        <w:rPr>
          <w:rFonts w:ascii="Arial" w:hAnsi="Arial" w:cs="Arial"/>
          <w:sz w:val="22"/>
          <w:szCs w:val="22"/>
        </w:rPr>
      </w:pPr>
    </w:p>
    <w:p w14:paraId="0B1ECFFE" w14:textId="6CA86B6F" w:rsidR="00A4750B" w:rsidRPr="00162DDF" w:rsidRDefault="00351740">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My PhD research was partly undertaken</w:t>
      </w:r>
      <w:r w:rsidR="00A4750B" w:rsidRPr="00162DDF">
        <w:rPr>
          <w:rFonts w:ascii="Arial" w:eastAsia="Arial" w:hAnsi="Arial" w:cs="Arial"/>
          <w:color w:val="000000"/>
          <w:sz w:val="22"/>
          <w:szCs w:val="22"/>
          <w:lang w:val="en-US"/>
        </w:rPr>
        <w:t xml:space="preserve"> during the national </w:t>
      </w:r>
      <w:r w:rsidR="00A4750B" w:rsidRPr="00626BEA">
        <w:rPr>
          <w:rFonts w:ascii="Arial" w:eastAsia="Arial" w:hAnsi="Arial" w:cs="Arial"/>
          <w:color w:val="000000"/>
          <w:sz w:val="22"/>
          <w:szCs w:val="22"/>
          <w:lang w:val="en-US"/>
        </w:rPr>
        <w:t>lockdown</w:t>
      </w:r>
      <w:r w:rsidR="00E208B0" w:rsidRPr="00626BEA">
        <w:rPr>
          <w:rFonts w:ascii="Arial" w:eastAsia="Arial" w:hAnsi="Arial" w:cs="Arial"/>
          <w:color w:val="000000"/>
          <w:sz w:val="22"/>
          <w:szCs w:val="22"/>
          <w:lang w:val="en-US"/>
        </w:rPr>
        <w:t>s</w:t>
      </w:r>
      <w:r w:rsidR="00A4750B" w:rsidRPr="00162DDF">
        <w:rPr>
          <w:rFonts w:ascii="Arial" w:eastAsia="Arial" w:hAnsi="Arial" w:cs="Arial"/>
          <w:color w:val="000000"/>
          <w:sz w:val="22"/>
          <w:szCs w:val="22"/>
          <w:lang w:val="en-US"/>
        </w:rPr>
        <w:t xml:space="preserve"> in the </w:t>
      </w:r>
      <w:proofErr w:type="gramStart"/>
      <w:r w:rsidR="00A4750B" w:rsidRPr="00162DDF">
        <w:rPr>
          <w:rFonts w:ascii="Arial" w:eastAsia="Arial" w:hAnsi="Arial" w:cs="Arial"/>
          <w:color w:val="000000"/>
          <w:sz w:val="22"/>
          <w:szCs w:val="22"/>
          <w:lang w:val="en-US"/>
        </w:rPr>
        <w:t>UK</w:t>
      </w:r>
      <w:proofErr w:type="gramEnd"/>
      <w:r w:rsidR="00A4750B" w:rsidRPr="00162DDF">
        <w:rPr>
          <w:rFonts w:ascii="Arial" w:eastAsia="Arial" w:hAnsi="Arial" w:cs="Arial"/>
          <w:color w:val="000000"/>
          <w:sz w:val="22"/>
          <w:szCs w:val="22"/>
          <w:lang w:val="en-US"/>
        </w:rPr>
        <w:t xml:space="preserve"> and this prevented me from having access to print publications in libraries and from carrying out the visitor </w:t>
      </w:r>
      <w:r w:rsidR="00A4750B" w:rsidRPr="00162DDF">
        <w:rPr>
          <w:rFonts w:ascii="Arial" w:eastAsia="Arial" w:hAnsi="Arial" w:cs="Arial"/>
          <w:color w:val="000000"/>
          <w:sz w:val="22"/>
          <w:szCs w:val="22"/>
          <w:lang w:val="en-US"/>
        </w:rPr>
        <w:lastRenderedPageBreak/>
        <w:t xml:space="preserve">observations in museums that I had planned for my initial period of research. At the time, it was also difficult to plan </w:t>
      </w:r>
      <w:r w:rsidR="00B15472" w:rsidRPr="00162DDF">
        <w:rPr>
          <w:rFonts w:ascii="Arial" w:eastAsia="Arial" w:hAnsi="Arial" w:cs="Arial"/>
          <w:color w:val="000000"/>
          <w:sz w:val="22"/>
          <w:szCs w:val="22"/>
          <w:lang w:val="en-US"/>
        </w:rPr>
        <w:t>to conduct</w:t>
      </w:r>
      <w:r w:rsidR="00A4750B" w:rsidRPr="00162DDF">
        <w:rPr>
          <w:rFonts w:ascii="Arial" w:eastAsia="Arial" w:hAnsi="Arial" w:cs="Arial"/>
          <w:color w:val="000000"/>
          <w:sz w:val="22"/>
          <w:szCs w:val="22"/>
          <w:lang w:val="en-US"/>
        </w:rPr>
        <w:t xml:space="preserve"> these methods in the near future. However, I was presented with a world of possibilities to observe the reality around me in relation to what was happening – a disease affecting all movement and social and physical interaction in public spaces</w:t>
      </w:r>
      <w:r w:rsidR="002D2271" w:rsidRPr="00162DDF">
        <w:rPr>
          <w:rFonts w:ascii="Arial" w:eastAsia="Arial" w:hAnsi="Arial" w:cs="Arial"/>
          <w:color w:val="000000"/>
          <w:sz w:val="22"/>
          <w:szCs w:val="22"/>
          <w:lang w:val="en-US"/>
        </w:rPr>
        <w:t xml:space="preserve">. </w:t>
      </w:r>
    </w:p>
    <w:p w14:paraId="381DFFE4" w14:textId="6227A784" w:rsidR="005A1CF4" w:rsidRDefault="00A4750B">
      <w:pPr>
        <w:spacing w:after="240" w:line="360" w:lineRule="auto"/>
        <w:rPr>
          <w:rFonts w:ascii="Arial" w:eastAsia="Arial" w:hAnsi="Arial" w:cs="Arial"/>
          <w:color w:val="000000"/>
          <w:sz w:val="22"/>
          <w:szCs w:val="22"/>
          <w:shd w:val="clear" w:color="auto" w:fill="FFFFFF"/>
          <w:lang w:val="en-US"/>
        </w:rPr>
      </w:pPr>
      <w:r w:rsidRPr="00162DDF">
        <w:rPr>
          <w:rFonts w:ascii="Arial" w:eastAsia="Arial" w:hAnsi="Arial" w:cs="Arial"/>
          <w:color w:val="000000"/>
          <w:sz w:val="22"/>
          <w:szCs w:val="22"/>
          <w:lang w:val="en-US"/>
        </w:rPr>
        <w:t>Th</w:t>
      </w:r>
      <w:r w:rsidR="00FD2B8B">
        <w:rPr>
          <w:rFonts w:ascii="Arial" w:eastAsia="Arial" w:hAnsi="Arial" w:cs="Arial"/>
          <w:color w:val="000000"/>
          <w:sz w:val="22"/>
          <w:szCs w:val="22"/>
          <w:lang w:val="en-US"/>
        </w:rPr>
        <w:t>e</w:t>
      </w:r>
      <w:r w:rsidRPr="00162DDF">
        <w:rPr>
          <w:rFonts w:ascii="Arial" w:eastAsia="Arial" w:hAnsi="Arial" w:cs="Arial"/>
          <w:color w:val="000000"/>
          <w:sz w:val="22"/>
          <w:szCs w:val="22"/>
          <w:lang w:val="en-US"/>
        </w:rPr>
        <w:t xml:space="preserve"> necessity to look out on to the city in this phase, allowed me to connect in a new way to the discourse on critical spatial practice, </w:t>
      </w:r>
      <w:r w:rsidR="00FD2B8B">
        <w:rPr>
          <w:rFonts w:ascii="Arial" w:eastAsia="Arial" w:hAnsi="Arial" w:cs="Arial"/>
          <w:color w:val="000000"/>
          <w:sz w:val="22"/>
          <w:szCs w:val="22"/>
          <w:lang w:val="en-US"/>
        </w:rPr>
        <w:t>which</w:t>
      </w:r>
      <w:r w:rsidRPr="00162DDF">
        <w:rPr>
          <w:rFonts w:ascii="Arial" w:eastAsia="Arial" w:hAnsi="Arial" w:cs="Arial"/>
          <w:color w:val="000000"/>
          <w:sz w:val="22"/>
          <w:szCs w:val="22"/>
          <w:lang w:val="en-US"/>
        </w:rPr>
        <w:t xml:space="preserve"> ha</w:t>
      </w:r>
      <w:r w:rsidRPr="00626BEA">
        <w:rPr>
          <w:rFonts w:ascii="Arial" w:eastAsia="Arial" w:hAnsi="Arial" w:cs="Arial"/>
          <w:color w:val="000000"/>
          <w:sz w:val="22"/>
          <w:szCs w:val="22"/>
          <w:lang w:val="en-US"/>
        </w:rPr>
        <w:t xml:space="preserve">d always been a fundamental premise </w:t>
      </w:r>
      <w:r w:rsidR="00AB22DB" w:rsidRPr="00626BEA">
        <w:rPr>
          <w:rFonts w:ascii="Arial" w:eastAsia="Arial" w:hAnsi="Arial" w:cs="Arial"/>
          <w:color w:val="000000"/>
          <w:sz w:val="22"/>
          <w:szCs w:val="22"/>
          <w:lang w:val="en-US"/>
        </w:rPr>
        <w:t>of</w:t>
      </w:r>
      <w:r w:rsidRPr="00626BEA">
        <w:rPr>
          <w:rFonts w:ascii="Arial" w:eastAsia="Arial" w:hAnsi="Arial" w:cs="Arial"/>
          <w:color w:val="000000"/>
          <w:sz w:val="22"/>
          <w:szCs w:val="22"/>
          <w:lang w:val="en-US"/>
        </w:rPr>
        <w:t xml:space="preserve"> my research. Specifically, I </w:t>
      </w:r>
      <w:r w:rsidR="000E4B9E" w:rsidRPr="00626BEA">
        <w:rPr>
          <w:rFonts w:ascii="Arial" w:eastAsia="Arial" w:hAnsi="Arial" w:cs="Arial"/>
          <w:color w:val="000000"/>
          <w:sz w:val="22"/>
          <w:szCs w:val="22"/>
          <w:lang w:val="en-US"/>
        </w:rPr>
        <w:t xml:space="preserve">connect </w:t>
      </w:r>
      <w:r w:rsidRPr="00626BEA">
        <w:rPr>
          <w:rFonts w:ascii="Arial" w:eastAsia="Arial" w:hAnsi="Arial" w:cs="Arial"/>
          <w:color w:val="000000"/>
          <w:sz w:val="22"/>
          <w:szCs w:val="22"/>
          <w:lang w:val="en-US"/>
        </w:rPr>
        <w:t xml:space="preserve">with philosopher Henri </w:t>
      </w:r>
      <w:r w:rsidR="0037349F" w:rsidRPr="00626BEA">
        <w:rPr>
          <w:rFonts w:ascii="Arial" w:eastAsia="Arial" w:hAnsi="Arial" w:cs="Arial"/>
          <w:color w:val="000000"/>
          <w:sz w:val="22"/>
          <w:szCs w:val="22"/>
          <w:lang w:val="en-US"/>
        </w:rPr>
        <w:t>Lefebvre’s</w:t>
      </w:r>
      <w:r w:rsidRPr="00626BEA">
        <w:rPr>
          <w:rFonts w:ascii="Arial" w:eastAsia="Arial" w:hAnsi="Arial" w:cs="Arial"/>
          <w:color w:val="000000"/>
          <w:sz w:val="22"/>
          <w:szCs w:val="22"/>
          <w:lang w:val="en-US"/>
        </w:rPr>
        <w:t xml:space="preserve"> idea of </w:t>
      </w:r>
      <w:r w:rsidR="00B94882" w:rsidRPr="00626BEA">
        <w:rPr>
          <w:rFonts w:ascii="Arial" w:eastAsia="Arial" w:hAnsi="Arial" w:cs="Arial"/>
          <w:color w:val="000000"/>
          <w:sz w:val="22"/>
          <w:szCs w:val="22"/>
          <w:lang w:val="en-US"/>
        </w:rPr>
        <w:t xml:space="preserve">‘social </w:t>
      </w:r>
      <w:r w:rsidRPr="00626BEA">
        <w:rPr>
          <w:rFonts w:ascii="Arial" w:eastAsia="Arial" w:hAnsi="Arial" w:cs="Arial"/>
          <w:color w:val="000000"/>
          <w:sz w:val="22"/>
          <w:szCs w:val="22"/>
          <w:lang w:val="en-US"/>
        </w:rPr>
        <w:t>space' (1974)</w:t>
      </w:r>
      <w:r w:rsidR="00581C67" w:rsidRPr="00626BEA">
        <w:rPr>
          <w:rFonts w:ascii="Arial" w:eastAsia="Arial" w:hAnsi="Arial" w:cs="Arial"/>
          <w:color w:val="000000"/>
          <w:sz w:val="22"/>
          <w:szCs w:val="22"/>
          <w:lang w:val="en-US"/>
        </w:rPr>
        <w:t xml:space="preserve">, </w:t>
      </w:r>
      <w:r w:rsidRPr="00626BEA">
        <w:rPr>
          <w:rFonts w:ascii="Arial" w:eastAsia="Arial" w:hAnsi="Arial" w:cs="Arial"/>
          <w:color w:val="000000"/>
          <w:sz w:val="22"/>
          <w:szCs w:val="22"/>
          <w:lang w:val="en-US"/>
        </w:rPr>
        <w:t xml:space="preserve">Michel De </w:t>
      </w:r>
      <w:proofErr w:type="spellStart"/>
      <w:r w:rsidRPr="00626BEA">
        <w:rPr>
          <w:rFonts w:ascii="Arial" w:eastAsia="Arial" w:hAnsi="Arial" w:cs="Arial"/>
          <w:color w:val="000000"/>
          <w:sz w:val="22"/>
          <w:szCs w:val="22"/>
          <w:lang w:val="en-US"/>
        </w:rPr>
        <w:t>Certeau's</w:t>
      </w:r>
      <w:proofErr w:type="spellEnd"/>
      <w:r w:rsidRPr="00626BEA">
        <w:rPr>
          <w:rFonts w:ascii="Arial" w:eastAsia="Arial" w:hAnsi="Arial" w:cs="Arial"/>
          <w:color w:val="000000"/>
          <w:sz w:val="22"/>
          <w:szCs w:val="22"/>
          <w:lang w:val="en-US"/>
        </w:rPr>
        <w:t xml:space="preserve"> understanding of 'practice of everyday life' (1984) and Jane Rendell's practice of </w:t>
      </w:r>
      <w:r w:rsidR="00586CDF" w:rsidRPr="00626BEA">
        <w:rPr>
          <w:rFonts w:ascii="Arial" w:eastAsia="Arial" w:hAnsi="Arial" w:cs="Arial"/>
          <w:color w:val="000000"/>
          <w:sz w:val="22"/>
          <w:szCs w:val="22"/>
          <w:lang w:val="en-US"/>
        </w:rPr>
        <w:t>‘</w:t>
      </w:r>
      <w:r w:rsidRPr="00626BEA">
        <w:rPr>
          <w:rFonts w:ascii="Arial" w:eastAsia="Arial" w:hAnsi="Arial" w:cs="Arial"/>
          <w:color w:val="000000"/>
          <w:sz w:val="22"/>
          <w:szCs w:val="22"/>
          <w:lang w:val="en-US"/>
        </w:rPr>
        <w:t>site-writing</w:t>
      </w:r>
      <w:r w:rsidR="00586CDF" w:rsidRPr="00626BEA">
        <w:rPr>
          <w:rFonts w:ascii="Arial" w:eastAsia="Arial" w:hAnsi="Arial" w:cs="Arial"/>
          <w:color w:val="000000"/>
          <w:sz w:val="22"/>
          <w:szCs w:val="22"/>
          <w:lang w:val="en-US"/>
        </w:rPr>
        <w:t>’</w:t>
      </w:r>
      <w:r w:rsidRPr="00626BEA">
        <w:rPr>
          <w:rFonts w:ascii="Arial" w:eastAsia="Arial" w:hAnsi="Arial" w:cs="Arial"/>
          <w:color w:val="000000"/>
          <w:sz w:val="22"/>
          <w:szCs w:val="22"/>
          <w:lang w:val="en-US"/>
        </w:rPr>
        <w:t xml:space="preserve"> (Rendell, 2007). I </w:t>
      </w:r>
      <w:r w:rsidR="000E4B9E" w:rsidRPr="00626BEA">
        <w:rPr>
          <w:rFonts w:ascii="Arial" w:eastAsia="Arial" w:hAnsi="Arial" w:cs="Arial"/>
          <w:color w:val="000000"/>
          <w:sz w:val="22"/>
          <w:szCs w:val="22"/>
          <w:lang w:val="en-US"/>
        </w:rPr>
        <w:t>am</w:t>
      </w:r>
      <w:r w:rsidRPr="00626BEA">
        <w:rPr>
          <w:rFonts w:ascii="Arial" w:eastAsia="Arial" w:hAnsi="Arial" w:cs="Arial"/>
          <w:color w:val="000000"/>
          <w:sz w:val="22"/>
          <w:szCs w:val="22"/>
          <w:lang w:val="en-US"/>
        </w:rPr>
        <w:t xml:space="preserve"> interested in what bodily practices and behaviors emerge </w:t>
      </w:r>
      <w:r w:rsidRPr="00626BEA">
        <w:rPr>
          <w:rFonts w:ascii="Arial" w:eastAsia="Arial" w:hAnsi="Arial" w:cs="Arial"/>
          <w:color w:val="000000"/>
          <w:sz w:val="22"/>
          <w:szCs w:val="22"/>
          <w:shd w:val="clear" w:color="auto" w:fill="FFFFFF"/>
          <w:lang w:val="en-US"/>
        </w:rPr>
        <w:t>beyond and in between the 'actual' space created by architecture and urban landscape</w:t>
      </w:r>
      <w:r w:rsidR="00581C67" w:rsidRPr="00626BEA">
        <w:rPr>
          <w:rFonts w:ascii="Arial" w:eastAsia="Arial" w:hAnsi="Arial" w:cs="Arial"/>
          <w:color w:val="000000"/>
          <w:sz w:val="22"/>
          <w:szCs w:val="22"/>
          <w:shd w:val="clear" w:color="auto" w:fill="FFFFFF"/>
          <w:lang w:val="en-US"/>
        </w:rPr>
        <w:t>,</w:t>
      </w:r>
      <w:r w:rsidRPr="00626BEA">
        <w:rPr>
          <w:rFonts w:ascii="Arial" w:eastAsia="Arial" w:hAnsi="Arial" w:cs="Arial"/>
          <w:color w:val="000000"/>
          <w:sz w:val="22"/>
          <w:szCs w:val="22"/>
          <w:shd w:val="clear" w:color="auto" w:fill="FFFFFF"/>
          <w:lang w:val="en-US"/>
        </w:rPr>
        <w:t xml:space="preserve"> to observe 'the lived everyday experience of space' (</w:t>
      </w:r>
      <w:r w:rsidRPr="00162DDF">
        <w:rPr>
          <w:rFonts w:ascii="Arial" w:eastAsia="Arial" w:hAnsi="Arial" w:cs="Arial"/>
          <w:color w:val="000000"/>
          <w:sz w:val="22"/>
          <w:szCs w:val="22"/>
          <w:shd w:val="clear" w:color="auto" w:fill="FFFFFF"/>
          <w:lang w:val="en-US"/>
        </w:rPr>
        <w:t>Rendell, 2007). This type of space is produced by an individual's ways of navigating the architectural and urban space in relation to their own interpretation</w:t>
      </w:r>
      <w:r w:rsidR="00F25914">
        <w:rPr>
          <w:rFonts w:ascii="Arial" w:eastAsia="Arial" w:hAnsi="Arial" w:cs="Arial"/>
          <w:color w:val="000000"/>
          <w:sz w:val="22"/>
          <w:szCs w:val="22"/>
          <w:shd w:val="clear" w:color="auto" w:fill="FFFFFF"/>
          <w:lang w:val="en-US"/>
        </w:rPr>
        <w:t>s</w:t>
      </w:r>
      <w:r w:rsidRPr="00162DDF">
        <w:rPr>
          <w:rFonts w:ascii="Arial" w:eastAsia="Arial" w:hAnsi="Arial" w:cs="Arial"/>
          <w:color w:val="000000"/>
          <w:sz w:val="22"/>
          <w:szCs w:val="22"/>
          <w:shd w:val="clear" w:color="auto" w:fill="FFFFFF"/>
          <w:lang w:val="en-US"/>
        </w:rPr>
        <w:t xml:space="preserve"> of them, and through social interaction with others, </w:t>
      </w:r>
      <w:r w:rsidR="00A83472">
        <w:rPr>
          <w:rFonts w:ascii="Arial" w:eastAsia="Arial" w:hAnsi="Arial" w:cs="Arial"/>
          <w:color w:val="000000"/>
          <w:sz w:val="22"/>
          <w:szCs w:val="22"/>
          <w:shd w:val="clear" w:color="auto" w:fill="FFFFFF"/>
          <w:lang w:val="en-US"/>
        </w:rPr>
        <w:t>all of which include</w:t>
      </w:r>
      <w:r w:rsidRPr="00162DDF">
        <w:rPr>
          <w:rFonts w:ascii="Arial" w:eastAsia="Arial" w:hAnsi="Arial" w:cs="Arial"/>
          <w:color w:val="000000"/>
          <w:sz w:val="22"/>
          <w:szCs w:val="22"/>
          <w:shd w:val="clear" w:color="auto" w:fill="FFFFFF"/>
          <w:lang w:val="en-US"/>
        </w:rPr>
        <w:t xml:space="preserve"> the possibility </w:t>
      </w:r>
      <w:r w:rsidR="00F25914">
        <w:rPr>
          <w:rFonts w:ascii="Arial" w:eastAsia="Arial" w:hAnsi="Arial" w:cs="Arial"/>
          <w:color w:val="000000"/>
          <w:sz w:val="22"/>
          <w:szCs w:val="22"/>
          <w:shd w:val="clear" w:color="auto" w:fill="FFFFFF"/>
          <w:lang w:val="en-US"/>
        </w:rPr>
        <w:t>of</w:t>
      </w:r>
      <w:r w:rsidRPr="00162DDF">
        <w:rPr>
          <w:rFonts w:ascii="Arial" w:eastAsia="Arial" w:hAnsi="Arial" w:cs="Arial"/>
          <w:color w:val="000000"/>
          <w:sz w:val="22"/>
          <w:szCs w:val="22"/>
          <w:shd w:val="clear" w:color="auto" w:fill="FFFFFF"/>
          <w:lang w:val="en-US"/>
        </w:rPr>
        <w:t xml:space="preserve"> resist</w:t>
      </w:r>
      <w:r w:rsidR="00F25914">
        <w:rPr>
          <w:rFonts w:ascii="Arial" w:eastAsia="Arial" w:hAnsi="Arial" w:cs="Arial"/>
          <w:color w:val="000000"/>
          <w:sz w:val="22"/>
          <w:szCs w:val="22"/>
          <w:shd w:val="clear" w:color="auto" w:fill="FFFFFF"/>
          <w:lang w:val="en-US"/>
        </w:rPr>
        <w:t>ing</w:t>
      </w:r>
      <w:r w:rsidRPr="00162DDF">
        <w:rPr>
          <w:rFonts w:ascii="Arial" w:eastAsia="Arial" w:hAnsi="Arial" w:cs="Arial"/>
          <w:color w:val="000000"/>
          <w:sz w:val="22"/>
          <w:szCs w:val="22"/>
          <w:shd w:val="clear" w:color="auto" w:fill="FFFFFF"/>
          <w:lang w:val="en-US"/>
        </w:rPr>
        <w:t xml:space="preserve"> or disrupt</w:t>
      </w:r>
      <w:r w:rsidR="00F25914">
        <w:rPr>
          <w:rFonts w:ascii="Arial" w:eastAsia="Arial" w:hAnsi="Arial" w:cs="Arial"/>
          <w:color w:val="000000"/>
          <w:sz w:val="22"/>
          <w:szCs w:val="22"/>
          <w:shd w:val="clear" w:color="auto" w:fill="FFFFFF"/>
          <w:lang w:val="en-US"/>
        </w:rPr>
        <w:t>ing</w:t>
      </w:r>
      <w:r w:rsidRPr="00162DDF">
        <w:rPr>
          <w:rFonts w:ascii="Arial" w:eastAsia="Arial" w:hAnsi="Arial" w:cs="Arial"/>
          <w:color w:val="000000"/>
          <w:sz w:val="22"/>
          <w:szCs w:val="22"/>
          <w:shd w:val="clear" w:color="auto" w:fill="FFFFFF"/>
          <w:lang w:val="en-US"/>
        </w:rPr>
        <w:t xml:space="preserve"> the built environment through physical behavior. </w:t>
      </w:r>
    </w:p>
    <w:p w14:paraId="6B558048" w14:textId="36AAFE3E" w:rsidR="00FB526D" w:rsidRDefault="009769F5" w:rsidP="00EF0625">
      <w:pPr>
        <w:spacing w:after="240" w:line="360" w:lineRule="auto"/>
        <w:rPr>
          <w:rFonts w:ascii="Arial" w:eastAsia="Arial" w:hAnsi="Arial" w:cs="Arial"/>
          <w:color w:val="000000"/>
          <w:sz w:val="22"/>
          <w:szCs w:val="22"/>
          <w:shd w:val="clear" w:color="auto" w:fill="FFFFFF"/>
          <w:lang w:val="en-US"/>
        </w:rPr>
      </w:pPr>
      <w:r w:rsidRPr="00626BEA">
        <w:rPr>
          <w:rFonts w:ascii="Arial" w:eastAsia="Arial" w:hAnsi="Arial" w:cs="Arial"/>
          <w:color w:val="000000"/>
          <w:sz w:val="22"/>
          <w:szCs w:val="22"/>
          <w:shd w:val="clear" w:color="auto" w:fill="FFFFFF"/>
          <w:lang w:val="en-US"/>
        </w:rPr>
        <w:t>Hen</w:t>
      </w:r>
      <w:r w:rsidR="00446827" w:rsidRPr="00626BEA">
        <w:rPr>
          <w:rFonts w:ascii="Arial" w:eastAsia="Arial" w:hAnsi="Arial" w:cs="Arial"/>
          <w:color w:val="000000"/>
          <w:sz w:val="22"/>
          <w:szCs w:val="22"/>
          <w:shd w:val="clear" w:color="auto" w:fill="FFFFFF"/>
          <w:lang w:val="en-US"/>
        </w:rPr>
        <w:t>r</w:t>
      </w:r>
      <w:r w:rsidRPr="00626BEA">
        <w:rPr>
          <w:rFonts w:ascii="Arial" w:eastAsia="Arial" w:hAnsi="Arial" w:cs="Arial"/>
          <w:color w:val="000000"/>
          <w:sz w:val="22"/>
          <w:szCs w:val="22"/>
          <w:shd w:val="clear" w:color="auto" w:fill="FFFFFF"/>
          <w:lang w:val="en-US"/>
        </w:rPr>
        <w:t>i Le</w:t>
      </w:r>
      <w:r w:rsidR="00446827" w:rsidRPr="00626BEA">
        <w:rPr>
          <w:rFonts w:ascii="Arial" w:eastAsia="Arial" w:hAnsi="Arial" w:cs="Arial"/>
          <w:color w:val="000000"/>
          <w:sz w:val="22"/>
          <w:szCs w:val="22"/>
          <w:shd w:val="clear" w:color="auto" w:fill="FFFFFF"/>
          <w:lang w:val="en-US"/>
        </w:rPr>
        <w:t>f</w:t>
      </w:r>
      <w:r w:rsidRPr="00626BEA">
        <w:rPr>
          <w:rFonts w:ascii="Arial" w:eastAsia="Arial" w:hAnsi="Arial" w:cs="Arial"/>
          <w:color w:val="000000"/>
          <w:sz w:val="22"/>
          <w:szCs w:val="22"/>
          <w:shd w:val="clear" w:color="auto" w:fill="FFFFFF"/>
          <w:lang w:val="en-US"/>
        </w:rPr>
        <w:t>ebvre introduced the idea of a space that is produced by the ‘hypercomplex</w:t>
      </w:r>
      <w:r w:rsidR="007A390C" w:rsidRPr="00626BEA">
        <w:rPr>
          <w:rFonts w:ascii="Arial" w:eastAsia="Arial" w:hAnsi="Arial" w:cs="Arial"/>
          <w:color w:val="000000"/>
          <w:sz w:val="22"/>
          <w:szCs w:val="22"/>
          <w:shd w:val="clear" w:color="auto" w:fill="FFFFFF"/>
          <w:lang w:val="en-US"/>
        </w:rPr>
        <w:t>’</w:t>
      </w:r>
      <w:r w:rsidRPr="00626BEA">
        <w:rPr>
          <w:rFonts w:ascii="Arial" w:eastAsia="Arial" w:hAnsi="Arial" w:cs="Arial"/>
          <w:color w:val="000000"/>
          <w:sz w:val="22"/>
          <w:szCs w:val="22"/>
          <w:shd w:val="clear" w:color="auto" w:fill="FFFFFF"/>
          <w:lang w:val="en-US"/>
        </w:rPr>
        <w:t xml:space="preserve"> (</w:t>
      </w:r>
      <w:r w:rsidR="003C5AD2" w:rsidRPr="00626BEA">
        <w:rPr>
          <w:rFonts w:ascii="Arial" w:eastAsia="Arial" w:hAnsi="Arial" w:cs="Arial"/>
          <w:color w:val="000000"/>
          <w:sz w:val="22"/>
          <w:szCs w:val="22"/>
          <w:shd w:val="clear" w:color="auto" w:fill="FFFFFF"/>
          <w:lang w:val="en-US"/>
        </w:rPr>
        <w:t>Le</w:t>
      </w:r>
      <w:r w:rsidR="003B7D9B" w:rsidRPr="00626BEA">
        <w:rPr>
          <w:rFonts w:ascii="Arial" w:eastAsia="Arial" w:hAnsi="Arial" w:cs="Arial"/>
          <w:color w:val="000000"/>
          <w:sz w:val="22"/>
          <w:szCs w:val="22"/>
          <w:shd w:val="clear" w:color="auto" w:fill="FFFFFF"/>
          <w:lang w:val="en-US"/>
        </w:rPr>
        <w:t>f</w:t>
      </w:r>
      <w:r w:rsidR="003C5AD2" w:rsidRPr="00626BEA">
        <w:rPr>
          <w:rFonts w:ascii="Arial" w:eastAsia="Arial" w:hAnsi="Arial" w:cs="Arial"/>
          <w:color w:val="000000"/>
          <w:sz w:val="22"/>
          <w:szCs w:val="22"/>
          <w:shd w:val="clear" w:color="auto" w:fill="FFFFFF"/>
          <w:lang w:val="en-US"/>
        </w:rPr>
        <w:t xml:space="preserve">ebvre, 1974, </w:t>
      </w:r>
      <w:r w:rsidRPr="00626BEA">
        <w:rPr>
          <w:rFonts w:ascii="Arial" w:eastAsia="Arial" w:hAnsi="Arial" w:cs="Arial"/>
          <w:color w:val="000000"/>
          <w:sz w:val="22"/>
          <w:szCs w:val="22"/>
          <w:shd w:val="clear" w:color="auto" w:fill="FFFFFF"/>
          <w:lang w:val="en-US"/>
        </w:rPr>
        <w:t>p.88) interweaving of social interactions. Building from Marx’s idea of production</w:t>
      </w:r>
      <w:r>
        <w:rPr>
          <w:rFonts w:ascii="Arial" w:eastAsia="Arial" w:hAnsi="Arial" w:cs="Arial"/>
          <w:color w:val="000000"/>
          <w:sz w:val="22"/>
          <w:szCs w:val="22"/>
          <w:shd w:val="clear" w:color="auto" w:fill="FFFFFF"/>
          <w:lang w:val="en-US"/>
        </w:rPr>
        <w:t xml:space="preserve"> of goods and the relations created by it, Le</w:t>
      </w:r>
      <w:r w:rsidR="00446827">
        <w:rPr>
          <w:rFonts w:ascii="Arial" w:eastAsia="Arial" w:hAnsi="Arial" w:cs="Arial"/>
          <w:color w:val="000000"/>
          <w:sz w:val="22"/>
          <w:szCs w:val="22"/>
          <w:shd w:val="clear" w:color="auto" w:fill="FFFFFF"/>
          <w:lang w:val="en-US"/>
        </w:rPr>
        <w:t>f</w:t>
      </w:r>
      <w:r>
        <w:rPr>
          <w:rFonts w:ascii="Arial" w:eastAsia="Arial" w:hAnsi="Arial" w:cs="Arial"/>
          <w:color w:val="000000"/>
          <w:sz w:val="22"/>
          <w:szCs w:val="22"/>
          <w:shd w:val="clear" w:color="auto" w:fill="FFFFFF"/>
          <w:lang w:val="en-US"/>
        </w:rPr>
        <w:t>ebv</w:t>
      </w:r>
      <w:r w:rsidR="00446827">
        <w:rPr>
          <w:rFonts w:ascii="Arial" w:eastAsia="Arial" w:hAnsi="Arial" w:cs="Arial"/>
          <w:color w:val="000000"/>
          <w:sz w:val="22"/>
          <w:szCs w:val="22"/>
          <w:shd w:val="clear" w:color="auto" w:fill="FFFFFF"/>
          <w:lang w:val="en-US"/>
        </w:rPr>
        <w:t>r</w:t>
      </w:r>
      <w:r>
        <w:rPr>
          <w:rFonts w:ascii="Arial" w:eastAsia="Arial" w:hAnsi="Arial" w:cs="Arial"/>
          <w:color w:val="000000"/>
          <w:sz w:val="22"/>
          <w:szCs w:val="22"/>
          <w:shd w:val="clear" w:color="auto" w:fill="FFFFFF"/>
          <w:lang w:val="en-US"/>
        </w:rPr>
        <w:t>e puts forward the necessity to elaborate a ‘critique of space’ as something that is not identifiable in a particular person or group, or an object or good, and not even in the material features of an architectural or urban environment. Rather, social interactions at various levels</w:t>
      </w:r>
      <w:r w:rsidR="000D6290">
        <w:rPr>
          <w:rFonts w:ascii="Arial" w:eastAsia="Arial" w:hAnsi="Arial" w:cs="Arial"/>
          <w:color w:val="000000"/>
          <w:sz w:val="22"/>
          <w:szCs w:val="22"/>
          <w:shd w:val="clear" w:color="auto" w:fill="FFFFFF"/>
          <w:lang w:val="en-US"/>
        </w:rPr>
        <w:t xml:space="preserve"> - </w:t>
      </w:r>
      <w:r>
        <w:rPr>
          <w:rFonts w:ascii="Arial" w:eastAsia="Arial" w:hAnsi="Arial" w:cs="Arial"/>
          <w:color w:val="000000"/>
          <w:sz w:val="22"/>
          <w:szCs w:val="22"/>
          <w:shd w:val="clear" w:color="auto" w:fill="FFFFFF"/>
          <w:lang w:val="en-US"/>
        </w:rPr>
        <w:t>from the home</w:t>
      </w:r>
      <w:r w:rsidR="000D6290">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 xml:space="preserve"> </w:t>
      </w:r>
      <w:r w:rsidR="000D6290">
        <w:rPr>
          <w:rFonts w:ascii="Arial" w:eastAsia="Arial" w:hAnsi="Arial" w:cs="Arial"/>
          <w:color w:val="000000"/>
          <w:sz w:val="22"/>
          <w:szCs w:val="22"/>
          <w:shd w:val="clear" w:color="auto" w:fill="FFFFFF"/>
          <w:lang w:val="en-US"/>
        </w:rPr>
        <w:t xml:space="preserve">street, city to the </w:t>
      </w:r>
      <w:r>
        <w:rPr>
          <w:rFonts w:ascii="Arial" w:eastAsia="Arial" w:hAnsi="Arial" w:cs="Arial"/>
          <w:color w:val="000000"/>
          <w:sz w:val="22"/>
          <w:szCs w:val="22"/>
          <w:shd w:val="clear" w:color="auto" w:fill="FFFFFF"/>
          <w:lang w:val="en-US"/>
        </w:rPr>
        <w:t xml:space="preserve">global level </w:t>
      </w:r>
      <w:r w:rsidR="000D6290">
        <w:rPr>
          <w:rFonts w:ascii="Arial" w:eastAsia="Arial" w:hAnsi="Arial" w:cs="Arial"/>
          <w:color w:val="000000"/>
          <w:sz w:val="22"/>
          <w:szCs w:val="22"/>
          <w:shd w:val="clear" w:color="auto" w:fill="FFFFFF"/>
          <w:lang w:val="en-US"/>
        </w:rPr>
        <w:t xml:space="preserve">- </w:t>
      </w:r>
      <w:r>
        <w:rPr>
          <w:rFonts w:ascii="Arial" w:eastAsia="Arial" w:hAnsi="Arial" w:cs="Arial"/>
          <w:color w:val="000000"/>
          <w:sz w:val="22"/>
          <w:szCs w:val="22"/>
          <w:shd w:val="clear" w:color="auto" w:fill="FFFFFF"/>
          <w:lang w:val="en-US"/>
        </w:rPr>
        <w:t xml:space="preserve">create invisible spaces or reveal </w:t>
      </w:r>
      <w:r w:rsidR="00BC6BD3">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inherent</w:t>
      </w:r>
      <w:r w:rsidR="00BC6BD3">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 xml:space="preserve"> </w:t>
      </w:r>
      <w:r w:rsidR="00BC6BD3">
        <w:rPr>
          <w:rFonts w:ascii="Arial" w:eastAsia="Arial" w:hAnsi="Arial" w:cs="Arial"/>
          <w:color w:val="000000"/>
          <w:sz w:val="22"/>
          <w:szCs w:val="22"/>
          <w:shd w:val="clear" w:color="auto" w:fill="FFFFFF"/>
          <w:lang w:val="en-US"/>
        </w:rPr>
        <w:t xml:space="preserve">or ‘latent’ </w:t>
      </w:r>
      <w:r>
        <w:rPr>
          <w:rFonts w:ascii="Arial" w:eastAsia="Arial" w:hAnsi="Arial" w:cs="Arial"/>
          <w:color w:val="000000"/>
          <w:sz w:val="22"/>
          <w:szCs w:val="22"/>
          <w:shd w:val="clear" w:color="auto" w:fill="FFFFFF"/>
          <w:lang w:val="en-US"/>
        </w:rPr>
        <w:t>spatial relations</w:t>
      </w:r>
      <w:r w:rsidR="00BC6BD3">
        <w:rPr>
          <w:rFonts w:ascii="Arial" w:eastAsia="Arial" w:hAnsi="Arial" w:cs="Arial"/>
          <w:color w:val="000000"/>
          <w:sz w:val="22"/>
          <w:szCs w:val="22"/>
          <w:shd w:val="clear" w:color="auto" w:fill="FFFFFF"/>
          <w:lang w:val="en-US"/>
        </w:rPr>
        <w:t xml:space="preserve"> (</w:t>
      </w:r>
      <w:r w:rsidR="003C5AD2">
        <w:rPr>
          <w:rFonts w:ascii="Arial" w:eastAsia="Arial" w:hAnsi="Arial" w:cs="Arial"/>
          <w:color w:val="000000"/>
          <w:sz w:val="22"/>
          <w:szCs w:val="22"/>
          <w:shd w:val="clear" w:color="auto" w:fill="FFFFFF"/>
          <w:lang w:val="en-US"/>
        </w:rPr>
        <w:t>Le</w:t>
      </w:r>
      <w:r w:rsidR="003B7D9B">
        <w:rPr>
          <w:rFonts w:ascii="Arial" w:eastAsia="Arial" w:hAnsi="Arial" w:cs="Arial"/>
          <w:color w:val="000000"/>
          <w:sz w:val="22"/>
          <w:szCs w:val="22"/>
          <w:shd w:val="clear" w:color="auto" w:fill="FFFFFF"/>
          <w:lang w:val="en-US"/>
        </w:rPr>
        <w:t>f</w:t>
      </w:r>
      <w:r w:rsidR="003C5AD2">
        <w:rPr>
          <w:rFonts w:ascii="Arial" w:eastAsia="Arial" w:hAnsi="Arial" w:cs="Arial"/>
          <w:color w:val="000000"/>
          <w:sz w:val="22"/>
          <w:szCs w:val="22"/>
          <w:shd w:val="clear" w:color="auto" w:fill="FFFFFF"/>
          <w:lang w:val="en-US"/>
        </w:rPr>
        <w:t xml:space="preserve">ebvre, 1974, </w:t>
      </w:r>
      <w:r w:rsidR="00BC6BD3">
        <w:rPr>
          <w:rFonts w:ascii="Arial" w:eastAsia="Arial" w:hAnsi="Arial" w:cs="Arial"/>
          <w:color w:val="000000"/>
          <w:sz w:val="22"/>
          <w:szCs w:val="22"/>
          <w:shd w:val="clear" w:color="auto" w:fill="FFFFFF"/>
          <w:lang w:val="en-US"/>
        </w:rPr>
        <w:t>p</w:t>
      </w:r>
      <w:r>
        <w:rPr>
          <w:rFonts w:ascii="Arial" w:eastAsia="Arial" w:hAnsi="Arial" w:cs="Arial"/>
          <w:color w:val="000000"/>
          <w:sz w:val="22"/>
          <w:szCs w:val="22"/>
          <w:shd w:val="clear" w:color="auto" w:fill="FFFFFF"/>
          <w:lang w:val="en-US"/>
        </w:rPr>
        <w:t>.</w:t>
      </w:r>
      <w:r w:rsidR="00FB526D">
        <w:rPr>
          <w:rFonts w:ascii="Arial" w:eastAsia="Arial" w:hAnsi="Arial" w:cs="Arial"/>
          <w:color w:val="000000"/>
          <w:sz w:val="22"/>
          <w:szCs w:val="22"/>
          <w:shd w:val="clear" w:color="auto" w:fill="FFFFFF"/>
          <w:lang w:val="en-US"/>
        </w:rPr>
        <w:t>90</w:t>
      </w:r>
      <w:r w:rsidR="00BC6BD3">
        <w:rPr>
          <w:rFonts w:ascii="Arial" w:eastAsia="Arial" w:hAnsi="Arial" w:cs="Arial"/>
          <w:color w:val="000000"/>
          <w:sz w:val="22"/>
          <w:szCs w:val="22"/>
          <w:shd w:val="clear" w:color="auto" w:fill="FFFFFF"/>
          <w:lang w:val="en-US"/>
        </w:rPr>
        <w:t xml:space="preserve">). </w:t>
      </w:r>
      <w:r w:rsidR="000824A4">
        <w:rPr>
          <w:rFonts w:ascii="Arial" w:eastAsia="Arial" w:hAnsi="Arial" w:cs="Arial"/>
          <w:color w:val="000000"/>
          <w:sz w:val="22"/>
          <w:szCs w:val="22"/>
          <w:shd w:val="clear" w:color="auto" w:fill="FFFFFF"/>
          <w:lang w:val="en-US"/>
        </w:rPr>
        <w:t>Some examples of these interactions are buying or selling, travelling or moving around the city, working or playing.</w:t>
      </w:r>
      <w:r>
        <w:rPr>
          <w:rFonts w:ascii="Arial" w:eastAsia="Arial" w:hAnsi="Arial" w:cs="Arial"/>
          <w:color w:val="000000"/>
          <w:sz w:val="22"/>
          <w:szCs w:val="22"/>
          <w:shd w:val="clear" w:color="auto" w:fill="FFFFFF"/>
          <w:lang w:val="en-US"/>
        </w:rPr>
        <w:t xml:space="preserve"> </w:t>
      </w:r>
    </w:p>
    <w:p w14:paraId="4A27462A" w14:textId="6DFE02A6" w:rsidR="00C40BC3" w:rsidRDefault="00784097">
      <w:pPr>
        <w:spacing w:after="240" w:line="360" w:lineRule="auto"/>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 xml:space="preserve">For </w:t>
      </w:r>
      <w:proofErr w:type="spellStart"/>
      <w:r>
        <w:rPr>
          <w:rFonts w:ascii="Arial" w:eastAsia="Arial" w:hAnsi="Arial" w:cs="Arial"/>
          <w:color w:val="000000"/>
          <w:sz w:val="22"/>
          <w:szCs w:val="22"/>
          <w:shd w:val="clear" w:color="auto" w:fill="FFFFFF"/>
          <w:lang w:val="en-US"/>
        </w:rPr>
        <w:t>Le</w:t>
      </w:r>
      <w:r w:rsidR="00A83472">
        <w:rPr>
          <w:rFonts w:ascii="Arial" w:eastAsia="Arial" w:hAnsi="Arial" w:cs="Arial"/>
          <w:color w:val="000000"/>
          <w:sz w:val="22"/>
          <w:szCs w:val="22"/>
          <w:shd w:val="clear" w:color="auto" w:fill="FFFFFF"/>
          <w:lang w:val="en-US"/>
        </w:rPr>
        <w:t>f</w:t>
      </w:r>
      <w:r>
        <w:rPr>
          <w:rFonts w:ascii="Arial" w:eastAsia="Arial" w:hAnsi="Arial" w:cs="Arial"/>
          <w:color w:val="000000"/>
          <w:sz w:val="22"/>
          <w:szCs w:val="22"/>
          <w:shd w:val="clear" w:color="auto" w:fill="FFFFFF"/>
          <w:lang w:val="en-US"/>
        </w:rPr>
        <w:t>ebrve</w:t>
      </w:r>
      <w:proofErr w:type="spellEnd"/>
      <w:r>
        <w:rPr>
          <w:rFonts w:ascii="Arial" w:eastAsia="Arial" w:hAnsi="Arial" w:cs="Arial"/>
          <w:color w:val="000000"/>
          <w:sz w:val="22"/>
          <w:szCs w:val="22"/>
          <w:shd w:val="clear" w:color="auto" w:fill="FFFFFF"/>
          <w:lang w:val="en-US"/>
        </w:rPr>
        <w:t xml:space="preserve">, </w:t>
      </w:r>
      <w:r w:rsidR="008F6D09">
        <w:rPr>
          <w:rFonts w:ascii="Arial" w:eastAsia="Arial" w:hAnsi="Arial" w:cs="Arial"/>
          <w:color w:val="000000"/>
          <w:sz w:val="22"/>
          <w:szCs w:val="22"/>
          <w:shd w:val="clear" w:color="auto" w:fill="FFFFFF"/>
          <w:lang w:val="en-US"/>
        </w:rPr>
        <w:t xml:space="preserve">fragmenting the study of space into separate </w:t>
      </w:r>
      <w:r w:rsidR="0028439B">
        <w:rPr>
          <w:rFonts w:ascii="Arial" w:eastAsia="Arial" w:hAnsi="Arial" w:cs="Arial"/>
          <w:color w:val="000000"/>
          <w:sz w:val="22"/>
          <w:szCs w:val="22"/>
          <w:shd w:val="clear" w:color="auto" w:fill="FFFFFF"/>
          <w:lang w:val="en-US"/>
        </w:rPr>
        <w:t>discipline</w:t>
      </w:r>
      <w:r w:rsidR="008F6D09">
        <w:rPr>
          <w:rFonts w:ascii="Arial" w:eastAsia="Arial" w:hAnsi="Arial" w:cs="Arial"/>
          <w:color w:val="000000"/>
          <w:sz w:val="22"/>
          <w:szCs w:val="22"/>
          <w:shd w:val="clear" w:color="auto" w:fill="FFFFFF"/>
          <w:lang w:val="en-US"/>
        </w:rPr>
        <w:t>s</w:t>
      </w:r>
      <w:r w:rsidR="0028439B">
        <w:rPr>
          <w:rFonts w:ascii="Arial" w:eastAsia="Arial" w:hAnsi="Arial" w:cs="Arial"/>
          <w:color w:val="000000"/>
          <w:sz w:val="22"/>
          <w:szCs w:val="22"/>
          <w:shd w:val="clear" w:color="auto" w:fill="FFFFFF"/>
          <w:lang w:val="en-US"/>
        </w:rPr>
        <w:t xml:space="preserve"> (geography, science, mathematics, architecture, and so on)</w:t>
      </w:r>
      <w:r w:rsidR="008F6D09">
        <w:rPr>
          <w:rFonts w:ascii="Arial" w:eastAsia="Arial" w:hAnsi="Arial" w:cs="Arial"/>
          <w:color w:val="000000"/>
          <w:sz w:val="22"/>
          <w:szCs w:val="22"/>
          <w:shd w:val="clear" w:color="auto" w:fill="FFFFFF"/>
          <w:lang w:val="en-US"/>
        </w:rPr>
        <w:t xml:space="preserve">, </w:t>
      </w:r>
      <w:r>
        <w:rPr>
          <w:rFonts w:ascii="Arial" w:eastAsia="Arial" w:hAnsi="Arial" w:cs="Arial"/>
          <w:color w:val="000000"/>
          <w:sz w:val="22"/>
          <w:szCs w:val="22"/>
          <w:shd w:val="clear" w:color="auto" w:fill="FFFFFF"/>
          <w:lang w:val="en-US"/>
        </w:rPr>
        <w:t>ha</w:t>
      </w:r>
      <w:r w:rsidR="0028439B">
        <w:rPr>
          <w:rFonts w:ascii="Arial" w:eastAsia="Arial" w:hAnsi="Arial" w:cs="Arial"/>
          <w:color w:val="000000"/>
          <w:sz w:val="22"/>
          <w:szCs w:val="22"/>
          <w:shd w:val="clear" w:color="auto" w:fill="FFFFFF"/>
          <w:lang w:val="en-US"/>
        </w:rPr>
        <w:t xml:space="preserve">s </w:t>
      </w:r>
      <w:r>
        <w:rPr>
          <w:rFonts w:ascii="Arial" w:eastAsia="Arial" w:hAnsi="Arial" w:cs="Arial"/>
          <w:color w:val="000000"/>
          <w:sz w:val="22"/>
          <w:szCs w:val="22"/>
          <w:shd w:val="clear" w:color="auto" w:fill="FFFFFF"/>
          <w:lang w:val="en-US"/>
        </w:rPr>
        <w:t xml:space="preserve">failed to </w:t>
      </w:r>
      <w:r w:rsidR="00B71563">
        <w:rPr>
          <w:rFonts w:ascii="Arial" w:eastAsia="Arial" w:hAnsi="Arial" w:cs="Arial"/>
          <w:color w:val="000000"/>
          <w:sz w:val="22"/>
          <w:szCs w:val="22"/>
          <w:shd w:val="clear" w:color="auto" w:fill="FFFFFF"/>
          <w:lang w:val="en-US"/>
        </w:rPr>
        <w:t>recognize the fundamental connection between the various levels of</w:t>
      </w:r>
      <w:r w:rsidR="008F6D09">
        <w:rPr>
          <w:rFonts w:ascii="Arial" w:eastAsia="Arial" w:hAnsi="Arial" w:cs="Arial"/>
          <w:color w:val="000000"/>
          <w:sz w:val="22"/>
          <w:szCs w:val="22"/>
          <w:shd w:val="clear" w:color="auto" w:fill="FFFFFF"/>
          <w:lang w:val="en-US"/>
        </w:rPr>
        <w:t xml:space="preserve"> space</w:t>
      </w:r>
      <w:r w:rsidR="002C783C">
        <w:rPr>
          <w:rFonts w:ascii="Arial" w:eastAsia="Arial" w:hAnsi="Arial" w:cs="Arial"/>
          <w:color w:val="000000"/>
          <w:sz w:val="22"/>
          <w:szCs w:val="22"/>
          <w:shd w:val="clear" w:color="auto" w:fill="FFFFFF"/>
          <w:lang w:val="en-US"/>
        </w:rPr>
        <w:t xml:space="preserve"> and, most importantly, its connection with time</w:t>
      </w:r>
      <w:r w:rsidR="00B71563">
        <w:rPr>
          <w:rFonts w:ascii="Arial" w:eastAsia="Arial" w:hAnsi="Arial" w:cs="Arial"/>
          <w:color w:val="000000"/>
          <w:sz w:val="22"/>
          <w:szCs w:val="22"/>
          <w:shd w:val="clear" w:color="auto" w:fill="FFFFFF"/>
          <w:lang w:val="en-US"/>
        </w:rPr>
        <w:t>.</w:t>
      </w:r>
      <w:r w:rsidR="00BC6BD3">
        <w:rPr>
          <w:rFonts w:ascii="Arial" w:eastAsia="Arial" w:hAnsi="Arial" w:cs="Arial"/>
          <w:color w:val="000000"/>
          <w:sz w:val="22"/>
          <w:szCs w:val="22"/>
          <w:shd w:val="clear" w:color="auto" w:fill="FFFFFF"/>
          <w:lang w:val="en-US"/>
        </w:rPr>
        <w:t xml:space="preserve"> </w:t>
      </w:r>
      <w:proofErr w:type="spellStart"/>
      <w:r w:rsidR="00BC6BD3">
        <w:rPr>
          <w:rFonts w:ascii="Arial" w:eastAsia="Arial" w:hAnsi="Arial" w:cs="Arial"/>
          <w:color w:val="000000"/>
          <w:sz w:val="22"/>
          <w:szCs w:val="22"/>
          <w:shd w:val="clear" w:color="auto" w:fill="FFFFFF"/>
          <w:lang w:val="en-US"/>
        </w:rPr>
        <w:t>Le</w:t>
      </w:r>
      <w:r w:rsidR="00A83472">
        <w:rPr>
          <w:rFonts w:ascii="Arial" w:eastAsia="Arial" w:hAnsi="Arial" w:cs="Arial"/>
          <w:color w:val="000000"/>
          <w:sz w:val="22"/>
          <w:szCs w:val="22"/>
          <w:shd w:val="clear" w:color="auto" w:fill="FFFFFF"/>
          <w:lang w:val="en-US"/>
        </w:rPr>
        <w:t>f</w:t>
      </w:r>
      <w:r w:rsidR="00BC6BD3">
        <w:rPr>
          <w:rFonts w:ascii="Arial" w:eastAsia="Arial" w:hAnsi="Arial" w:cs="Arial"/>
          <w:color w:val="000000"/>
          <w:sz w:val="22"/>
          <w:szCs w:val="22"/>
          <w:shd w:val="clear" w:color="auto" w:fill="FFFFFF"/>
          <w:lang w:val="en-US"/>
        </w:rPr>
        <w:t>ebrve</w:t>
      </w:r>
      <w:proofErr w:type="spellEnd"/>
      <w:r w:rsidR="00BC6BD3">
        <w:rPr>
          <w:rFonts w:ascii="Arial" w:eastAsia="Arial" w:hAnsi="Arial" w:cs="Arial"/>
          <w:color w:val="000000"/>
          <w:sz w:val="22"/>
          <w:szCs w:val="22"/>
          <w:shd w:val="clear" w:color="auto" w:fill="FFFFFF"/>
          <w:lang w:val="en-US"/>
        </w:rPr>
        <w:t xml:space="preserve"> acknowledges </w:t>
      </w:r>
      <w:r w:rsidR="008229AE">
        <w:rPr>
          <w:rFonts w:ascii="Arial" w:eastAsia="Arial" w:hAnsi="Arial" w:cs="Arial"/>
          <w:color w:val="000000"/>
          <w:sz w:val="22"/>
          <w:szCs w:val="22"/>
          <w:shd w:val="clear" w:color="auto" w:fill="FFFFFF"/>
          <w:lang w:val="en-US"/>
        </w:rPr>
        <w:t xml:space="preserve">critical spatial practice </w:t>
      </w:r>
      <w:r w:rsidR="00BC6BD3">
        <w:rPr>
          <w:rFonts w:ascii="Arial" w:eastAsia="Arial" w:hAnsi="Arial" w:cs="Arial"/>
          <w:color w:val="000000"/>
          <w:sz w:val="22"/>
          <w:szCs w:val="22"/>
          <w:shd w:val="clear" w:color="auto" w:fill="FFFFFF"/>
          <w:lang w:val="en-US"/>
        </w:rPr>
        <w:t xml:space="preserve">to be </w:t>
      </w:r>
      <w:r w:rsidR="00C766A1">
        <w:rPr>
          <w:rFonts w:ascii="Arial" w:eastAsia="Arial" w:hAnsi="Arial" w:cs="Arial"/>
          <w:color w:val="000000"/>
          <w:sz w:val="22"/>
          <w:szCs w:val="22"/>
          <w:shd w:val="clear" w:color="auto" w:fill="FFFFFF"/>
          <w:lang w:val="en-US"/>
        </w:rPr>
        <w:t xml:space="preserve">a </w:t>
      </w:r>
      <w:r w:rsidR="00B71563">
        <w:rPr>
          <w:rFonts w:ascii="Arial" w:eastAsia="Arial" w:hAnsi="Arial" w:cs="Arial"/>
          <w:color w:val="000000"/>
          <w:sz w:val="22"/>
          <w:szCs w:val="22"/>
          <w:shd w:val="clear" w:color="auto" w:fill="FFFFFF"/>
          <w:lang w:val="en-US"/>
        </w:rPr>
        <w:t xml:space="preserve">somewhat ‘paradoxical’ and ‘outrageous’ </w:t>
      </w:r>
      <w:r w:rsidR="00BC6BD3">
        <w:rPr>
          <w:rFonts w:ascii="Arial" w:eastAsia="Arial" w:hAnsi="Arial" w:cs="Arial"/>
          <w:color w:val="000000"/>
          <w:sz w:val="22"/>
          <w:szCs w:val="22"/>
          <w:shd w:val="clear" w:color="auto" w:fill="FFFFFF"/>
          <w:lang w:val="en-US"/>
        </w:rPr>
        <w:t>concept</w:t>
      </w:r>
      <w:r w:rsidR="008229AE">
        <w:rPr>
          <w:rFonts w:ascii="Arial" w:eastAsia="Arial" w:hAnsi="Arial" w:cs="Arial"/>
          <w:color w:val="000000"/>
          <w:sz w:val="22"/>
          <w:szCs w:val="22"/>
          <w:shd w:val="clear" w:color="auto" w:fill="FFFFFF"/>
          <w:lang w:val="en-US"/>
        </w:rPr>
        <w:t xml:space="preserve"> </w:t>
      </w:r>
      <w:r w:rsidR="008229AE" w:rsidRPr="008229AE">
        <w:rPr>
          <w:rFonts w:ascii="Arial" w:eastAsia="Arial" w:hAnsi="Arial" w:cs="Arial"/>
          <w:color w:val="000000"/>
          <w:sz w:val="22"/>
          <w:szCs w:val="22"/>
          <w:shd w:val="clear" w:color="auto" w:fill="FFFFFF"/>
          <w:lang w:val="en-US"/>
        </w:rPr>
        <w:t>(Le</w:t>
      </w:r>
      <w:r w:rsidR="00A83472">
        <w:rPr>
          <w:rFonts w:ascii="Arial" w:eastAsia="Arial" w:hAnsi="Arial" w:cs="Arial"/>
          <w:color w:val="000000"/>
          <w:sz w:val="22"/>
          <w:szCs w:val="22"/>
          <w:shd w:val="clear" w:color="auto" w:fill="FFFFFF"/>
          <w:lang w:val="en-US"/>
        </w:rPr>
        <w:t>f</w:t>
      </w:r>
      <w:r w:rsidR="008229AE" w:rsidRPr="008229AE">
        <w:rPr>
          <w:rFonts w:ascii="Arial" w:eastAsia="Arial" w:hAnsi="Arial" w:cs="Arial"/>
          <w:color w:val="000000"/>
          <w:sz w:val="22"/>
          <w:szCs w:val="22"/>
          <w:shd w:val="clear" w:color="auto" w:fill="FFFFFF"/>
          <w:lang w:val="en-US"/>
        </w:rPr>
        <w:t>ebvre, 1974, p.92)</w:t>
      </w:r>
      <w:r w:rsidR="008F6D09">
        <w:rPr>
          <w:rFonts w:ascii="Arial" w:eastAsia="Arial" w:hAnsi="Arial" w:cs="Arial"/>
          <w:color w:val="000000"/>
          <w:sz w:val="22"/>
          <w:szCs w:val="22"/>
          <w:shd w:val="clear" w:color="auto" w:fill="FFFFFF"/>
          <w:lang w:val="en-US"/>
        </w:rPr>
        <w:t>,</w:t>
      </w:r>
      <w:r w:rsidR="00B71563">
        <w:rPr>
          <w:rFonts w:ascii="Arial" w:eastAsia="Arial" w:hAnsi="Arial" w:cs="Arial"/>
          <w:color w:val="000000"/>
          <w:sz w:val="22"/>
          <w:szCs w:val="22"/>
          <w:shd w:val="clear" w:color="auto" w:fill="FFFFFF"/>
          <w:lang w:val="en-US"/>
        </w:rPr>
        <w:t xml:space="preserve"> because </w:t>
      </w:r>
      <w:r w:rsidR="00B71563" w:rsidRPr="00BE78B5">
        <w:rPr>
          <w:rFonts w:ascii="Arial" w:eastAsia="Arial" w:hAnsi="Arial" w:cs="Arial"/>
          <w:color w:val="000000"/>
          <w:sz w:val="22"/>
          <w:szCs w:val="22"/>
          <w:shd w:val="clear" w:color="auto" w:fill="FFFFFF"/>
          <w:lang w:val="en-US"/>
        </w:rPr>
        <w:t>it does not focus</w:t>
      </w:r>
      <w:r w:rsidR="00586CDF" w:rsidRPr="00BE78B5">
        <w:rPr>
          <w:rFonts w:ascii="Arial" w:eastAsia="Arial" w:hAnsi="Arial" w:cs="Arial"/>
          <w:color w:val="000000"/>
          <w:sz w:val="22"/>
          <w:szCs w:val="22"/>
          <w:shd w:val="clear" w:color="auto" w:fill="FFFFFF"/>
          <w:lang w:val="en-US"/>
        </w:rPr>
        <w:t xml:space="preserve"> on </w:t>
      </w:r>
      <w:r w:rsidR="008229AE" w:rsidRPr="00BE78B5">
        <w:rPr>
          <w:rFonts w:ascii="Arial" w:eastAsia="Arial" w:hAnsi="Arial" w:cs="Arial"/>
          <w:color w:val="000000"/>
          <w:sz w:val="22"/>
          <w:szCs w:val="22"/>
          <w:shd w:val="clear" w:color="auto" w:fill="FFFFFF"/>
          <w:lang w:val="en-US"/>
        </w:rPr>
        <w:t xml:space="preserve">space as </w:t>
      </w:r>
      <w:r w:rsidR="003B7D9B" w:rsidRPr="00BE78B5">
        <w:rPr>
          <w:rFonts w:ascii="Arial" w:eastAsia="Arial" w:hAnsi="Arial" w:cs="Arial"/>
          <w:color w:val="000000"/>
          <w:sz w:val="22"/>
          <w:szCs w:val="22"/>
          <w:shd w:val="clear" w:color="auto" w:fill="FFFFFF"/>
          <w:lang w:val="en-US"/>
        </w:rPr>
        <w:t xml:space="preserve">a </w:t>
      </w:r>
      <w:r w:rsidR="00B71563" w:rsidRPr="00BE78B5">
        <w:rPr>
          <w:rFonts w:ascii="Arial" w:eastAsia="Arial" w:hAnsi="Arial" w:cs="Arial"/>
          <w:color w:val="000000"/>
          <w:sz w:val="22"/>
          <w:szCs w:val="22"/>
          <w:shd w:val="clear" w:color="auto" w:fill="FFFFFF"/>
          <w:lang w:val="en-US"/>
        </w:rPr>
        <w:t>specific object of study</w:t>
      </w:r>
      <w:r w:rsidR="00A83472" w:rsidRPr="00BE78B5">
        <w:rPr>
          <w:rFonts w:ascii="Arial" w:eastAsia="Arial" w:hAnsi="Arial" w:cs="Arial"/>
          <w:color w:val="000000"/>
          <w:sz w:val="22"/>
          <w:szCs w:val="22"/>
          <w:shd w:val="clear" w:color="auto" w:fill="FFFFFF"/>
          <w:lang w:val="en-US"/>
        </w:rPr>
        <w:t>,</w:t>
      </w:r>
      <w:r w:rsidR="00B71563" w:rsidRPr="00BE78B5">
        <w:rPr>
          <w:rFonts w:ascii="Arial" w:eastAsia="Arial" w:hAnsi="Arial" w:cs="Arial"/>
          <w:color w:val="000000"/>
          <w:sz w:val="22"/>
          <w:szCs w:val="22"/>
          <w:shd w:val="clear" w:color="auto" w:fill="FFFFFF"/>
          <w:lang w:val="en-US"/>
        </w:rPr>
        <w:t xml:space="preserve"> but</w:t>
      </w:r>
      <w:r w:rsidR="00586CDF" w:rsidRPr="00BE78B5">
        <w:rPr>
          <w:rFonts w:ascii="Arial" w:eastAsia="Arial" w:hAnsi="Arial" w:cs="Arial"/>
          <w:color w:val="000000"/>
          <w:sz w:val="22"/>
          <w:szCs w:val="22"/>
          <w:shd w:val="clear" w:color="auto" w:fill="FFFFFF"/>
          <w:lang w:val="en-US"/>
        </w:rPr>
        <w:t xml:space="preserve"> on</w:t>
      </w:r>
      <w:r w:rsidR="00B71563" w:rsidRPr="00BE78B5">
        <w:rPr>
          <w:rFonts w:ascii="Arial" w:eastAsia="Arial" w:hAnsi="Arial" w:cs="Arial"/>
          <w:color w:val="000000"/>
          <w:sz w:val="22"/>
          <w:szCs w:val="22"/>
          <w:shd w:val="clear" w:color="auto" w:fill="FFFFFF"/>
          <w:lang w:val="en-US"/>
        </w:rPr>
        <w:t xml:space="preserve"> the relations </w:t>
      </w:r>
      <w:r w:rsidR="00FB526D" w:rsidRPr="00BE78B5">
        <w:rPr>
          <w:rFonts w:ascii="Arial" w:eastAsia="Arial" w:hAnsi="Arial" w:cs="Arial"/>
          <w:color w:val="000000"/>
          <w:sz w:val="22"/>
          <w:szCs w:val="22"/>
          <w:shd w:val="clear" w:color="auto" w:fill="FFFFFF"/>
          <w:lang w:val="en-US"/>
        </w:rPr>
        <w:t>embedded with</w:t>
      </w:r>
      <w:r w:rsidR="00A83472" w:rsidRPr="00BE78B5">
        <w:rPr>
          <w:rFonts w:ascii="Arial" w:eastAsia="Arial" w:hAnsi="Arial" w:cs="Arial"/>
          <w:color w:val="000000"/>
          <w:sz w:val="22"/>
          <w:szCs w:val="22"/>
          <w:shd w:val="clear" w:color="auto" w:fill="FFFFFF"/>
          <w:lang w:val="en-US"/>
        </w:rPr>
        <w:t>in</w:t>
      </w:r>
      <w:r w:rsidR="00B71563" w:rsidRPr="00BE78B5">
        <w:rPr>
          <w:rFonts w:ascii="Arial" w:eastAsia="Arial" w:hAnsi="Arial" w:cs="Arial"/>
          <w:color w:val="000000"/>
          <w:sz w:val="22"/>
          <w:szCs w:val="22"/>
          <w:shd w:val="clear" w:color="auto" w:fill="FFFFFF"/>
          <w:lang w:val="en-US"/>
        </w:rPr>
        <w:t xml:space="preserve"> </w:t>
      </w:r>
      <w:r w:rsidR="008229AE" w:rsidRPr="00BE78B5">
        <w:rPr>
          <w:rFonts w:ascii="Arial" w:eastAsia="Arial" w:hAnsi="Arial" w:cs="Arial"/>
          <w:color w:val="000000"/>
          <w:sz w:val="22"/>
          <w:szCs w:val="22"/>
          <w:shd w:val="clear" w:color="auto" w:fill="FFFFFF"/>
          <w:lang w:val="en-US"/>
        </w:rPr>
        <w:t xml:space="preserve">it. </w:t>
      </w:r>
      <w:r w:rsidR="00B71563" w:rsidRPr="00BE78B5">
        <w:rPr>
          <w:rFonts w:ascii="Arial" w:eastAsia="Arial" w:hAnsi="Arial" w:cs="Arial"/>
          <w:color w:val="000000"/>
          <w:sz w:val="22"/>
          <w:szCs w:val="22"/>
          <w:shd w:val="clear" w:color="auto" w:fill="FFFFFF"/>
          <w:lang w:val="en-US"/>
        </w:rPr>
        <w:t xml:space="preserve"> </w:t>
      </w:r>
      <w:r w:rsidR="00A83472" w:rsidRPr="00BE78B5">
        <w:rPr>
          <w:rFonts w:ascii="Arial" w:eastAsia="Arial" w:hAnsi="Arial" w:cs="Arial"/>
          <w:color w:val="000000"/>
          <w:sz w:val="22"/>
          <w:szCs w:val="22"/>
          <w:shd w:val="clear" w:color="auto" w:fill="FFFFFF"/>
          <w:lang w:val="en-US"/>
        </w:rPr>
        <w:t xml:space="preserve">For Lefebvre, it is precisely by joining up the </w:t>
      </w:r>
      <w:r w:rsidR="003D0B18" w:rsidRPr="00BE78B5">
        <w:rPr>
          <w:rFonts w:ascii="Arial" w:eastAsia="Arial" w:hAnsi="Arial" w:cs="Arial"/>
          <w:color w:val="000000"/>
          <w:sz w:val="22"/>
          <w:szCs w:val="22"/>
          <w:shd w:val="clear" w:color="auto" w:fill="FFFFFF"/>
          <w:lang w:val="en-US"/>
        </w:rPr>
        <w:t>understanding</w:t>
      </w:r>
      <w:r w:rsidR="00A83472" w:rsidRPr="00BE78B5">
        <w:rPr>
          <w:rFonts w:ascii="Arial" w:eastAsia="Arial" w:hAnsi="Arial" w:cs="Arial"/>
          <w:color w:val="000000"/>
          <w:sz w:val="22"/>
          <w:szCs w:val="22"/>
          <w:shd w:val="clear" w:color="auto" w:fill="FFFFFF"/>
          <w:lang w:val="en-US"/>
        </w:rPr>
        <w:t xml:space="preserve"> of space with that of time that reveal</w:t>
      </w:r>
      <w:r w:rsidR="005A24DC" w:rsidRPr="00BE78B5">
        <w:rPr>
          <w:rFonts w:ascii="Arial" w:eastAsia="Arial" w:hAnsi="Arial" w:cs="Arial"/>
          <w:color w:val="000000"/>
          <w:sz w:val="22"/>
          <w:szCs w:val="22"/>
          <w:shd w:val="clear" w:color="auto" w:fill="FFFFFF"/>
          <w:lang w:val="en-US"/>
        </w:rPr>
        <w:t xml:space="preserve">s </w:t>
      </w:r>
      <w:r w:rsidR="00A83472" w:rsidRPr="00BE78B5">
        <w:rPr>
          <w:rFonts w:ascii="Arial" w:eastAsia="Arial" w:hAnsi="Arial" w:cs="Arial"/>
          <w:color w:val="000000"/>
          <w:sz w:val="22"/>
          <w:szCs w:val="22"/>
          <w:shd w:val="clear" w:color="auto" w:fill="FFFFFF"/>
          <w:lang w:val="en-US"/>
        </w:rPr>
        <w:t>inherent relationship of power that maps originated i</w:t>
      </w:r>
      <w:r w:rsidR="009B66A6" w:rsidRPr="00BE78B5">
        <w:rPr>
          <w:rFonts w:ascii="Arial" w:eastAsia="Arial" w:hAnsi="Arial" w:cs="Arial"/>
          <w:color w:val="000000"/>
          <w:sz w:val="22"/>
          <w:szCs w:val="22"/>
          <w:shd w:val="clear" w:color="auto" w:fill="FFFFFF"/>
          <w:lang w:val="en-US"/>
        </w:rPr>
        <w:t>n</w:t>
      </w:r>
      <w:r w:rsidR="00A83472" w:rsidRPr="00BE78B5">
        <w:rPr>
          <w:rFonts w:ascii="Arial" w:eastAsia="Arial" w:hAnsi="Arial" w:cs="Arial"/>
          <w:color w:val="000000"/>
          <w:sz w:val="22"/>
          <w:szCs w:val="22"/>
          <w:shd w:val="clear" w:color="auto" w:fill="FFFFFF"/>
          <w:lang w:val="en-US"/>
        </w:rPr>
        <w:t>.</w:t>
      </w:r>
    </w:p>
    <w:p w14:paraId="5FBB8469" w14:textId="1B91E7FE" w:rsidR="00A27897" w:rsidRDefault="00B94882">
      <w:pPr>
        <w:spacing w:after="240" w:line="360" w:lineRule="auto"/>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 xml:space="preserve">Following </w:t>
      </w:r>
      <w:proofErr w:type="spellStart"/>
      <w:r>
        <w:rPr>
          <w:rFonts w:ascii="Arial" w:eastAsia="Arial" w:hAnsi="Arial" w:cs="Arial"/>
          <w:color w:val="000000"/>
          <w:sz w:val="22"/>
          <w:szCs w:val="22"/>
          <w:shd w:val="clear" w:color="auto" w:fill="FFFFFF"/>
          <w:lang w:val="en-US"/>
        </w:rPr>
        <w:t>Le</w:t>
      </w:r>
      <w:r w:rsidR="003B7D9B">
        <w:rPr>
          <w:rFonts w:ascii="Arial" w:eastAsia="Arial" w:hAnsi="Arial" w:cs="Arial"/>
          <w:color w:val="000000"/>
          <w:sz w:val="22"/>
          <w:szCs w:val="22"/>
          <w:shd w:val="clear" w:color="auto" w:fill="FFFFFF"/>
          <w:lang w:val="en-US"/>
        </w:rPr>
        <w:t>f</w:t>
      </w:r>
      <w:r>
        <w:rPr>
          <w:rFonts w:ascii="Arial" w:eastAsia="Arial" w:hAnsi="Arial" w:cs="Arial"/>
          <w:color w:val="000000"/>
          <w:sz w:val="22"/>
          <w:szCs w:val="22"/>
          <w:shd w:val="clear" w:color="auto" w:fill="FFFFFF"/>
          <w:lang w:val="en-US"/>
        </w:rPr>
        <w:t>ebrve’s</w:t>
      </w:r>
      <w:proofErr w:type="spellEnd"/>
      <w:r>
        <w:rPr>
          <w:rFonts w:ascii="Arial" w:eastAsia="Arial" w:hAnsi="Arial" w:cs="Arial"/>
          <w:color w:val="000000"/>
          <w:sz w:val="22"/>
          <w:szCs w:val="22"/>
          <w:shd w:val="clear" w:color="auto" w:fill="FFFFFF"/>
          <w:lang w:val="en-US"/>
        </w:rPr>
        <w:t xml:space="preserve"> imprint</w:t>
      </w:r>
      <w:r w:rsidRPr="00626BEA">
        <w:rPr>
          <w:rFonts w:ascii="Arial" w:eastAsia="Arial" w:hAnsi="Arial" w:cs="Arial"/>
          <w:color w:val="000000"/>
          <w:sz w:val="22"/>
          <w:szCs w:val="22"/>
          <w:shd w:val="clear" w:color="auto" w:fill="FFFFFF"/>
          <w:lang w:val="en-US"/>
        </w:rPr>
        <w:t xml:space="preserve">, Michel De </w:t>
      </w:r>
      <w:proofErr w:type="spellStart"/>
      <w:r w:rsidRPr="00626BEA">
        <w:rPr>
          <w:rFonts w:ascii="Arial" w:eastAsia="Arial" w:hAnsi="Arial" w:cs="Arial"/>
          <w:color w:val="000000"/>
          <w:sz w:val="22"/>
          <w:szCs w:val="22"/>
          <w:shd w:val="clear" w:color="auto" w:fill="FFFFFF"/>
          <w:lang w:val="en-US"/>
        </w:rPr>
        <w:t>Certeau</w:t>
      </w:r>
      <w:proofErr w:type="spellEnd"/>
      <w:r w:rsidRPr="00626BEA">
        <w:rPr>
          <w:rFonts w:ascii="Arial" w:eastAsia="Arial" w:hAnsi="Arial" w:cs="Arial"/>
          <w:color w:val="000000"/>
          <w:sz w:val="22"/>
          <w:szCs w:val="22"/>
          <w:shd w:val="clear" w:color="auto" w:fill="FFFFFF"/>
          <w:lang w:val="en-US"/>
        </w:rPr>
        <w:t xml:space="preserve"> distinguishes between </w:t>
      </w:r>
      <w:r w:rsidR="001923DA" w:rsidRPr="00626BEA">
        <w:rPr>
          <w:rFonts w:ascii="Arial" w:eastAsia="Arial" w:hAnsi="Arial" w:cs="Arial"/>
          <w:i/>
          <w:iCs/>
          <w:color w:val="000000"/>
          <w:sz w:val="22"/>
          <w:szCs w:val="22"/>
          <w:shd w:val="clear" w:color="auto" w:fill="FFFFFF"/>
          <w:lang w:val="en-US"/>
        </w:rPr>
        <w:t>space</w:t>
      </w:r>
      <w:r w:rsidR="00366CB6" w:rsidRPr="00626BEA">
        <w:rPr>
          <w:rFonts w:ascii="Arial" w:eastAsia="Arial" w:hAnsi="Arial" w:cs="Arial"/>
          <w:i/>
          <w:iCs/>
          <w:color w:val="000000"/>
          <w:sz w:val="22"/>
          <w:szCs w:val="22"/>
          <w:shd w:val="clear" w:color="auto" w:fill="FFFFFF"/>
          <w:lang w:val="en-US"/>
        </w:rPr>
        <w:t>s</w:t>
      </w:r>
      <w:r w:rsidR="001923DA" w:rsidRPr="00626BEA">
        <w:rPr>
          <w:rFonts w:ascii="Arial" w:eastAsia="Arial" w:hAnsi="Arial" w:cs="Arial"/>
          <w:color w:val="000000"/>
          <w:sz w:val="22"/>
          <w:szCs w:val="22"/>
          <w:shd w:val="clear" w:color="auto" w:fill="FFFFFF"/>
          <w:lang w:val="en-US"/>
        </w:rPr>
        <w:t xml:space="preserve"> and </w:t>
      </w:r>
      <w:r w:rsidR="001923DA" w:rsidRPr="00626BEA">
        <w:rPr>
          <w:rFonts w:ascii="Arial" w:eastAsia="Arial" w:hAnsi="Arial" w:cs="Arial"/>
          <w:i/>
          <w:iCs/>
          <w:color w:val="000000"/>
          <w:sz w:val="22"/>
          <w:szCs w:val="22"/>
          <w:shd w:val="clear" w:color="auto" w:fill="FFFFFF"/>
          <w:lang w:val="en-US"/>
        </w:rPr>
        <w:t>places</w:t>
      </w:r>
      <w:r w:rsidR="001923DA">
        <w:rPr>
          <w:rFonts w:ascii="Arial" w:eastAsia="Arial" w:hAnsi="Arial" w:cs="Arial"/>
          <w:color w:val="000000"/>
          <w:sz w:val="22"/>
          <w:szCs w:val="22"/>
          <w:shd w:val="clear" w:color="auto" w:fill="FFFFFF"/>
          <w:lang w:val="en-US"/>
        </w:rPr>
        <w:t xml:space="preserve"> in the context of his theory o</w:t>
      </w:r>
      <w:r w:rsidR="00014E19">
        <w:rPr>
          <w:rFonts w:ascii="Arial" w:eastAsia="Arial" w:hAnsi="Arial" w:cs="Arial"/>
          <w:color w:val="000000"/>
          <w:sz w:val="22"/>
          <w:szCs w:val="22"/>
          <w:shd w:val="clear" w:color="auto" w:fill="FFFFFF"/>
          <w:lang w:val="en-US"/>
        </w:rPr>
        <w:t>f</w:t>
      </w:r>
      <w:r w:rsidR="001923DA">
        <w:rPr>
          <w:rFonts w:ascii="Arial" w:eastAsia="Arial" w:hAnsi="Arial" w:cs="Arial"/>
          <w:color w:val="000000"/>
          <w:sz w:val="22"/>
          <w:szCs w:val="22"/>
          <w:shd w:val="clear" w:color="auto" w:fill="FFFFFF"/>
          <w:lang w:val="en-US"/>
        </w:rPr>
        <w:t xml:space="preserve"> the practice of everyday life. While</w:t>
      </w:r>
      <w:r w:rsidR="003D0B18">
        <w:rPr>
          <w:rFonts w:ascii="Arial" w:eastAsia="Arial" w:hAnsi="Arial" w:cs="Arial"/>
          <w:color w:val="000000"/>
          <w:sz w:val="22"/>
          <w:szCs w:val="22"/>
          <w:shd w:val="clear" w:color="auto" w:fill="FFFFFF"/>
          <w:lang w:val="en-US"/>
        </w:rPr>
        <w:t xml:space="preserve"> a</w:t>
      </w:r>
      <w:r w:rsidR="001923DA">
        <w:rPr>
          <w:rFonts w:ascii="Arial" w:eastAsia="Arial" w:hAnsi="Arial" w:cs="Arial"/>
          <w:color w:val="000000"/>
          <w:sz w:val="22"/>
          <w:szCs w:val="22"/>
          <w:shd w:val="clear" w:color="auto" w:fill="FFFFFF"/>
          <w:lang w:val="en-US"/>
        </w:rPr>
        <w:t xml:space="preserve"> place is fixed and </w:t>
      </w:r>
      <w:r w:rsidR="00014E19">
        <w:rPr>
          <w:rFonts w:ascii="Arial" w:eastAsia="Arial" w:hAnsi="Arial" w:cs="Arial"/>
          <w:color w:val="000000"/>
          <w:sz w:val="22"/>
          <w:szCs w:val="22"/>
          <w:shd w:val="clear" w:color="auto" w:fill="FFFFFF"/>
          <w:lang w:val="en-US"/>
        </w:rPr>
        <w:t xml:space="preserve">relatively </w:t>
      </w:r>
      <w:r w:rsidR="001923DA">
        <w:rPr>
          <w:rFonts w:ascii="Arial" w:eastAsia="Arial" w:hAnsi="Arial" w:cs="Arial"/>
          <w:color w:val="000000"/>
          <w:sz w:val="22"/>
          <w:szCs w:val="22"/>
          <w:shd w:val="clear" w:color="auto" w:fill="FFFFFF"/>
          <w:lang w:val="en-US"/>
        </w:rPr>
        <w:t>stable throughout time</w:t>
      </w:r>
      <w:r w:rsidR="00F87170">
        <w:rPr>
          <w:rFonts w:ascii="Arial" w:eastAsia="Arial" w:hAnsi="Arial" w:cs="Arial"/>
          <w:color w:val="000000"/>
          <w:sz w:val="22"/>
          <w:szCs w:val="22"/>
          <w:shd w:val="clear" w:color="auto" w:fill="FFFFFF"/>
          <w:lang w:val="en-US"/>
        </w:rPr>
        <w:t xml:space="preserve"> -</w:t>
      </w:r>
      <w:r w:rsidR="001923DA">
        <w:rPr>
          <w:rFonts w:ascii="Arial" w:eastAsia="Arial" w:hAnsi="Arial" w:cs="Arial"/>
          <w:color w:val="000000"/>
          <w:sz w:val="22"/>
          <w:szCs w:val="22"/>
          <w:shd w:val="clear" w:color="auto" w:fill="FFFFFF"/>
          <w:lang w:val="en-US"/>
        </w:rPr>
        <w:t xml:space="preserve"> for example, an architectural or urbanistic feature such as a square</w:t>
      </w:r>
      <w:r w:rsidR="00F87170">
        <w:rPr>
          <w:rFonts w:ascii="Arial" w:eastAsia="Arial" w:hAnsi="Arial" w:cs="Arial"/>
          <w:color w:val="000000"/>
          <w:sz w:val="22"/>
          <w:szCs w:val="22"/>
          <w:shd w:val="clear" w:color="auto" w:fill="FFFFFF"/>
          <w:lang w:val="en-US"/>
        </w:rPr>
        <w:t xml:space="preserve"> </w:t>
      </w:r>
      <w:r w:rsidR="001923DA">
        <w:rPr>
          <w:rFonts w:ascii="Arial" w:eastAsia="Arial" w:hAnsi="Arial" w:cs="Arial"/>
          <w:color w:val="000000"/>
          <w:sz w:val="22"/>
          <w:szCs w:val="22"/>
          <w:shd w:val="clear" w:color="auto" w:fill="FFFFFF"/>
          <w:lang w:val="en-US"/>
        </w:rPr>
        <w:t>or a street</w:t>
      </w:r>
      <w:r w:rsidR="00F87170">
        <w:rPr>
          <w:rFonts w:ascii="Arial" w:eastAsia="Arial" w:hAnsi="Arial" w:cs="Arial"/>
          <w:color w:val="000000"/>
          <w:sz w:val="22"/>
          <w:szCs w:val="22"/>
          <w:shd w:val="clear" w:color="auto" w:fill="FFFFFF"/>
          <w:lang w:val="en-US"/>
        </w:rPr>
        <w:t xml:space="preserve"> - it</w:t>
      </w:r>
      <w:r w:rsidR="001923DA">
        <w:rPr>
          <w:rFonts w:ascii="Arial" w:eastAsia="Arial" w:hAnsi="Arial" w:cs="Arial"/>
          <w:color w:val="000000"/>
          <w:sz w:val="22"/>
          <w:szCs w:val="22"/>
          <w:shd w:val="clear" w:color="auto" w:fill="FFFFFF"/>
          <w:lang w:val="en-US"/>
        </w:rPr>
        <w:t xml:space="preserve"> may encompass several spaces. Spaces are connected to relationships between people and between objects and subjects, and they contain dynamic narratives. Spaces are constantly produced and the experience of them changes from person to person – they are subjective because they are dependent on practices</w:t>
      </w:r>
      <w:r w:rsidR="00B376E7">
        <w:rPr>
          <w:rFonts w:ascii="Arial" w:eastAsia="Arial" w:hAnsi="Arial" w:cs="Arial"/>
          <w:color w:val="000000"/>
          <w:sz w:val="22"/>
          <w:szCs w:val="22"/>
          <w:shd w:val="clear" w:color="auto" w:fill="FFFFFF"/>
          <w:lang w:val="en-US"/>
        </w:rPr>
        <w:t>. In brief,</w:t>
      </w:r>
      <w:r w:rsidR="001923DA">
        <w:rPr>
          <w:rFonts w:ascii="Arial" w:eastAsia="Arial" w:hAnsi="Arial" w:cs="Arial"/>
          <w:color w:val="000000"/>
          <w:sz w:val="22"/>
          <w:szCs w:val="22"/>
          <w:shd w:val="clear" w:color="auto" w:fill="FFFFFF"/>
          <w:lang w:val="en-US"/>
        </w:rPr>
        <w:t xml:space="preserve"> ‘</w:t>
      </w:r>
      <w:r w:rsidR="00B376E7">
        <w:rPr>
          <w:rFonts w:ascii="Arial" w:eastAsia="Arial" w:hAnsi="Arial" w:cs="Arial"/>
          <w:color w:val="000000"/>
          <w:sz w:val="22"/>
          <w:szCs w:val="22"/>
          <w:shd w:val="clear" w:color="auto" w:fill="FFFFFF"/>
          <w:lang w:val="en-US"/>
        </w:rPr>
        <w:t>s</w:t>
      </w:r>
      <w:r w:rsidR="001923DA">
        <w:rPr>
          <w:rFonts w:ascii="Arial" w:eastAsia="Arial" w:hAnsi="Arial" w:cs="Arial"/>
          <w:color w:val="000000"/>
          <w:sz w:val="22"/>
          <w:szCs w:val="22"/>
          <w:shd w:val="clear" w:color="auto" w:fill="FFFFFF"/>
          <w:lang w:val="en-US"/>
        </w:rPr>
        <w:t xml:space="preserve">pace is a </w:t>
      </w:r>
      <w:proofErr w:type="spellStart"/>
      <w:r w:rsidR="00465BBC">
        <w:rPr>
          <w:rFonts w:ascii="Arial" w:eastAsia="Arial" w:hAnsi="Arial" w:cs="Arial"/>
          <w:color w:val="000000"/>
          <w:sz w:val="22"/>
          <w:szCs w:val="22"/>
          <w:shd w:val="clear" w:color="auto" w:fill="FFFFFF"/>
          <w:lang w:val="en-US"/>
        </w:rPr>
        <w:t>practised</w:t>
      </w:r>
      <w:proofErr w:type="spellEnd"/>
      <w:r w:rsidR="001923DA">
        <w:rPr>
          <w:rFonts w:ascii="Arial" w:eastAsia="Arial" w:hAnsi="Arial" w:cs="Arial"/>
          <w:color w:val="000000"/>
          <w:sz w:val="22"/>
          <w:szCs w:val="22"/>
          <w:shd w:val="clear" w:color="auto" w:fill="FFFFFF"/>
          <w:lang w:val="en-US"/>
        </w:rPr>
        <w:t xml:space="preserve"> place’ (</w:t>
      </w:r>
      <w:r w:rsidR="00366CB6">
        <w:rPr>
          <w:rFonts w:ascii="Arial" w:eastAsia="Arial" w:hAnsi="Arial" w:cs="Arial"/>
          <w:color w:val="000000"/>
          <w:sz w:val="22"/>
          <w:szCs w:val="22"/>
          <w:shd w:val="clear" w:color="auto" w:fill="FFFFFF"/>
          <w:lang w:val="en-US"/>
        </w:rPr>
        <w:t xml:space="preserve">De </w:t>
      </w:r>
      <w:proofErr w:type="spellStart"/>
      <w:r w:rsidR="00366CB6">
        <w:rPr>
          <w:rFonts w:ascii="Arial" w:eastAsia="Arial" w:hAnsi="Arial" w:cs="Arial"/>
          <w:color w:val="000000"/>
          <w:sz w:val="22"/>
          <w:szCs w:val="22"/>
          <w:shd w:val="clear" w:color="auto" w:fill="FFFFFF"/>
          <w:lang w:val="en-US"/>
        </w:rPr>
        <w:t>Certeau</w:t>
      </w:r>
      <w:proofErr w:type="spellEnd"/>
      <w:r w:rsidR="00366CB6">
        <w:rPr>
          <w:rFonts w:ascii="Arial" w:eastAsia="Arial" w:hAnsi="Arial" w:cs="Arial"/>
          <w:color w:val="000000"/>
          <w:sz w:val="22"/>
          <w:szCs w:val="22"/>
          <w:shd w:val="clear" w:color="auto" w:fill="FFFFFF"/>
          <w:lang w:val="en-US"/>
        </w:rPr>
        <w:t xml:space="preserve">, 1984, </w:t>
      </w:r>
      <w:r w:rsidR="001923DA">
        <w:rPr>
          <w:rFonts w:ascii="Arial" w:eastAsia="Arial" w:hAnsi="Arial" w:cs="Arial"/>
          <w:color w:val="000000"/>
          <w:sz w:val="22"/>
          <w:szCs w:val="22"/>
          <w:shd w:val="clear" w:color="auto" w:fill="FFFFFF"/>
          <w:lang w:val="en-US"/>
        </w:rPr>
        <w:lastRenderedPageBreak/>
        <w:t>p. 117).</w:t>
      </w:r>
      <w:r w:rsidR="006F6607">
        <w:rPr>
          <w:rFonts w:ascii="Arial" w:eastAsia="Arial" w:hAnsi="Arial" w:cs="Arial"/>
          <w:color w:val="000000"/>
          <w:sz w:val="22"/>
          <w:szCs w:val="22"/>
          <w:shd w:val="clear" w:color="auto" w:fill="FFFFFF"/>
          <w:lang w:val="en-US"/>
        </w:rPr>
        <w:t xml:space="preserve"> </w:t>
      </w:r>
      <w:r w:rsidR="00276252" w:rsidRPr="00626BEA">
        <w:rPr>
          <w:rFonts w:ascii="Arial" w:eastAsia="Arial" w:hAnsi="Arial" w:cs="Arial"/>
          <w:color w:val="000000"/>
          <w:sz w:val="22"/>
          <w:szCs w:val="22"/>
          <w:shd w:val="clear" w:color="auto" w:fill="FFFFFF"/>
          <w:lang w:val="en-US"/>
        </w:rPr>
        <w:t>This concept has inspired</w:t>
      </w:r>
      <w:r w:rsidR="006F6607" w:rsidRPr="00626BEA">
        <w:rPr>
          <w:rFonts w:ascii="Arial" w:eastAsia="Arial" w:hAnsi="Arial" w:cs="Arial"/>
          <w:color w:val="000000"/>
          <w:sz w:val="22"/>
          <w:szCs w:val="22"/>
          <w:shd w:val="clear" w:color="auto" w:fill="FFFFFF"/>
          <w:lang w:val="en-US"/>
        </w:rPr>
        <w:t xml:space="preserve"> my practical methodology</w:t>
      </w:r>
      <w:r w:rsidR="00276252" w:rsidRPr="00626BEA">
        <w:rPr>
          <w:rFonts w:ascii="Arial" w:eastAsia="Arial" w:hAnsi="Arial" w:cs="Arial"/>
          <w:color w:val="000000"/>
          <w:sz w:val="22"/>
          <w:szCs w:val="22"/>
          <w:shd w:val="clear" w:color="auto" w:fill="FFFFFF"/>
          <w:lang w:val="en-US"/>
        </w:rPr>
        <w:t>, where I</w:t>
      </w:r>
      <w:r w:rsidR="006F6607" w:rsidRPr="00626BEA">
        <w:rPr>
          <w:rFonts w:ascii="Arial" w:eastAsia="Arial" w:hAnsi="Arial" w:cs="Arial"/>
          <w:color w:val="000000"/>
          <w:sz w:val="22"/>
          <w:szCs w:val="22"/>
          <w:shd w:val="clear" w:color="auto" w:fill="FFFFFF"/>
          <w:lang w:val="en-US"/>
        </w:rPr>
        <w:t xml:space="preserve"> </w:t>
      </w:r>
      <w:r w:rsidR="00D73998" w:rsidRPr="00626BEA">
        <w:rPr>
          <w:rFonts w:ascii="Arial" w:eastAsia="Arial" w:hAnsi="Arial" w:cs="Arial"/>
          <w:color w:val="000000"/>
          <w:sz w:val="22"/>
          <w:szCs w:val="22"/>
          <w:shd w:val="clear" w:color="auto" w:fill="FFFFFF"/>
          <w:lang w:val="en-US"/>
        </w:rPr>
        <w:t>aim to discern what spaces emerge in between visitors</w:t>
      </w:r>
      <w:r w:rsidR="00F960EA" w:rsidRPr="00626BEA">
        <w:rPr>
          <w:rFonts w:ascii="Arial" w:eastAsia="Arial" w:hAnsi="Arial" w:cs="Arial"/>
          <w:color w:val="000000"/>
          <w:sz w:val="22"/>
          <w:szCs w:val="22"/>
          <w:shd w:val="clear" w:color="auto" w:fill="FFFFFF"/>
          <w:lang w:val="en-US"/>
        </w:rPr>
        <w:t>,</w:t>
      </w:r>
      <w:r w:rsidR="003F492A" w:rsidRPr="00626BEA">
        <w:rPr>
          <w:rFonts w:ascii="Arial" w:eastAsia="Arial" w:hAnsi="Arial" w:cs="Arial"/>
          <w:color w:val="000000"/>
          <w:sz w:val="22"/>
          <w:szCs w:val="22"/>
          <w:shd w:val="clear" w:color="auto" w:fill="FFFFFF"/>
          <w:lang w:val="en-US"/>
        </w:rPr>
        <w:t xml:space="preserve"> and in</w:t>
      </w:r>
      <w:r w:rsidR="00D73998" w:rsidRPr="00626BEA">
        <w:rPr>
          <w:rFonts w:ascii="Arial" w:eastAsia="Arial" w:hAnsi="Arial" w:cs="Arial"/>
          <w:color w:val="000000"/>
          <w:sz w:val="22"/>
          <w:szCs w:val="22"/>
          <w:shd w:val="clear" w:color="auto" w:fill="FFFFFF"/>
          <w:lang w:val="en-US"/>
        </w:rPr>
        <w:t xml:space="preserve"> between bodies and the architectural place of the museum</w:t>
      </w:r>
      <w:r w:rsidR="003F492A" w:rsidRPr="00626BEA">
        <w:rPr>
          <w:rFonts w:ascii="Arial" w:eastAsia="Arial" w:hAnsi="Arial" w:cs="Arial"/>
          <w:color w:val="000000"/>
          <w:sz w:val="22"/>
          <w:szCs w:val="22"/>
          <w:shd w:val="clear" w:color="auto" w:fill="FFFFFF"/>
          <w:lang w:val="en-US"/>
        </w:rPr>
        <w:t>,</w:t>
      </w:r>
      <w:r w:rsidR="00D73998" w:rsidRPr="00626BEA">
        <w:rPr>
          <w:rFonts w:ascii="Arial" w:eastAsia="Arial" w:hAnsi="Arial" w:cs="Arial"/>
          <w:color w:val="000000"/>
          <w:sz w:val="22"/>
          <w:szCs w:val="22"/>
          <w:shd w:val="clear" w:color="auto" w:fill="FFFFFF"/>
          <w:lang w:val="en-US"/>
        </w:rPr>
        <w:t xml:space="preserve"> </w:t>
      </w:r>
      <w:r w:rsidR="00F960EA" w:rsidRPr="00626BEA">
        <w:rPr>
          <w:rFonts w:ascii="Arial" w:eastAsia="Arial" w:hAnsi="Arial" w:cs="Arial"/>
          <w:color w:val="000000"/>
          <w:sz w:val="22"/>
          <w:szCs w:val="22"/>
          <w:shd w:val="clear" w:color="auto" w:fill="FFFFFF"/>
          <w:lang w:val="en-US"/>
        </w:rPr>
        <w:t>and</w:t>
      </w:r>
      <w:r w:rsidR="00D73998" w:rsidRPr="00626BEA">
        <w:rPr>
          <w:rFonts w:ascii="Arial" w:eastAsia="Arial" w:hAnsi="Arial" w:cs="Arial"/>
          <w:color w:val="000000"/>
          <w:sz w:val="22"/>
          <w:szCs w:val="22"/>
          <w:shd w:val="clear" w:color="auto" w:fill="FFFFFF"/>
          <w:lang w:val="en-US"/>
        </w:rPr>
        <w:t xml:space="preserve"> the objects displayed within it.</w:t>
      </w:r>
      <w:r w:rsidR="00F960EA">
        <w:rPr>
          <w:rFonts w:ascii="Arial" w:eastAsia="Arial" w:hAnsi="Arial" w:cs="Arial"/>
          <w:color w:val="000000"/>
          <w:sz w:val="22"/>
          <w:szCs w:val="22"/>
          <w:shd w:val="clear" w:color="auto" w:fill="FFFFFF"/>
          <w:lang w:val="en-US"/>
        </w:rPr>
        <w:t xml:space="preserve"> This idea is also fundamental to my research as it allows me to show how each visitor’s experience is different and subjective, and cannot be reduced to the material aspects of the museum as a ‘place’. </w:t>
      </w:r>
    </w:p>
    <w:p w14:paraId="6D85B375" w14:textId="77777777" w:rsidR="00F70A51" w:rsidRDefault="00A27897" w:rsidP="00B50803">
      <w:pPr>
        <w:spacing w:after="240" w:line="360" w:lineRule="auto"/>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Similarly</w:t>
      </w:r>
      <w:r w:rsidRPr="00626BEA">
        <w:rPr>
          <w:rFonts w:ascii="Arial" w:eastAsia="Arial" w:hAnsi="Arial" w:cs="Arial"/>
          <w:color w:val="000000"/>
          <w:sz w:val="22"/>
          <w:szCs w:val="22"/>
          <w:shd w:val="clear" w:color="auto" w:fill="FFFFFF"/>
          <w:lang w:val="en-US"/>
        </w:rPr>
        <w:t xml:space="preserve">, </w:t>
      </w:r>
      <w:r w:rsidRPr="00626BEA">
        <w:rPr>
          <w:rFonts w:ascii="Arial" w:eastAsia="Arial" w:hAnsi="Arial" w:cs="Arial"/>
          <w:i/>
          <w:iCs/>
          <w:color w:val="000000"/>
          <w:sz w:val="22"/>
          <w:szCs w:val="22"/>
          <w:shd w:val="clear" w:color="auto" w:fill="FFFFFF"/>
          <w:lang w:val="en-US"/>
        </w:rPr>
        <w:t xml:space="preserve">tours </w:t>
      </w:r>
      <w:r w:rsidRPr="00626BEA">
        <w:rPr>
          <w:rFonts w:ascii="Arial" w:eastAsia="Arial" w:hAnsi="Arial" w:cs="Arial"/>
          <w:color w:val="000000"/>
          <w:sz w:val="22"/>
          <w:szCs w:val="22"/>
          <w:shd w:val="clear" w:color="auto" w:fill="FFFFFF"/>
          <w:lang w:val="en-US"/>
        </w:rPr>
        <w:t xml:space="preserve">create or take us through a space while </w:t>
      </w:r>
      <w:r w:rsidRPr="00626BEA">
        <w:rPr>
          <w:rFonts w:ascii="Arial" w:eastAsia="Arial" w:hAnsi="Arial" w:cs="Arial"/>
          <w:i/>
          <w:iCs/>
          <w:color w:val="000000"/>
          <w:sz w:val="22"/>
          <w:szCs w:val="22"/>
          <w:shd w:val="clear" w:color="auto" w:fill="FFFFFF"/>
          <w:lang w:val="en-US"/>
        </w:rPr>
        <w:t xml:space="preserve">maps </w:t>
      </w:r>
      <w:r w:rsidRPr="00626BEA">
        <w:rPr>
          <w:rFonts w:ascii="Arial" w:eastAsia="Arial" w:hAnsi="Arial" w:cs="Arial"/>
          <w:color w:val="000000"/>
          <w:sz w:val="22"/>
          <w:szCs w:val="22"/>
          <w:shd w:val="clear" w:color="auto" w:fill="FFFFFF"/>
          <w:lang w:val="en-US"/>
        </w:rPr>
        <w:t xml:space="preserve">represent a place. Tours </w:t>
      </w:r>
      <w:r w:rsidR="0086722E" w:rsidRPr="00626BEA">
        <w:rPr>
          <w:rFonts w:ascii="Arial" w:eastAsia="Arial" w:hAnsi="Arial" w:cs="Arial"/>
          <w:color w:val="000000"/>
          <w:sz w:val="22"/>
          <w:szCs w:val="22"/>
          <w:shd w:val="clear" w:color="auto" w:fill="FFFFFF"/>
          <w:lang w:val="en-US"/>
        </w:rPr>
        <w:t>f</w:t>
      </w:r>
      <w:r w:rsidR="003B7D9B" w:rsidRPr="00626BEA">
        <w:rPr>
          <w:rFonts w:ascii="Arial" w:eastAsia="Arial" w:hAnsi="Arial" w:cs="Arial"/>
          <w:color w:val="000000"/>
          <w:sz w:val="22"/>
          <w:szCs w:val="22"/>
          <w:shd w:val="clear" w:color="auto" w:fill="FFFFFF"/>
          <w:lang w:val="en-US"/>
        </w:rPr>
        <w:t>unction as</w:t>
      </w:r>
      <w:r w:rsidR="0086722E" w:rsidRPr="00626BEA">
        <w:rPr>
          <w:rFonts w:ascii="Arial" w:eastAsia="Arial" w:hAnsi="Arial" w:cs="Arial"/>
          <w:color w:val="000000"/>
          <w:sz w:val="22"/>
          <w:szCs w:val="22"/>
          <w:shd w:val="clear" w:color="auto" w:fill="FFFFFF"/>
          <w:lang w:val="en-US"/>
        </w:rPr>
        <w:t xml:space="preserve"> </w:t>
      </w:r>
      <w:r w:rsidRPr="00626BEA">
        <w:rPr>
          <w:rFonts w:ascii="Arial" w:eastAsia="Arial" w:hAnsi="Arial" w:cs="Arial"/>
          <w:color w:val="000000"/>
          <w:sz w:val="22"/>
          <w:szCs w:val="22"/>
          <w:shd w:val="clear" w:color="auto" w:fill="FFFFFF"/>
          <w:lang w:val="en-US"/>
        </w:rPr>
        <w:t>narrative</w:t>
      </w:r>
      <w:r w:rsidR="003B7D9B" w:rsidRPr="00626BEA">
        <w:rPr>
          <w:rFonts w:ascii="Arial" w:eastAsia="Arial" w:hAnsi="Arial" w:cs="Arial"/>
          <w:color w:val="000000"/>
          <w:sz w:val="22"/>
          <w:szCs w:val="22"/>
          <w:shd w:val="clear" w:color="auto" w:fill="FFFFFF"/>
          <w:lang w:val="en-US"/>
        </w:rPr>
        <w:t>s</w:t>
      </w:r>
      <w:r w:rsidRPr="00626BEA">
        <w:rPr>
          <w:rFonts w:ascii="Arial" w:eastAsia="Arial" w:hAnsi="Arial" w:cs="Arial"/>
          <w:color w:val="000000"/>
          <w:sz w:val="22"/>
          <w:szCs w:val="22"/>
          <w:shd w:val="clear" w:color="auto" w:fill="FFFFFF"/>
          <w:lang w:val="en-US"/>
        </w:rPr>
        <w:t xml:space="preserve"> as they script a series of actions, while maps describe</w:t>
      </w:r>
      <w:r w:rsidR="00366CB6" w:rsidRPr="00626BEA">
        <w:rPr>
          <w:rFonts w:ascii="Arial" w:eastAsia="Arial" w:hAnsi="Arial" w:cs="Arial"/>
          <w:color w:val="000000"/>
          <w:sz w:val="22"/>
          <w:szCs w:val="22"/>
          <w:shd w:val="clear" w:color="auto" w:fill="FFFFFF"/>
          <w:lang w:val="en-US"/>
        </w:rPr>
        <w:t xml:space="preserve"> </w:t>
      </w:r>
      <w:r w:rsidRPr="00626BEA">
        <w:rPr>
          <w:rFonts w:ascii="Arial" w:eastAsia="Arial" w:hAnsi="Arial" w:cs="Arial"/>
          <w:color w:val="000000"/>
          <w:sz w:val="22"/>
          <w:szCs w:val="22"/>
          <w:shd w:val="clear" w:color="auto" w:fill="FFFFFF"/>
          <w:lang w:val="en-US"/>
        </w:rPr>
        <w:t xml:space="preserve">the characteristics of a place in a particular moment in time. Referencing C. Linder and W. </w:t>
      </w:r>
      <w:proofErr w:type="spellStart"/>
      <w:r w:rsidRPr="00626BEA">
        <w:rPr>
          <w:rFonts w:ascii="Arial" w:eastAsia="Arial" w:hAnsi="Arial" w:cs="Arial"/>
          <w:color w:val="000000"/>
          <w:sz w:val="22"/>
          <w:szCs w:val="22"/>
          <w:shd w:val="clear" w:color="auto" w:fill="FFFFFF"/>
          <w:lang w:val="en-US"/>
        </w:rPr>
        <w:t>Lubov</w:t>
      </w:r>
      <w:proofErr w:type="spellEnd"/>
      <w:r w:rsidRPr="00626BEA">
        <w:rPr>
          <w:rFonts w:ascii="Arial" w:eastAsia="Arial" w:hAnsi="Arial" w:cs="Arial"/>
          <w:color w:val="000000"/>
          <w:sz w:val="22"/>
          <w:szCs w:val="22"/>
          <w:shd w:val="clear" w:color="auto" w:fill="FFFFFF"/>
          <w:lang w:val="en-US"/>
        </w:rPr>
        <w:t xml:space="preserve"> (</w:t>
      </w:r>
      <w:r w:rsidR="00314ECE" w:rsidRPr="00626BEA">
        <w:rPr>
          <w:rFonts w:ascii="Arial" w:eastAsia="Arial" w:hAnsi="Arial" w:cs="Arial"/>
          <w:color w:val="000000"/>
          <w:sz w:val="22"/>
          <w:szCs w:val="22"/>
          <w:shd w:val="clear" w:color="auto" w:fill="FFFFFF"/>
          <w:lang w:val="en-US"/>
        </w:rPr>
        <w:t xml:space="preserve">De </w:t>
      </w:r>
      <w:proofErr w:type="spellStart"/>
      <w:r w:rsidR="00314ECE" w:rsidRPr="00626BEA">
        <w:rPr>
          <w:rFonts w:ascii="Arial" w:eastAsia="Arial" w:hAnsi="Arial" w:cs="Arial"/>
          <w:color w:val="000000"/>
          <w:sz w:val="22"/>
          <w:szCs w:val="22"/>
          <w:shd w:val="clear" w:color="auto" w:fill="FFFFFF"/>
          <w:lang w:val="en-US"/>
        </w:rPr>
        <w:t>Certeau</w:t>
      </w:r>
      <w:proofErr w:type="spellEnd"/>
      <w:r w:rsidR="00314ECE" w:rsidRPr="00626BEA">
        <w:rPr>
          <w:rFonts w:ascii="Arial" w:eastAsia="Arial" w:hAnsi="Arial" w:cs="Arial"/>
          <w:color w:val="000000"/>
          <w:sz w:val="22"/>
          <w:szCs w:val="22"/>
          <w:shd w:val="clear" w:color="auto" w:fill="FFFFFF"/>
          <w:lang w:val="en-US"/>
        </w:rPr>
        <w:t>,</w:t>
      </w:r>
      <w:r w:rsidR="001C4024" w:rsidRPr="00626BEA">
        <w:rPr>
          <w:rFonts w:ascii="Arial" w:eastAsia="Arial" w:hAnsi="Arial" w:cs="Arial"/>
          <w:color w:val="000000"/>
          <w:sz w:val="22"/>
          <w:szCs w:val="22"/>
          <w:shd w:val="clear" w:color="auto" w:fill="FFFFFF"/>
          <w:lang w:val="en-US"/>
        </w:rPr>
        <w:t xml:space="preserve"> 1984,</w:t>
      </w:r>
      <w:r w:rsidR="00314ECE" w:rsidRPr="00626BEA">
        <w:rPr>
          <w:rFonts w:ascii="Arial" w:eastAsia="Arial" w:hAnsi="Arial" w:cs="Arial"/>
          <w:color w:val="000000"/>
          <w:sz w:val="22"/>
          <w:szCs w:val="22"/>
          <w:shd w:val="clear" w:color="auto" w:fill="FFFFFF"/>
          <w:lang w:val="en-US"/>
        </w:rPr>
        <w:t xml:space="preserve"> p. 119</w:t>
      </w:r>
      <w:r w:rsidRPr="00626BEA">
        <w:rPr>
          <w:rFonts w:ascii="Arial" w:eastAsia="Arial" w:hAnsi="Arial" w:cs="Arial"/>
          <w:color w:val="000000"/>
          <w:sz w:val="22"/>
          <w:szCs w:val="22"/>
          <w:shd w:val="clear" w:color="auto" w:fill="FFFFFF"/>
          <w:lang w:val="en-US"/>
        </w:rPr>
        <w:t xml:space="preserve">), De </w:t>
      </w:r>
      <w:proofErr w:type="spellStart"/>
      <w:r w:rsidRPr="00626BEA">
        <w:rPr>
          <w:rFonts w:ascii="Arial" w:eastAsia="Arial" w:hAnsi="Arial" w:cs="Arial"/>
          <w:color w:val="000000"/>
          <w:sz w:val="22"/>
          <w:szCs w:val="22"/>
          <w:shd w:val="clear" w:color="auto" w:fill="FFFFFF"/>
          <w:lang w:val="en-US"/>
        </w:rPr>
        <w:t>Certeau</w:t>
      </w:r>
      <w:proofErr w:type="spellEnd"/>
      <w:r w:rsidRPr="00626BEA">
        <w:rPr>
          <w:rFonts w:ascii="Arial" w:eastAsia="Arial" w:hAnsi="Arial" w:cs="Arial"/>
          <w:color w:val="000000"/>
          <w:sz w:val="22"/>
          <w:szCs w:val="22"/>
          <w:shd w:val="clear" w:color="auto" w:fill="FFFFFF"/>
          <w:lang w:val="en-US"/>
        </w:rPr>
        <w:t xml:space="preserve"> </w:t>
      </w:r>
      <w:proofErr w:type="spellStart"/>
      <w:r w:rsidRPr="00626BEA">
        <w:rPr>
          <w:rFonts w:ascii="Arial" w:eastAsia="Arial" w:hAnsi="Arial" w:cs="Arial"/>
          <w:color w:val="000000"/>
          <w:sz w:val="22"/>
          <w:szCs w:val="22"/>
          <w:shd w:val="clear" w:color="auto" w:fill="FFFFFF"/>
          <w:lang w:val="en-US"/>
        </w:rPr>
        <w:t>summarises</w:t>
      </w:r>
      <w:proofErr w:type="spellEnd"/>
      <w:r w:rsidRPr="00626BEA">
        <w:rPr>
          <w:rFonts w:ascii="Arial" w:eastAsia="Arial" w:hAnsi="Arial" w:cs="Arial"/>
          <w:color w:val="000000"/>
          <w:sz w:val="22"/>
          <w:szCs w:val="22"/>
          <w:shd w:val="clear" w:color="auto" w:fill="FFFFFF"/>
          <w:lang w:val="en-US"/>
        </w:rPr>
        <w:t xml:space="preserve"> a map in the statement ‘The girls</w:t>
      </w:r>
      <w:r w:rsidR="00317565" w:rsidRPr="00626BEA">
        <w:rPr>
          <w:rFonts w:ascii="Arial" w:eastAsia="Arial" w:hAnsi="Arial" w:cs="Arial"/>
          <w:color w:val="000000"/>
          <w:sz w:val="22"/>
          <w:szCs w:val="22"/>
          <w:shd w:val="clear" w:color="auto" w:fill="FFFFFF"/>
          <w:lang w:val="en-US"/>
        </w:rPr>
        <w:t>’</w:t>
      </w:r>
      <w:r w:rsidRPr="00626BEA">
        <w:rPr>
          <w:rFonts w:ascii="Arial" w:eastAsia="Arial" w:hAnsi="Arial" w:cs="Arial"/>
          <w:color w:val="000000"/>
          <w:sz w:val="22"/>
          <w:szCs w:val="22"/>
          <w:shd w:val="clear" w:color="auto" w:fill="FFFFFF"/>
          <w:lang w:val="en-US"/>
        </w:rPr>
        <w:t xml:space="preserve"> room is next to the kitchen’ and a tour in ‘You turn right and come into the living room’ (p.119). </w:t>
      </w:r>
      <w:r w:rsidR="00493A36" w:rsidRPr="00626BEA">
        <w:rPr>
          <w:rFonts w:ascii="Arial" w:eastAsia="Arial" w:hAnsi="Arial" w:cs="Arial"/>
          <w:color w:val="000000"/>
          <w:sz w:val="22"/>
          <w:szCs w:val="22"/>
          <w:shd w:val="clear" w:color="auto" w:fill="FFFFFF"/>
          <w:lang w:val="en-US"/>
        </w:rPr>
        <w:t>With reference to J.L. Austin’s terminology</w:t>
      </w:r>
      <w:r w:rsidR="00676D0D" w:rsidRPr="00626BEA">
        <w:rPr>
          <w:rStyle w:val="FootnoteReference"/>
          <w:rFonts w:ascii="Arial" w:eastAsia="Arial" w:hAnsi="Arial" w:cs="Arial"/>
          <w:color w:val="000000"/>
          <w:sz w:val="22"/>
          <w:szCs w:val="22"/>
          <w:shd w:val="clear" w:color="auto" w:fill="FFFFFF"/>
          <w:lang w:val="en-US"/>
        </w:rPr>
        <w:t xml:space="preserve"> </w:t>
      </w:r>
      <w:r w:rsidR="00676D0D" w:rsidRPr="00626BEA">
        <w:rPr>
          <w:rFonts w:ascii="Arial" w:eastAsia="Arial" w:hAnsi="Arial" w:cs="Arial"/>
          <w:color w:val="000000"/>
          <w:sz w:val="22"/>
          <w:szCs w:val="22"/>
          <w:shd w:val="clear" w:color="auto" w:fill="FFFFFF"/>
          <w:lang w:val="en-US"/>
        </w:rPr>
        <w:t>(</w:t>
      </w:r>
      <w:r w:rsidR="00676D0D" w:rsidRPr="00626BEA">
        <w:rPr>
          <w:rFonts w:ascii="Arial" w:hAnsi="Arial" w:cs="Arial"/>
          <w:sz w:val="22"/>
          <w:szCs w:val="22"/>
        </w:rPr>
        <w:t>Austin, J.L.</w:t>
      </w:r>
      <w:r w:rsidR="005C2F3E" w:rsidRPr="00626BEA">
        <w:rPr>
          <w:rFonts w:ascii="Arial" w:hAnsi="Arial" w:cs="Arial"/>
          <w:sz w:val="22"/>
          <w:szCs w:val="22"/>
        </w:rPr>
        <w:t>,</w:t>
      </w:r>
      <w:r w:rsidR="00676D0D" w:rsidRPr="00626BEA">
        <w:rPr>
          <w:rFonts w:ascii="Arial" w:hAnsi="Arial" w:cs="Arial"/>
          <w:sz w:val="22"/>
          <w:szCs w:val="22"/>
        </w:rPr>
        <w:t xml:space="preserve"> 1976)</w:t>
      </w:r>
      <w:r w:rsidR="00493A36" w:rsidRPr="00626BEA">
        <w:rPr>
          <w:rFonts w:ascii="Arial" w:eastAsia="Arial" w:hAnsi="Arial" w:cs="Arial"/>
          <w:color w:val="000000"/>
          <w:sz w:val="22"/>
          <w:szCs w:val="22"/>
          <w:shd w:val="clear" w:color="auto" w:fill="FFFFFF"/>
          <w:lang w:val="en-US"/>
        </w:rPr>
        <w:t xml:space="preserve">, widely influential in the field of performance studies, we may say that places and maps are </w:t>
      </w:r>
      <w:r w:rsidR="00C27631" w:rsidRPr="00626BEA">
        <w:rPr>
          <w:rFonts w:ascii="Arial" w:eastAsia="Arial" w:hAnsi="Arial" w:cs="Arial"/>
          <w:color w:val="000000"/>
          <w:sz w:val="22"/>
          <w:szCs w:val="22"/>
          <w:shd w:val="clear" w:color="auto" w:fill="FFFFFF"/>
          <w:lang w:val="en-US"/>
        </w:rPr>
        <w:t>constative,</w:t>
      </w:r>
      <w:r w:rsidR="00493A36" w:rsidRPr="00626BEA">
        <w:rPr>
          <w:rFonts w:ascii="Arial" w:eastAsia="Arial" w:hAnsi="Arial" w:cs="Arial"/>
          <w:color w:val="000000"/>
          <w:sz w:val="22"/>
          <w:szCs w:val="22"/>
          <w:shd w:val="clear" w:color="auto" w:fill="FFFFFF"/>
          <w:lang w:val="en-US"/>
        </w:rPr>
        <w:t xml:space="preserve"> and spaces and tours are performative</w:t>
      </w:r>
      <w:r w:rsidR="000A7CCF" w:rsidRPr="00626BEA">
        <w:rPr>
          <w:rFonts w:ascii="Arial" w:eastAsia="Arial" w:hAnsi="Arial" w:cs="Arial"/>
          <w:color w:val="000000"/>
          <w:sz w:val="22"/>
          <w:szCs w:val="22"/>
          <w:shd w:val="clear" w:color="auto" w:fill="FFFFFF"/>
          <w:lang w:val="en-US"/>
        </w:rPr>
        <w:t>, where the former report on a condition of reality and the latter produce a reality which may have a different outcome every time it is performed.</w:t>
      </w:r>
    </w:p>
    <w:p w14:paraId="2F887E0A" w14:textId="34B4BC01" w:rsidR="005113ED" w:rsidRDefault="00F70A51" w:rsidP="00B50803">
      <w:pPr>
        <w:spacing w:after="240" w:line="360" w:lineRule="auto"/>
        <w:rPr>
          <w:rFonts w:ascii="Arial" w:eastAsia="Arial" w:hAnsi="Arial" w:cs="Arial"/>
          <w:color w:val="000000"/>
          <w:sz w:val="22"/>
          <w:szCs w:val="22"/>
          <w:shd w:val="clear" w:color="auto" w:fill="FFFFFF"/>
          <w:lang w:val="en-US"/>
        </w:rPr>
      </w:pPr>
      <w:commentRangeStart w:id="3"/>
      <w:r>
        <w:rPr>
          <w:rFonts w:ascii="Arial" w:eastAsia="Arial" w:hAnsi="Arial" w:cs="Arial"/>
          <w:color w:val="000000"/>
          <w:sz w:val="22"/>
          <w:szCs w:val="22"/>
          <w:shd w:val="clear" w:color="auto" w:fill="FFFFFF"/>
          <w:lang w:val="en-US"/>
        </w:rPr>
        <w:t>+</w:t>
      </w:r>
      <w:commentRangeEnd w:id="3"/>
      <w:r>
        <w:rPr>
          <w:rStyle w:val="CommentReference"/>
          <w:rFonts w:cs="Mangal"/>
        </w:rPr>
        <w:commentReference w:id="3"/>
      </w:r>
      <w:r w:rsidR="00426A35">
        <w:rPr>
          <w:rFonts w:ascii="Arial" w:eastAsia="Arial" w:hAnsi="Arial" w:cs="Arial"/>
          <w:color w:val="000000"/>
          <w:sz w:val="22"/>
          <w:szCs w:val="22"/>
          <w:shd w:val="clear" w:color="auto" w:fill="FFFFFF"/>
          <w:lang w:val="en-US"/>
        </w:rPr>
        <w:br/>
      </w:r>
      <w:r w:rsidR="006E210E" w:rsidRPr="00162DDF">
        <w:rPr>
          <w:rFonts w:ascii="Arial" w:eastAsia="Arial" w:hAnsi="Arial" w:cs="Arial"/>
          <w:color w:val="000000"/>
          <w:sz w:val="22"/>
          <w:szCs w:val="22"/>
          <w:shd w:val="clear" w:color="auto" w:fill="FFFFFF"/>
          <w:lang w:val="en-US"/>
        </w:rPr>
        <w:br/>
      </w:r>
      <w:r w:rsidR="002E7D56">
        <w:rPr>
          <w:rFonts w:ascii="Arial" w:eastAsia="Arial" w:hAnsi="Arial" w:cs="Arial"/>
          <w:color w:val="000000"/>
          <w:sz w:val="22"/>
          <w:szCs w:val="22"/>
          <w:shd w:val="clear" w:color="auto" w:fill="FFFFFF"/>
          <w:lang w:val="en-US"/>
        </w:rPr>
        <w:t>Similarly to Judith Butler, who highlights the necessity to ‘re-describe’</w:t>
      </w:r>
      <w:r w:rsidR="006F0DB1">
        <w:rPr>
          <w:rFonts w:ascii="Arial" w:eastAsia="Arial" w:hAnsi="Arial" w:cs="Arial"/>
          <w:color w:val="000000"/>
          <w:sz w:val="22"/>
          <w:szCs w:val="22"/>
          <w:shd w:val="clear" w:color="auto" w:fill="FFFFFF"/>
          <w:lang w:val="en-US"/>
        </w:rPr>
        <w:t xml:space="preserve"> </w:t>
      </w:r>
      <w:r w:rsidR="006F0DB1" w:rsidRPr="006F0DB1">
        <w:rPr>
          <w:rFonts w:ascii="Arial" w:eastAsia="Arial" w:hAnsi="Arial" w:cs="Arial"/>
          <w:color w:val="000000"/>
          <w:sz w:val="22"/>
          <w:szCs w:val="22"/>
          <w:shd w:val="clear" w:color="auto" w:fill="FFFFFF"/>
          <w:lang w:val="en-US"/>
        </w:rPr>
        <w:t>(</w:t>
      </w:r>
      <w:r w:rsidR="006F0DB1" w:rsidRPr="006F0DB1">
        <w:rPr>
          <w:rFonts w:ascii="Arial" w:hAnsi="Arial" w:cs="Arial"/>
          <w:sz w:val="22"/>
          <w:szCs w:val="22"/>
          <w:lang w:val="en-US"/>
        </w:rPr>
        <w:t>Butler, 1988, p. 530)</w:t>
      </w:r>
      <w:r w:rsidR="002E7D56">
        <w:rPr>
          <w:rFonts w:ascii="Arial" w:eastAsia="Arial" w:hAnsi="Arial" w:cs="Arial"/>
          <w:color w:val="000000"/>
          <w:sz w:val="22"/>
          <w:szCs w:val="22"/>
          <w:shd w:val="clear" w:color="auto" w:fill="FFFFFF"/>
          <w:lang w:val="en-US"/>
        </w:rPr>
        <w:t xml:space="preserve"> existing gender identities, </w:t>
      </w:r>
      <w:r w:rsidR="002E7D56" w:rsidRPr="00626BEA">
        <w:rPr>
          <w:rFonts w:ascii="Arial" w:eastAsia="Arial" w:hAnsi="Arial" w:cs="Arial"/>
          <w:color w:val="000000"/>
          <w:sz w:val="22"/>
          <w:szCs w:val="22"/>
          <w:shd w:val="clear" w:color="auto" w:fill="FFFFFF"/>
          <w:lang w:val="en-US"/>
        </w:rPr>
        <w:t>Jane Rendell’s practice of site-writing</w:t>
      </w:r>
      <w:r w:rsidR="002E7D56">
        <w:rPr>
          <w:rFonts w:ascii="Arial" w:eastAsia="Arial" w:hAnsi="Arial" w:cs="Arial"/>
          <w:color w:val="000000"/>
          <w:sz w:val="22"/>
          <w:szCs w:val="22"/>
          <w:shd w:val="clear" w:color="auto" w:fill="FFFFFF"/>
          <w:lang w:val="en-US"/>
        </w:rPr>
        <w:t xml:space="preserve"> aims at using words to re-build narratives and ‘fill in the gaps</w:t>
      </w:r>
      <w:r w:rsidR="00B769B5">
        <w:rPr>
          <w:rFonts w:ascii="Arial" w:eastAsia="Arial" w:hAnsi="Arial" w:cs="Arial"/>
          <w:color w:val="000000"/>
          <w:sz w:val="22"/>
          <w:szCs w:val="22"/>
          <w:shd w:val="clear" w:color="auto" w:fill="FFFFFF"/>
          <w:lang w:val="en-US"/>
        </w:rPr>
        <w:t>’</w:t>
      </w:r>
      <w:r w:rsidR="002E7D56">
        <w:rPr>
          <w:rFonts w:ascii="Arial" w:eastAsia="Arial" w:hAnsi="Arial" w:cs="Arial"/>
          <w:color w:val="000000"/>
          <w:sz w:val="22"/>
          <w:szCs w:val="22"/>
          <w:shd w:val="clear" w:color="auto" w:fill="FFFFFF"/>
          <w:lang w:val="en-US"/>
        </w:rPr>
        <w:t xml:space="preserve"> of ‘objective’ architectural structures with untold, subjective histories. Following </w:t>
      </w:r>
      <w:proofErr w:type="spellStart"/>
      <w:r w:rsidR="002E7D56">
        <w:rPr>
          <w:rFonts w:ascii="Arial" w:eastAsia="Arial" w:hAnsi="Arial" w:cs="Arial"/>
          <w:color w:val="000000"/>
          <w:sz w:val="22"/>
          <w:szCs w:val="22"/>
          <w:shd w:val="clear" w:color="auto" w:fill="FFFFFF"/>
          <w:lang w:val="en-US"/>
        </w:rPr>
        <w:t>Le</w:t>
      </w:r>
      <w:r w:rsidR="00165FD8">
        <w:rPr>
          <w:rFonts w:ascii="Arial" w:eastAsia="Arial" w:hAnsi="Arial" w:cs="Arial"/>
          <w:color w:val="000000"/>
          <w:sz w:val="22"/>
          <w:szCs w:val="22"/>
          <w:shd w:val="clear" w:color="auto" w:fill="FFFFFF"/>
          <w:lang w:val="en-US"/>
        </w:rPr>
        <w:t>f</w:t>
      </w:r>
      <w:r w:rsidR="002E7D56">
        <w:rPr>
          <w:rFonts w:ascii="Arial" w:eastAsia="Arial" w:hAnsi="Arial" w:cs="Arial"/>
          <w:color w:val="000000"/>
          <w:sz w:val="22"/>
          <w:szCs w:val="22"/>
          <w:shd w:val="clear" w:color="auto" w:fill="FFFFFF"/>
          <w:lang w:val="en-US"/>
        </w:rPr>
        <w:t>ebrve’s</w:t>
      </w:r>
      <w:proofErr w:type="spellEnd"/>
      <w:r w:rsidR="002E7D56">
        <w:rPr>
          <w:rFonts w:ascii="Arial" w:eastAsia="Arial" w:hAnsi="Arial" w:cs="Arial"/>
          <w:color w:val="000000"/>
          <w:sz w:val="22"/>
          <w:szCs w:val="22"/>
          <w:shd w:val="clear" w:color="auto" w:fill="FFFFFF"/>
          <w:lang w:val="en-US"/>
        </w:rPr>
        <w:t xml:space="preserve"> idea of </w:t>
      </w:r>
      <w:r w:rsidR="003B7D9B">
        <w:rPr>
          <w:rFonts w:ascii="Arial" w:eastAsia="Arial" w:hAnsi="Arial" w:cs="Arial"/>
          <w:color w:val="000000"/>
          <w:sz w:val="22"/>
          <w:szCs w:val="22"/>
          <w:shd w:val="clear" w:color="auto" w:fill="FFFFFF"/>
          <w:lang w:val="en-US"/>
        </w:rPr>
        <w:t xml:space="preserve">the </w:t>
      </w:r>
      <w:r w:rsidR="002E7D56">
        <w:rPr>
          <w:rFonts w:ascii="Arial" w:eastAsia="Arial" w:hAnsi="Arial" w:cs="Arial"/>
          <w:color w:val="000000"/>
          <w:sz w:val="22"/>
          <w:szCs w:val="22"/>
          <w:shd w:val="clear" w:color="auto" w:fill="FFFFFF"/>
          <w:lang w:val="en-US"/>
        </w:rPr>
        <w:t xml:space="preserve">social production of space, Rendell aims at describing how a space was used to reproduce social relations, including those of oppression and domination. For example, in </w:t>
      </w:r>
      <w:r w:rsidR="002E7D56" w:rsidRPr="00BE1222">
        <w:rPr>
          <w:rFonts w:ascii="Arial" w:eastAsia="Arial" w:hAnsi="Arial" w:cs="Arial"/>
          <w:i/>
          <w:iCs/>
          <w:color w:val="000000"/>
          <w:sz w:val="22"/>
          <w:szCs w:val="22"/>
          <w:shd w:val="clear" w:color="auto" w:fill="FFFFFF"/>
          <w:lang w:val="en-US"/>
        </w:rPr>
        <w:t>Subjective Space: A Feminist Architectural History of the Burlington Arcade</w:t>
      </w:r>
      <w:r w:rsidR="002E7D56">
        <w:rPr>
          <w:rFonts w:ascii="Arial" w:eastAsia="Arial" w:hAnsi="Arial" w:cs="Arial"/>
          <w:color w:val="000000"/>
          <w:sz w:val="22"/>
          <w:szCs w:val="22"/>
          <w:shd w:val="clear" w:color="auto" w:fill="FFFFFF"/>
          <w:lang w:val="en-US"/>
        </w:rPr>
        <w:t xml:space="preserve"> (1995)</w:t>
      </w:r>
      <w:r w:rsidR="00364F83">
        <w:rPr>
          <w:rFonts w:ascii="Arial" w:eastAsia="Arial" w:hAnsi="Arial" w:cs="Arial"/>
          <w:color w:val="000000"/>
          <w:sz w:val="22"/>
          <w:szCs w:val="22"/>
          <w:shd w:val="clear" w:color="auto" w:fill="FFFFFF"/>
          <w:lang w:val="en-US"/>
        </w:rPr>
        <w:t>,</w:t>
      </w:r>
      <w:r w:rsidR="006F0DB1">
        <w:rPr>
          <w:rFonts w:ascii="Arial" w:eastAsia="Arial" w:hAnsi="Arial" w:cs="Arial"/>
          <w:color w:val="000000"/>
          <w:sz w:val="22"/>
          <w:szCs w:val="22"/>
          <w:shd w:val="clear" w:color="auto" w:fill="FFFFFF"/>
          <w:lang w:val="en-US"/>
        </w:rPr>
        <w:t xml:space="preserve"> </w:t>
      </w:r>
      <w:r w:rsidR="002E7D56">
        <w:rPr>
          <w:rFonts w:ascii="Arial" w:eastAsia="Arial" w:hAnsi="Arial" w:cs="Arial"/>
          <w:color w:val="000000"/>
          <w:sz w:val="22"/>
          <w:szCs w:val="22"/>
          <w:shd w:val="clear" w:color="auto" w:fill="FFFFFF"/>
          <w:lang w:val="en-US"/>
        </w:rPr>
        <w:t xml:space="preserve">Rendell explains how the reflective glass and luxury shop fronts were </w:t>
      </w:r>
      <w:r w:rsidR="003B7D9B">
        <w:rPr>
          <w:rFonts w:ascii="Arial" w:eastAsia="Arial" w:hAnsi="Arial" w:cs="Arial"/>
          <w:color w:val="000000"/>
          <w:sz w:val="22"/>
          <w:szCs w:val="22"/>
          <w:shd w:val="clear" w:color="auto" w:fill="FFFFFF"/>
          <w:lang w:val="en-US"/>
        </w:rPr>
        <w:t xml:space="preserve">a </w:t>
      </w:r>
      <w:r w:rsidR="002E7D56">
        <w:rPr>
          <w:rFonts w:ascii="Arial" w:eastAsia="Arial" w:hAnsi="Arial" w:cs="Arial"/>
          <w:color w:val="000000"/>
          <w:sz w:val="22"/>
          <w:szCs w:val="22"/>
          <w:shd w:val="clear" w:color="auto" w:fill="FFFFFF"/>
          <w:lang w:val="en-US"/>
        </w:rPr>
        <w:t xml:space="preserve">mirror to </w:t>
      </w:r>
      <w:r w:rsidR="005B5F8F">
        <w:rPr>
          <w:rFonts w:ascii="Arial" w:eastAsia="Arial" w:hAnsi="Arial" w:cs="Arial"/>
          <w:color w:val="000000"/>
          <w:sz w:val="22"/>
          <w:szCs w:val="22"/>
          <w:shd w:val="clear" w:color="auto" w:fill="FFFFFF"/>
          <w:lang w:val="en-US"/>
        </w:rPr>
        <w:t>the</w:t>
      </w:r>
      <w:r w:rsidR="002E7D56">
        <w:rPr>
          <w:rFonts w:ascii="Arial" w:eastAsia="Arial" w:hAnsi="Arial" w:cs="Arial"/>
          <w:color w:val="000000"/>
          <w:sz w:val="22"/>
          <w:szCs w:val="22"/>
          <w:shd w:val="clear" w:color="auto" w:fill="FFFFFF"/>
          <w:lang w:val="en-US"/>
        </w:rPr>
        <w:t xml:space="preserve"> commodification of women on several levels. On the one hand, wealthy women were sent to shop</w:t>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2E7D56">
        <w:rPr>
          <w:rFonts w:ascii="Arial" w:eastAsia="Arial" w:hAnsi="Arial" w:cs="Arial"/>
          <w:color w:val="000000"/>
          <w:sz w:val="22"/>
          <w:szCs w:val="22"/>
          <w:shd w:val="clear" w:color="auto" w:fill="FFFFFF"/>
          <w:lang w:val="en-US"/>
        </w:rPr>
        <w:t xml:space="preserve"> </w:t>
      </w:r>
      <w:r w:rsidR="00317565">
        <w:rPr>
          <w:rFonts w:ascii="Arial" w:eastAsia="Arial" w:hAnsi="Arial" w:cs="Arial"/>
          <w:color w:val="000000"/>
          <w:sz w:val="22"/>
          <w:szCs w:val="22"/>
          <w:shd w:val="clear" w:color="auto" w:fill="FFFFFF"/>
          <w:lang w:val="en-US"/>
        </w:rPr>
        <w:t>there</w:t>
      </w:r>
      <w:r w:rsidR="002E7D56">
        <w:rPr>
          <w:rFonts w:ascii="Arial" w:eastAsia="Arial" w:hAnsi="Arial" w:cs="Arial"/>
          <w:color w:val="000000"/>
          <w:sz w:val="22"/>
          <w:szCs w:val="22"/>
          <w:shd w:val="clear" w:color="auto" w:fill="FFFFFF"/>
          <w:lang w:val="en-US"/>
        </w:rPr>
        <w:t xml:space="preserve"> as customers </w:t>
      </w:r>
      <w:r w:rsidR="00317565">
        <w:rPr>
          <w:rFonts w:ascii="Arial" w:eastAsia="Arial" w:hAnsi="Arial" w:cs="Arial"/>
          <w:color w:val="000000"/>
          <w:sz w:val="22"/>
          <w:szCs w:val="22"/>
          <w:shd w:val="clear" w:color="auto" w:fill="FFFFFF"/>
          <w:lang w:val="en-US"/>
        </w:rPr>
        <w:t>to</w:t>
      </w:r>
      <w:r w:rsidR="002E7D56">
        <w:rPr>
          <w:rFonts w:ascii="Arial" w:eastAsia="Arial" w:hAnsi="Arial" w:cs="Arial"/>
          <w:color w:val="000000"/>
          <w:sz w:val="22"/>
          <w:szCs w:val="22"/>
          <w:shd w:val="clear" w:color="auto" w:fill="FFFFFF"/>
          <w:lang w:val="en-US"/>
        </w:rPr>
        <w:t xml:space="preserve"> express the status of their husband through their purchases, their clothes and the amount of leisure time spent in the arcade. The staff working in shops were mostly female - milliners, </w:t>
      </w:r>
      <w:r w:rsidR="005B5F8F">
        <w:rPr>
          <w:rFonts w:ascii="Arial" w:eastAsia="Arial" w:hAnsi="Arial" w:cs="Arial"/>
          <w:color w:val="000000"/>
          <w:sz w:val="22"/>
          <w:szCs w:val="22"/>
          <w:shd w:val="clear" w:color="auto" w:fill="FFFFFF"/>
          <w:lang w:val="en-US"/>
        </w:rPr>
        <w:t>hosiers</w:t>
      </w:r>
      <w:r w:rsidR="002E7D56">
        <w:rPr>
          <w:rFonts w:ascii="Arial" w:eastAsia="Arial" w:hAnsi="Arial" w:cs="Arial"/>
          <w:color w:val="000000"/>
          <w:sz w:val="22"/>
          <w:szCs w:val="22"/>
          <w:shd w:val="clear" w:color="auto" w:fill="FFFFFF"/>
          <w:lang w:val="en-US"/>
        </w:rPr>
        <w:t xml:space="preserve">, hairdressers, </w:t>
      </w:r>
      <w:proofErr w:type="spellStart"/>
      <w:r w:rsidR="002E7D56">
        <w:rPr>
          <w:rFonts w:ascii="Arial" w:eastAsia="Arial" w:hAnsi="Arial" w:cs="Arial"/>
          <w:color w:val="000000"/>
          <w:sz w:val="22"/>
          <w:szCs w:val="22"/>
          <w:shd w:val="clear" w:color="auto" w:fill="FFFFFF"/>
          <w:lang w:val="en-US"/>
        </w:rPr>
        <w:t>jewel</w:t>
      </w:r>
      <w:r w:rsidR="00C500EE">
        <w:rPr>
          <w:rFonts w:ascii="Arial" w:eastAsia="Arial" w:hAnsi="Arial" w:cs="Arial"/>
          <w:color w:val="000000"/>
          <w:sz w:val="22"/>
          <w:szCs w:val="22"/>
          <w:shd w:val="clear" w:color="auto" w:fill="FFFFFF"/>
          <w:lang w:val="en-US"/>
        </w:rPr>
        <w:t>l</w:t>
      </w:r>
      <w:r w:rsidR="002E7D56">
        <w:rPr>
          <w:rFonts w:ascii="Arial" w:eastAsia="Arial" w:hAnsi="Arial" w:cs="Arial"/>
          <w:color w:val="000000"/>
          <w:sz w:val="22"/>
          <w:szCs w:val="22"/>
          <w:shd w:val="clear" w:color="auto" w:fill="FFFFFF"/>
          <w:lang w:val="en-US"/>
        </w:rPr>
        <w:t>ers</w:t>
      </w:r>
      <w:proofErr w:type="spellEnd"/>
      <w:r w:rsidR="002E7D56">
        <w:rPr>
          <w:rFonts w:ascii="Arial" w:eastAsia="Arial" w:hAnsi="Arial" w:cs="Arial"/>
          <w:color w:val="000000"/>
          <w:sz w:val="22"/>
          <w:szCs w:val="22"/>
          <w:shd w:val="clear" w:color="auto" w:fill="FFFFFF"/>
          <w:lang w:val="en-US"/>
        </w:rPr>
        <w:t xml:space="preserve"> and florists - and referred to as ‘shop girls’ were the focus of sexualized male gaze. Finally, the district the Burlington was located in was famous for gambling and prost</w:t>
      </w:r>
      <w:r w:rsidR="005F6DC9">
        <w:rPr>
          <w:rFonts w:ascii="Arial" w:eastAsia="Arial" w:hAnsi="Arial" w:cs="Arial"/>
          <w:color w:val="000000"/>
          <w:sz w:val="22"/>
          <w:szCs w:val="22"/>
          <w:shd w:val="clear" w:color="auto" w:fill="FFFFFF"/>
          <w:lang w:val="en-US"/>
        </w:rPr>
        <w:t>it</w:t>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2E7D56">
        <w:rPr>
          <w:rFonts w:ascii="Arial" w:eastAsia="Arial" w:hAnsi="Arial" w:cs="Arial"/>
          <w:color w:val="000000"/>
          <w:sz w:val="22"/>
          <w:szCs w:val="22"/>
          <w:shd w:val="clear" w:color="auto" w:fill="FFFFFF"/>
          <w:lang w:val="en-US"/>
        </w:rPr>
        <w:t>ution and the upper-class prostitutes often used the arcade to pick up clients. The shops were hired out to prostitutes or used by the shop girls themselves for prostitution to compensate for their otherwise inadequate wages. Even representations of the arcade in literature, art and magazines were ‘structured around images of the female body’</w:t>
      </w:r>
      <w:r w:rsidR="006F0DB1">
        <w:rPr>
          <w:rFonts w:ascii="Arial" w:eastAsia="Arial" w:hAnsi="Arial" w:cs="Arial"/>
          <w:color w:val="000000"/>
          <w:sz w:val="22"/>
          <w:szCs w:val="22"/>
          <w:shd w:val="clear" w:color="auto" w:fill="FFFFFF"/>
          <w:lang w:val="en-US"/>
        </w:rPr>
        <w:t xml:space="preserve"> (</w:t>
      </w:r>
      <w:r w:rsidR="006F0DB1" w:rsidRPr="006F0DB1">
        <w:rPr>
          <w:rFonts w:ascii="Arial" w:hAnsi="Arial" w:cs="Arial"/>
          <w:sz w:val="22"/>
          <w:szCs w:val="22"/>
        </w:rPr>
        <w:t>Rendell, J., 1995, p. 6)</w:t>
      </w:r>
      <w:r w:rsidR="002E7D56" w:rsidRPr="006F0DB1">
        <w:rPr>
          <w:rFonts w:ascii="Arial" w:eastAsia="Arial" w:hAnsi="Arial" w:cs="Arial"/>
          <w:color w:val="000000"/>
          <w:sz w:val="22"/>
          <w:szCs w:val="22"/>
          <w:shd w:val="clear" w:color="auto" w:fill="FFFFFF"/>
          <w:lang w:val="en-US"/>
        </w:rPr>
        <w:t>.</w:t>
      </w:r>
    </w:p>
    <w:p w14:paraId="142F131C" w14:textId="4DDD62C1" w:rsidR="003249FE" w:rsidRPr="00162DDF" w:rsidRDefault="001967FA" w:rsidP="00C27631">
      <w:pPr>
        <w:spacing w:after="240" w:line="360" w:lineRule="auto"/>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 xml:space="preserve">I am interested in taking Rendell’s approach </w:t>
      </w:r>
      <w:r w:rsidR="00AA3872" w:rsidRPr="00F70A51">
        <w:rPr>
          <w:rFonts w:ascii="Arial" w:eastAsia="Arial" w:hAnsi="Arial" w:cs="Arial"/>
          <w:color w:val="000000"/>
          <w:sz w:val="22"/>
          <w:szCs w:val="22"/>
          <w:shd w:val="clear" w:color="auto" w:fill="FFFFFF"/>
          <w:lang w:val="en-US"/>
        </w:rPr>
        <w:t>to reveal</w:t>
      </w:r>
      <w:r w:rsidRPr="00F70A51">
        <w:rPr>
          <w:rFonts w:ascii="Arial" w:eastAsia="Arial" w:hAnsi="Arial" w:cs="Arial"/>
          <w:color w:val="000000"/>
          <w:sz w:val="22"/>
          <w:szCs w:val="22"/>
          <w:shd w:val="clear" w:color="auto" w:fill="FFFFFF"/>
          <w:lang w:val="en-US"/>
        </w:rPr>
        <w:t xml:space="preserve"> hidden narratives of social inequality</w:t>
      </w:r>
      <w:r>
        <w:rPr>
          <w:rFonts w:ascii="Arial" w:eastAsia="Arial" w:hAnsi="Arial" w:cs="Arial"/>
          <w:color w:val="000000"/>
          <w:sz w:val="22"/>
          <w:szCs w:val="22"/>
          <w:shd w:val="clear" w:color="auto" w:fill="FFFFFF"/>
          <w:lang w:val="en-US"/>
        </w:rPr>
        <w:t xml:space="preserve"> and perpetuation of gender power relations in the museum space</w:t>
      </w:r>
      <w:r w:rsidR="00221FB3">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 xml:space="preserve"> and </w:t>
      </w:r>
      <w:r w:rsidR="003B7D9B">
        <w:rPr>
          <w:rFonts w:ascii="Arial" w:eastAsia="Arial" w:hAnsi="Arial" w:cs="Arial"/>
          <w:color w:val="000000"/>
          <w:sz w:val="22"/>
          <w:szCs w:val="22"/>
          <w:shd w:val="clear" w:color="auto" w:fill="FFFFFF"/>
          <w:lang w:val="en-US"/>
        </w:rPr>
        <w:t xml:space="preserve">to </w:t>
      </w:r>
      <w:r w:rsidR="00AA3872">
        <w:rPr>
          <w:rFonts w:ascii="Arial" w:eastAsia="Arial" w:hAnsi="Arial" w:cs="Arial"/>
          <w:color w:val="000000"/>
          <w:sz w:val="22"/>
          <w:szCs w:val="22"/>
          <w:shd w:val="clear" w:color="auto" w:fill="FFFFFF"/>
          <w:lang w:val="en-US"/>
        </w:rPr>
        <w:t>integrate her idea of site-writing</w:t>
      </w:r>
      <w:r>
        <w:rPr>
          <w:rFonts w:ascii="Arial" w:eastAsia="Arial" w:hAnsi="Arial" w:cs="Arial"/>
          <w:color w:val="000000"/>
          <w:sz w:val="22"/>
          <w:szCs w:val="22"/>
          <w:shd w:val="clear" w:color="auto" w:fill="FFFFFF"/>
          <w:lang w:val="en-US"/>
        </w:rPr>
        <w:t xml:space="preserve"> as part of my practice in combination </w:t>
      </w:r>
      <w:r w:rsidR="001209A6">
        <w:rPr>
          <w:rFonts w:ascii="Arial" w:eastAsia="Arial" w:hAnsi="Arial" w:cs="Arial"/>
          <w:color w:val="000000"/>
          <w:sz w:val="22"/>
          <w:szCs w:val="22"/>
          <w:shd w:val="clear" w:color="auto" w:fill="FFFFFF"/>
          <w:lang w:val="en-US"/>
        </w:rPr>
        <w:t>with</w:t>
      </w:r>
      <w:r>
        <w:rPr>
          <w:rFonts w:ascii="Arial" w:eastAsia="Arial" w:hAnsi="Arial" w:cs="Arial"/>
          <w:color w:val="000000"/>
          <w:sz w:val="22"/>
          <w:szCs w:val="22"/>
          <w:shd w:val="clear" w:color="auto" w:fill="FFFFFF"/>
          <w:lang w:val="en-US"/>
        </w:rPr>
        <w:t xml:space="preserve"> </w:t>
      </w:r>
      <w:r w:rsidR="005403B4">
        <w:rPr>
          <w:rFonts w:ascii="Arial" w:eastAsia="Arial" w:hAnsi="Arial" w:cs="Arial"/>
          <w:color w:val="000000"/>
          <w:sz w:val="22"/>
          <w:szCs w:val="22"/>
          <w:shd w:val="clear" w:color="auto" w:fill="FFFFFF"/>
          <w:lang w:val="en-US"/>
        </w:rPr>
        <w:t xml:space="preserve">textual </w:t>
      </w:r>
      <w:r>
        <w:rPr>
          <w:rFonts w:ascii="Arial" w:eastAsia="Arial" w:hAnsi="Arial" w:cs="Arial"/>
          <w:color w:val="000000"/>
          <w:sz w:val="22"/>
          <w:szCs w:val="22"/>
          <w:shd w:val="clear" w:color="auto" w:fill="FFFFFF"/>
          <w:lang w:val="en-US"/>
        </w:rPr>
        <w:t>choreographic scoring</w:t>
      </w:r>
      <w:r w:rsidR="00AA3872">
        <w:rPr>
          <w:rFonts w:ascii="Arial" w:eastAsia="Arial" w:hAnsi="Arial" w:cs="Arial"/>
          <w:color w:val="000000"/>
          <w:sz w:val="22"/>
          <w:szCs w:val="22"/>
          <w:shd w:val="clear" w:color="auto" w:fill="FFFFFF"/>
          <w:lang w:val="en-US"/>
        </w:rPr>
        <w:t xml:space="preserve"> of visitor movement</w:t>
      </w:r>
      <w:r>
        <w:rPr>
          <w:rFonts w:ascii="Arial" w:eastAsia="Arial" w:hAnsi="Arial" w:cs="Arial"/>
          <w:color w:val="000000"/>
          <w:sz w:val="22"/>
          <w:szCs w:val="22"/>
          <w:shd w:val="clear" w:color="auto" w:fill="FFFFFF"/>
          <w:lang w:val="en-US"/>
        </w:rPr>
        <w:t>.</w:t>
      </w:r>
      <w:r w:rsidR="005403B4">
        <w:rPr>
          <w:rFonts w:ascii="Arial" w:eastAsia="Arial" w:hAnsi="Arial" w:cs="Arial"/>
          <w:color w:val="000000"/>
          <w:sz w:val="22"/>
          <w:szCs w:val="22"/>
          <w:shd w:val="clear" w:color="auto" w:fill="FFFFFF"/>
          <w:lang w:val="en-US"/>
        </w:rPr>
        <w:t xml:space="preserve"> </w:t>
      </w:r>
      <w:r w:rsidR="00AA3872">
        <w:rPr>
          <w:rFonts w:ascii="Arial" w:eastAsia="Arial" w:hAnsi="Arial" w:cs="Arial"/>
          <w:color w:val="000000"/>
          <w:sz w:val="22"/>
          <w:szCs w:val="22"/>
          <w:shd w:val="clear" w:color="auto" w:fill="FFFFFF"/>
          <w:lang w:val="en-US"/>
        </w:rPr>
        <w:t xml:space="preserve">Furthermore, Rendell’s analysis of the spatial practice of the Burlington Arcade echoes </w:t>
      </w:r>
      <w:r w:rsidR="00AA3872">
        <w:rPr>
          <w:rFonts w:ascii="Arial" w:eastAsia="Arial" w:hAnsi="Arial" w:cs="Arial"/>
          <w:color w:val="000000"/>
          <w:sz w:val="22"/>
          <w:szCs w:val="22"/>
          <w:shd w:val="clear" w:color="auto" w:fill="FFFFFF"/>
          <w:lang w:val="en-US"/>
        </w:rPr>
        <w:lastRenderedPageBreak/>
        <w:t>the museum’s politics of seeing and being seen</w:t>
      </w:r>
      <w:r w:rsidR="00F70A51">
        <w:rPr>
          <w:rFonts w:ascii="Arial" w:eastAsia="Arial" w:hAnsi="Arial" w:cs="Arial"/>
          <w:color w:val="000000"/>
          <w:sz w:val="22"/>
          <w:szCs w:val="22"/>
          <w:shd w:val="clear" w:color="auto" w:fill="FFFFFF"/>
          <w:lang w:val="en-US"/>
        </w:rPr>
        <w:t>.</w:t>
      </w:r>
      <w:r w:rsidR="005D329B">
        <w:rPr>
          <w:rFonts w:ascii="Arial" w:eastAsia="Arial" w:hAnsi="Arial" w:cs="Arial"/>
          <w:color w:val="000000"/>
          <w:sz w:val="22"/>
          <w:szCs w:val="22"/>
          <w:shd w:val="clear" w:color="auto" w:fill="FFFFFF"/>
          <w:lang w:val="en-US"/>
        </w:rPr>
        <w:t xml:space="preserve"> </w:t>
      </w:r>
      <w:commentRangeStart w:id="4"/>
      <w:r w:rsidR="005D329B">
        <w:rPr>
          <w:rFonts w:ascii="Arial" w:eastAsia="Arial" w:hAnsi="Arial" w:cs="Arial"/>
          <w:color w:val="000000"/>
          <w:sz w:val="22"/>
          <w:szCs w:val="22"/>
          <w:shd w:val="clear" w:color="auto" w:fill="FFFFFF"/>
          <w:lang w:val="en-US"/>
        </w:rPr>
        <w:t>+</w:t>
      </w:r>
      <w:commentRangeEnd w:id="4"/>
      <w:r w:rsidR="005D329B">
        <w:rPr>
          <w:rStyle w:val="CommentReference"/>
          <w:rFonts w:cs="Mangal"/>
        </w:rPr>
        <w:commentReference w:id="4"/>
      </w:r>
      <w:r w:rsidR="00C95D99">
        <w:rPr>
          <w:rFonts w:ascii="Arial" w:eastAsia="Arial" w:hAnsi="Arial" w:cs="Arial"/>
          <w:color w:val="000000"/>
          <w:sz w:val="22"/>
          <w:szCs w:val="22"/>
          <w:shd w:val="clear" w:color="auto" w:fill="FFFFFF"/>
          <w:lang w:val="en-US"/>
        </w:rPr>
        <w:br/>
      </w:r>
    </w:p>
    <w:p w14:paraId="68445E07" w14:textId="45ED7F6C" w:rsidR="00B622BA" w:rsidRDefault="00A4750B">
      <w:pPr>
        <w:spacing w:line="360" w:lineRule="auto"/>
        <w:rPr>
          <w:rFonts w:ascii="Arial" w:hAnsi="Arial" w:cs="Arial"/>
          <w:sz w:val="22"/>
          <w:szCs w:val="22"/>
        </w:rPr>
      </w:pPr>
      <w:r w:rsidRPr="00162DDF">
        <w:rPr>
          <w:rFonts w:ascii="Arial" w:hAnsi="Arial" w:cs="Arial"/>
          <w:b/>
          <w:bCs/>
          <w:sz w:val="22"/>
          <w:szCs w:val="22"/>
        </w:rPr>
        <w:t>THE MUSEUM</w:t>
      </w:r>
      <w:r w:rsidR="00506799" w:rsidRPr="00162DDF">
        <w:rPr>
          <w:rFonts w:ascii="Arial" w:hAnsi="Arial" w:cs="Arial"/>
          <w:b/>
          <w:bCs/>
          <w:sz w:val="22"/>
          <w:szCs w:val="22"/>
        </w:rPr>
        <w:t xml:space="preserve"> </w:t>
      </w:r>
      <w:r w:rsidRPr="00162DDF">
        <w:rPr>
          <w:rFonts w:ascii="Arial" w:hAnsi="Arial" w:cs="Arial"/>
          <w:b/>
          <w:bCs/>
          <w:sz w:val="22"/>
          <w:szCs w:val="22"/>
        </w:rPr>
        <w:t xml:space="preserve">AS A </w:t>
      </w:r>
      <w:r w:rsidR="00533B27" w:rsidRPr="00162DDF">
        <w:rPr>
          <w:rFonts w:ascii="Arial" w:hAnsi="Arial" w:cs="Arial"/>
          <w:b/>
          <w:bCs/>
          <w:sz w:val="22"/>
          <w:szCs w:val="22"/>
        </w:rPr>
        <w:t>SITE OF CONTINUOUS</w:t>
      </w:r>
      <w:r w:rsidRPr="00162DDF">
        <w:rPr>
          <w:rFonts w:ascii="Arial" w:hAnsi="Arial" w:cs="Arial"/>
          <w:b/>
          <w:bCs/>
          <w:sz w:val="22"/>
          <w:szCs w:val="22"/>
        </w:rPr>
        <w:t xml:space="preserve"> PERFORMANCE</w:t>
      </w:r>
    </w:p>
    <w:p w14:paraId="1529FF14" w14:textId="33478DCA" w:rsidR="00B622BA" w:rsidRDefault="00C5477D">
      <w:pPr>
        <w:spacing w:line="360" w:lineRule="auto"/>
        <w:rPr>
          <w:rFonts w:ascii="Arial" w:hAnsi="Arial" w:cs="Arial"/>
          <w:sz w:val="22"/>
          <w:szCs w:val="22"/>
        </w:rPr>
      </w:pPr>
      <w:r>
        <w:rPr>
          <w:rFonts w:ascii="Arial" w:hAnsi="Arial" w:cs="Arial"/>
          <w:sz w:val="22"/>
          <w:szCs w:val="22"/>
        </w:rPr>
        <w:br/>
        <w:t xml:space="preserve">In this section, I </w:t>
      </w:r>
      <w:r w:rsidR="00144547">
        <w:rPr>
          <w:rFonts w:ascii="Arial" w:hAnsi="Arial" w:cs="Arial"/>
          <w:sz w:val="22"/>
          <w:szCs w:val="22"/>
        </w:rPr>
        <w:t xml:space="preserve">discuss </w:t>
      </w:r>
      <w:r w:rsidR="00144547" w:rsidRPr="00626BEA">
        <w:rPr>
          <w:rFonts w:ascii="Arial" w:hAnsi="Arial" w:cs="Arial"/>
          <w:sz w:val="22"/>
          <w:szCs w:val="22"/>
        </w:rPr>
        <w:t xml:space="preserve">the hypothesis that museums </w:t>
      </w:r>
      <w:r w:rsidR="00ED79D5" w:rsidRPr="00626BEA">
        <w:rPr>
          <w:rFonts w:ascii="Arial" w:hAnsi="Arial" w:cs="Arial"/>
          <w:sz w:val="22"/>
          <w:szCs w:val="22"/>
        </w:rPr>
        <w:t>are</w:t>
      </w:r>
      <w:r w:rsidRPr="00626BEA">
        <w:rPr>
          <w:rFonts w:ascii="Arial" w:hAnsi="Arial" w:cs="Arial"/>
          <w:sz w:val="22"/>
          <w:szCs w:val="22"/>
        </w:rPr>
        <w:t xml:space="preserve"> a site of </w:t>
      </w:r>
      <w:r w:rsidR="00ED79D5" w:rsidRPr="00626BEA">
        <w:rPr>
          <w:rFonts w:ascii="Arial" w:hAnsi="Arial" w:cs="Arial"/>
          <w:sz w:val="22"/>
          <w:szCs w:val="22"/>
        </w:rPr>
        <w:t xml:space="preserve">continuous </w:t>
      </w:r>
      <w:r w:rsidRPr="00626BEA">
        <w:rPr>
          <w:rFonts w:ascii="Arial" w:hAnsi="Arial" w:cs="Arial"/>
          <w:sz w:val="22"/>
          <w:szCs w:val="22"/>
        </w:rPr>
        <w:t>performance</w:t>
      </w:r>
      <w:r w:rsidR="00ED79D5" w:rsidRPr="00626BEA">
        <w:rPr>
          <w:rFonts w:ascii="Arial" w:hAnsi="Arial" w:cs="Arial"/>
          <w:sz w:val="22"/>
          <w:szCs w:val="22"/>
        </w:rPr>
        <w:t>. I use</w:t>
      </w:r>
      <w:r w:rsidRPr="00626BEA">
        <w:rPr>
          <w:rFonts w:ascii="Arial" w:hAnsi="Arial" w:cs="Arial"/>
          <w:sz w:val="22"/>
          <w:szCs w:val="22"/>
        </w:rPr>
        <w:t xml:space="preserve"> performance studies’ author Richard </w:t>
      </w:r>
      <w:proofErr w:type="spellStart"/>
      <w:r w:rsidRPr="00626BEA">
        <w:rPr>
          <w:rFonts w:ascii="Arial" w:hAnsi="Arial" w:cs="Arial"/>
          <w:sz w:val="22"/>
          <w:szCs w:val="22"/>
        </w:rPr>
        <w:t>Schechner’s</w:t>
      </w:r>
      <w:proofErr w:type="spellEnd"/>
      <w:r w:rsidRPr="00626BEA">
        <w:rPr>
          <w:rFonts w:ascii="Arial" w:hAnsi="Arial" w:cs="Arial"/>
          <w:sz w:val="22"/>
          <w:szCs w:val="22"/>
        </w:rPr>
        <w:t xml:space="preserve"> framework</w:t>
      </w:r>
      <w:r w:rsidR="00144547" w:rsidRPr="00626BEA">
        <w:rPr>
          <w:rFonts w:ascii="Arial" w:hAnsi="Arial" w:cs="Arial"/>
          <w:sz w:val="22"/>
          <w:szCs w:val="22"/>
        </w:rPr>
        <w:t xml:space="preserve"> of four</w:t>
      </w:r>
      <w:r w:rsidR="002D6196" w:rsidRPr="00626BEA">
        <w:rPr>
          <w:rFonts w:ascii="Arial" w:hAnsi="Arial" w:cs="Arial"/>
          <w:sz w:val="22"/>
          <w:szCs w:val="22"/>
        </w:rPr>
        <w:t xml:space="preserve"> defining</w:t>
      </w:r>
      <w:r w:rsidR="00144547" w:rsidRPr="00626BEA">
        <w:rPr>
          <w:rFonts w:ascii="Arial" w:hAnsi="Arial" w:cs="Arial"/>
          <w:sz w:val="22"/>
          <w:szCs w:val="22"/>
        </w:rPr>
        <w:t xml:space="preserve"> characteristics of performance</w:t>
      </w:r>
      <w:r w:rsidR="00ED79D5" w:rsidRPr="00626BEA">
        <w:rPr>
          <w:rFonts w:ascii="Arial" w:hAnsi="Arial" w:cs="Arial"/>
          <w:sz w:val="22"/>
          <w:szCs w:val="22"/>
        </w:rPr>
        <w:t>, and then question this</w:t>
      </w:r>
      <w:r w:rsidRPr="00626BEA">
        <w:rPr>
          <w:rFonts w:ascii="Arial" w:hAnsi="Arial" w:cs="Arial"/>
          <w:sz w:val="22"/>
          <w:szCs w:val="22"/>
        </w:rPr>
        <w:t xml:space="preserve"> in relation to </w:t>
      </w:r>
      <w:r w:rsidR="00144547" w:rsidRPr="00626BEA">
        <w:rPr>
          <w:rFonts w:ascii="Arial" w:hAnsi="Arial" w:cs="Arial"/>
          <w:sz w:val="22"/>
          <w:szCs w:val="22"/>
        </w:rPr>
        <w:t xml:space="preserve">the </w:t>
      </w:r>
      <w:r w:rsidR="00ED79D5" w:rsidRPr="00626BEA">
        <w:rPr>
          <w:rFonts w:ascii="Arial" w:hAnsi="Arial" w:cs="Arial"/>
          <w:sz w:val="22"/>
          <w:szCs w:val="22"/>
        </w:rPr>
        <w:t xml:space="preserve">more recent </w:t>
      </w:r>
      <w:r w:rsidR="00144547" w:rsidRPr="00626BEA">
        <w:rPr>
          <w:rFonts w:ascii="Arial" w:hAnsi="Arial" w:cs="Arial"/>
          <w:sz w:val="22"/>
          <w:szCs w:val="22"/>
        </w:rPr>
        <w:t>discourse on</w:t>
      </w:r>
      <w:r w:rsidRPr="00626BEA">
        <w:rPr>
          <w:rFonts w:ascii="Arial" w:hAnsi="Arial" w:cs="Arial"/>
          <w:sz w:val="22"/>
          <w:szCs w:val="22"/>
        </w:rPr>
        <w:t xml:space="preserve"> immaterial labour</w:t>
      </w:r>
      <w:r w:rsidR="00144547" w:rsidRPr="00626BEA">
        <w:rPr>
          <w:rFonts w:ascii="Arial" w:hAnsi="Arial" w:cs="Arial"/>
          <w:sz w:val="22"/>
          <w:szCs w:val="22"/>
        </w:rPr>
        <w:t xml:space="preserve"> in art institutions</w:t>
      </w:r>
      <w:r w:rsidR="004A6D6E" w:rsidRPr="00626BEA">
        <w:rPr>
          <w:rFonts w:ascii="Arial" w:hAnsi="Arial" w:cs="Arial"/>
          <w:sz w:val="22"/>
          <w:szCs w:val="22"/>
        </w:rPr>
        <w:t xml:space="preserve">. I argue here that </w:t>
      </w:r>
      <w:r w:rsidR="00D44582" w:rsidRPr="00626BEA">
        <w:rPr>
          <w:rFonts w:ascii="Arial" w:hAnsi="Arial" w:cs="Arial"/>
          <w:sz w:val="22"/>
          <w:szCs w:val="22"/>
        </w:rPr>
        <w:t xml:space="preserve">the </w:t>
      </w:r>
      <w:r w:rsidR="004A6D6E" w:rsidRPr="00626BEA">
        <w:rPr>
          <w:rFonts w:ascii="Arial" w:hAnsi="Arial" w:cs="Arial"/>
          <w:sz w:val="22"/>
          <w:szCs w:val="22"/>
        </w:rPr>
        <w:t xml:space="preserve">museum environment frames the action of visiting as performance and, equally, </w:t>
      </w:r>
      <w:r w:rsidR="00D44582" w:rsidRPr="00626BEA">
        <w:rPr>
          <w:rFonts w:ascii="Arial" w:hAnsi="Arial" w:cs="Arial"/>
          <w:sz w:val="22"/>
          <w:szCs w:val="22"/>
        </w:rPr>
        <w:t xml:space="preserve">that </w:t>
      </w:r>
      <w:r w:rsidR="00992C28" w:rsidRPr="00626BEA">
        <w:rPr>
          <w:rFonts w:ascii="Arial" w:hAnsi="Arial" w:cs="Arial"/>
          <w:sz w:val="22"/>
          <w:szCs w:val="22"/>
        </w:rPr>
        <w:t xml:space="preserve">this performance can only be interpreted in relation to </w:t>
      </w:r>
      <w:r w:rsidR="00D44582" w:rsidRPr="00626BEA">
        <w:rPr>
          <w:rFonts w:ascii="Arial" w:hAnsi="Arial" w:cs="Arial"/>
          <w:sz w:val="22"/>
          <w:szCs w:val="22"/>
        </w:rPr>
        <w:t>the</w:t>
      </w:r>
      <w:r w:rsidR="00992C28" w:rsidRPr="00626BEA">
        <w:rPr>
          <w:rFonts w:ascii="Arial" w:hAnsi="Arial" w:cs="Arial"/>
          <w:sz w:val="22"/>
          <w:szCs w:val="22"/>
        </w:rPr>
        <w:t xml:space="preserve"> </w:t>
      </w:r>
      <w:r w:rsidR="0088400B" w:rsidRPr="00626BEA">
        <w:rPr>
          <w:rFonts w:ascii="Arial" w:hAnsi="Arial" w:cs="Arial"/>
          <w:sz w:val="22"/>
          <w:szCs w:val="22"/>
        </w:rPr>
        <w:t>capitalist</w:t>
      </w:r>
      <w:r w:rsidR="00992C28" w:rsidRPr="00626BEA">
        <w:rPr>
          <w:rFonts w:ascii="Arial" w:hAnsi="Arial" w:cs="Arial"/>
          <w:sz w:val="22"/>
          <w:szCs w:val="22"/>
        </w:rPr>
        <w:t xml:space="preserve"> system </w:t>
      </w:r>
      <w:r w:rsidR="00CC5E01" w:rsidRPr="00626BEA">
        <w:rPr>
          <w:rFonts w:ascii="Arial" w:hAnsi="Arial" w:cs="Arial"/>
          <w:sz w:val="22"/>
          <w:szCs w:val="22"/>
        </w:rPr>
        <w:t>where museums produce experiences as goods</w:t>
      </w:r>
      <w:r w:rsidR="008A52F5" w:rsidRPr="00626BEA">
        <w:rPr>
          <w:rFonts w:ascii="Arial" w:hAnsi="Arial" w:cs="Arial"/>
          <w:sz w:val="22"/>
          <w:szCs w:val="22"/>
        </w:rPr>
        <w:t>.</w:t>
      </w:r>
      <w:r w:rsidR="002D6196" w:rsidRPr="00626BEA">
        <w:rPr>
          <w:rFonts w:ascii="Arial" w:hAnsi="Arial" w:cs="Arial"/>
          <w:sz w:val="22"/>
          <w:szCs w:val="22"/>
        </w:rPr>
        <w:t xml:space="preserve"> I then focus on an analysis of temporality in museum spaces</w:t>
      </w:r>
      <w:r w:rsidR="00DF63FF" w:rsidRPr="00626BEA">
        <w:rPr>
          <w:rFonts w:ascii="Arial" w:hAnsi="Arial" w:cs="Arial"/>
          <w:sz w:val="22"/>
          <w:szCs w:val="22"/>
        </w:rPr>
        <w:t xml:space="preserve"> and connect them to different types of visitor movement and attention modes. </w:t>
      </w:r>
      <w:r w:rsidR="00082E3E" w:rsidRPr="00626BEA">
        <w:rPr>
          <w:rFonts w:ascii="Arial" w:hAnsi="Arial" w:cs="Arial"/>
          <w:sz w:val="22"/>
          <w:szCs w:val="22"/>
        </w:rPr>
        <w:t>Setting the scene to understand this apparatus enables me to zoom in</w:t>
      </w:r>
      <w:r w:rsidR="00626BEA" w:rsidRPr="00626BEA">
        <w:rPr>
          <w:rFonts w:ascii="Arial" w:hAnsi="Arial" w:cs="Arial"/>
          <w:color w:val="000000" w:themeColor="text1"/>
          <w:sz w:val="22"/>
          <w:szCs w:val="22"/>
        </w:rPr>
        <w:t xml:space="preserve">, later in the thesis, </w:t>
      </w:r>
      <w:r w:rsidR="00082E3E" w:rsidRPr="00626BEA">
        <w:rPr>
          <w:rFonts w:ascii="Arial" w:hAnsi="Arial" w:cs="Arial"/>
          <w:sz w:val="22"/>
          <w:szCs w:val="22"/>
        </w:rPr>
        <w:t>on the ways in which visitors’ agency may be increased or re-valued</w:t>
      </w:r>
      <w:r w:rsidR="008125E8" w:rsidRPr="00626BEA">
        <w:rPr>
          <w:rFonts w:ascii="Arial" w:hAnsi="Arial" w:cs="Arial"/>
          <w:sz w:val="22"/>
          <w:szCs w:val="22"/>
        </w:rPr>
        <w:t xml:space="preserve"> starting from</w:t>
      </w:r>
      <w:r w:rsidR="000E6022" w:rsidRPr="00626BEA">
        <w:rPr>
          <w:rFonts w:ascii="Arial" w:hAnsi="Arial" w:cs="Arial"/>
          <w:sz w:val="22"/>
          <w:szCs w:val="22"/>
        </w:rPr>
        <w:t xml:space="preserve"> a</w:t>
      </w:r>
      <w:r w:rsidR="008125E8" w:rsidRPr="00626BEA">
        <w:rPr>
          <w:rFonts w:ascii="Arial" w:hAnsi="Arial" w:cs="Arial"/>
          <w:sz w:val="22"/>
          <w:szCs w:val="22"/>
        </w:rPr>
        <w:t xml:space="preserve"> </w:t>
      </w:r>
      <w:r w:rsidR="00DC5765" w:rsidRPr="00626BEA">
        <w:rPr>
          <w:rFonts w:ascii="Arial" w:hAnsi="Arial" w:cs="Arial"/>
          <w:sz w:val="22"/>
          <w:szCs w:val="22"/>
        </w:rPr>
        <w:t>focus on</w:t>
      </w:r>
      <w:r w:rsidR="008125E8" w:rsidRPr="00626BEA">
        <w:rPr>
          <w:rFonts w:ascii="Arial" w:hAnsi="Arial" w:cs="Arial"/>
          <w:sz w:val="22"/>
          <w:szCs w:val="22"/>
        </w:rPr>
        <w:t xml:space="preserve"> </w:t>
      </w:r>
      <w:r w:rsidR="009B2DCE" w:rsidRPr="00626BEA">
        <w:rPr>
          <w:rFonts w:ascii="Arial" w:hAnsi="Arial" w:cs="Arial"/>
          <w:sz w:val="22"/>
          <w:szCs w:val="22"/>
        </w:rPr>
        <w:t>the</w:t>
      </w:r>
      <w:r w:rsidR="00AD68B9" w:rsidRPr="00626BEA">
        <w:rPr>
          <w:rFonts w:ascii="Arial" w:hAnsi="Arial" w:cs="Arial"/>
          <w:sz w:val="22"/>
          <w:szCs w:val="22"/>
        </w:rPr>
        <w:t xml:space="preserve"> visitors’</w:t>
      </w:r>
      <w:r w:rsidR="009B2DCE" w:rsidRPr="00626BEA">
        <w:rPr>
          <w:rFonts w:ascii="Arial" w:hAnsi="Arial" w:cs="Arial"/>
          <w:sz w:val="22"/>
          <w:szCs w:val="22"/>
        </w:rPr>
        <w:t xml:space="preserve"> body and </w:t>
      </w:r>
      <w:r w:rsidR="008125E8" w:rsidRPr="00626BEA">
        <w:rPr>
          <w:rFonts w:ascii="Arial" w:hAnsi="Arial" w:cs="Arial"/>
          <w:sz w:val="22"/>
          <w:szCs w:val="22"/>
        </w:rPr>
        <w:t>movement</w:t>
      </w:r>
      <w:r w:rsidR="008A52F5" w:rsidRPr="00626BEA">
        <w:rPr>
          <w:rFonts w:ascii="Arial" w:hAnsi="Arial" w:cs="Arial"/>
          <w:sz w:val="22"/>
          <w:szCs w:val="22"/>
        </w:rPr>
        <w:t>.</w:t>
      </w:r>
      <w:r w:rsidR="008A52F5">
        <w:rPr>
          <w:rFonts w:ascii="Arial" w:hAnsi="Arial" w:cs="Arial"/>
          <w:sz w:val="22"/>
          <w:szCs w:val="22"/>
        </w:rPr>
        <w:t xml:space="preserve">  </w:t>
      </w:r>
    </w:p>
    <w:p w14:paraId="07555860" w14:textId="77777777" w:rsidR="004A6D6E" w:rsidRDefault="004A6D6E">
      <w:pPr>
        <w:spacing w:line="360" w:lineRule="auto"/>
        <w:rPr>
          <w:rFonts w:ascii="Arial" w:hAnsi="Arial" w:cs="Arial"/>
          <w:sz w:val="22"/>
          <w:szCs w:val="22"/>
        </w:rPr>
      </w:pPr>
    </w:p>
    <w:p w14:paraId="3CDBA498" w14:textId="2FDF55C7" w:rsidR="00A4750B" w:rsidRPr="00162DDF" w:rsidRDefault="00A4750B">
      <w:pPr>
        <w:spacing w:line="360" w:lineRule="auto"/>
        <w:rPr>
          <w:rFonts w:ascii="Arial" w:hAnsi="Arial" w:cs="Arial"/>
          <w:sz w:val="22"/>
          <w:szCs w:val="22"/>
        </w:rPr>
      </w:pPr>
      <w:r w:rsidRPr="00F70A51">
        <w:rPr>
          <w:rFonts w:ascii="Arial" w:hAnsi="Arial" w:cs="Arial"/>
          <w:sz w:val="22"/>
          <w:szCs w:val="22"/>
        </w:rPr>
        <w:t xml:space="preserve">Richard </w:t>
      </w:r>
      <w:proofErr w:type="spellStart"/>
      <w:r w:rsidRPr="00F70A51">
        <w:rPr>
          <w:rFonts w:ascii="Arial" w:hAnsi="Arial" w:cs="Arial"/>
          <w:sz w:val="22"/>
          <w:szCs w:val="22"/>
        </w:rPr>
        <w:t>Schechner</w:t>
      </w:r>
      <w:proofErr w:type="spellEnd"/>
      <w:r w:rsidRPr="00F70A51">
        <w:rPr>
          <w:rFonts w:ascii="Arial" w:hAnsi="Arial" w:cs="Arial"/>
          <w:sz w:val="22"/>
          <w:szCs w:val="22"/>
        </w:rPr>
        <w:t xml:space="preserve"> (</w:t>
      </w:r>
      <w:r w:rsidRPr="00162DDF">
        <w:rPr>
          <w:rFonts w:ascii="Arial" w:hAnsi="Arial" w:cs="Arial"/>
          <w:sz w:val="22"/>
          <w:szCs w:val="22"/>
        </w:rPr>
        <w:t xml:space="preserve">1988) describes performance as a wide </w:t>
      </w:r>
      <w:proofErr w:type="spellStart"/>
      <w:r w:rsidRPr="00162DDF">
        <w:rPr>
          <w:rFonts w:ascii="Arial" w:hAnsi="Arial" w:cs="Arial"/>
          <w:sz w:val="22"/>
          <w:szCs w:val="22"/>
        </w:rPr>
        <w:t>specturm</w:t>
      </w:r>
      <w:proofErr w:type="spellEnd"/>
      <w:r w:rsidRPr="00162DDF">
        <w:rPr>
          <w:rFonts w:ascii="Arial" w:hAnsi="Arial" w:cs="Arial"/>
          <w:sz w:val="22"/>
          <w:szCs w:val="22"/>
        </w:rPr>
        <w:t xml:space="preserve"> encompassing play, sport, ritual and the dramatic arts, all of which have four fundamental traits in common:</w:t>
      </w:r>
      <w:r w:rsidRPr="00162DDF">
        <w:rPr>
          <w:rFonts w:ascii="Arial" w:hAnsi="Arial" w:cs="Arial"/>
          <w:sz w:val="22"/>
          <w:szCs w:val="22"/>
        </w:rPr>
        <w:br/>
      </w:r>
    </w:p>
    <w:p w14:paraId="5146265F" w14:textId="77777777" w:rsidR="00A4750B" w:rsidRPr="00162DDF" w:rsidRDefault="00A4750B">
      <w:pPr>
        <w:spacing w:line="360" w:lineRule="auto"/>
        <w:rPr>
          <w:rFonts w:ascii="Arial" w:hAnsi="Arial" w:cs="Arial"/>
          <w:sz w:val="22"/>
          <w:szCs w:val="22"/>
        </w:rPr>
      </w:pPr>
      <w:r w:rsidRPr="00162DDF">
        <w:rPr>
          <w:rFonts w:ascii="Arial" w:hAnsi="Arial" w:cs="Arial"/>
          <w:sz w:val="22"/>
          <w:szCs w:val="22"/>
        </w:rPr>
        <w:t>1) A special ordering of time</w:t>
      </w:r>
    </w:p>
    <w:p w14:paraId="0B3AEB79" w14:textId="77777777" w:rsidR="00A4750B" w:rsidRPr="00162DDF" w:rsidRDefault="00A4750B">
      <w:pPr>
        <w:spacing w:line="360" w:lineRule="auto"/>
        <w:rPr>
          <w:rFonts w:ascii="Arial" w:hAnsi="Arial" w:cs="Arial"/>
          <w:sz w:val="22"/>
          <w:szCs w:val="22"/>
        </w:rPr>
      </w:pPr>
      <w:r w:rsidRPr="00162DDF">
        <w:rPr>
          <w:rFonts w:ascii="Arial" w:hAnsi="Arial" w:cs="Arial"/>
          <w:sz w:val="22"/>
          <w:szCs w:val="22"/>
        </w:rPr>
        <w:t>2) A special value attached to objects</w:t>
      </w:r>
    </w:p>
    <w:p w14:paraId="6E683614" w14:textId="77777777" w:rsidR="00A4750B" w:rsidRPr="00162DDF" w:rsidRDefault="00A4750B">
      <w:pPr>
        <w:spacing w:line="360" w:lineRule="auto"/>
        <w:rPr>
          <w:rFonts w:ascii="Arial" w:hAnsi="Arial" w:cs="Arial"/>
          <w:sz w:val="22"/>
          <w:szCs w:val="22"/>
        </w:rPr>
      </w:pPr>
      <w:r w:rsidRPr="00162DDF">
        <w:rPr>
          <w:rFonts w:ascii="Arial" w:hAnsi="Arial" w:cs="Arial"/>
          <w:sz w:val="22"/>
          <w:szCs w:val="22"/>
        </w:rPr>
        <w:t>3) Non-productivity in terms of goods</w:t>
      </w:r>
    </w:p>
    <w:p w14:paraId="2EEF9527" w14:textId="77777777" w:rsidR="00A4750B" w:rsidRPr="00162DDF" w:rsidRDefault="00A4750B">
      <w:pPr>
        <w:spacing w:line="360" w:lineRule="auto"/>
        <w:rPr>
          <w:rFonts w:ascii="Arial" w:hAnsi="Arial" w:cs="Arial"/>
          <w:sz w:val="22"/>
          <w:szCs w:val="22"/>
        </w:rPr>
      </w:pPr>
      <w:r w:rsidRPr="00162DDF">
        <w:rPr>
          <w:rFonts w:ascii="Arial" w:hAnsi="Arial" w:cs="Arial"/>
          <w:sz w:val="22"/>
          <w:szCs w:val="22"/>
        </w:rPr>
        <w:t>4) Rules</w:t>
      </w:r>
    </w:p>
    <w:p w14:paraId="1B38DE3B" w14:textId="76204356" w:rsidR="00A4750B" w:rsidRPr="00162DDF" w:rsidRDefault="00C5477D">
      <w:pPr>
        <w:spacing w:line="360" w:lineRule="auto"/>
        <w:rPr>
          <w:rFonts w:ascii="Arial" w:hAnsi="Arial" w:cs="Arial"/>
          <w:sz w:val="22"/>
          <w:szCs w:val="22"/>
          <w:shd w:val="clear" w:color="auto" w:fill="FFFF00"/>
        </w:rPr>
      </w:pPr>
      <w:r>
        <w:rPr>
          <w:rFonts w:ascii="Arial" w:hAnsi="Arial" w:cs="Arial"/>
          <w:sz w:val="22"/>
          <w:szCs w:val="22"/>
        </w:rPr>
        <w:br/>
      </w:r>
      <w:r w:rsidR="00A4750B" w:rsidRPr="00162DDF">
        <w:rPr>
          <w:rFonts w:ascii="Arial" w:eastAsia=".AppleSystemUIFont" w:hAnsi="Arial" w:cs="Arial"/>
          <w:sz w:val="22"/>
          <w:szCs w:val="22"/>
        </w:rPr>
        <w:t xml:space="preserve">A museum is a repository of objects that not only visitors and members of staff, but those who took care of preserving them in the past and traded them to us attribute an incredible amount of value to. Especially for </w:t>
      </w:r>
      <w:r w:rsidR="00322E1E">
        <w:rPr>
          <w:rFonts w:ascii="Arial" w:eastAsia=".AppleSystemUIFont" w:hAnsi="Arial" w:cs="Arial"/>
          <w:sz w:val="22"/>
          <w:szCs w:val="22"/>
        </w:rPr>
        <w:t xml:space="preserve">heritage </w:t>
      </w:r>
      <w:r w:rsidR="00A4750B" w:rsidRPr="00162DDF">
        <w:rPr>
          <w:rFonts w:ascii="Arial" w:eastAsia=".AppleSystemUIFont" w:hAnsi="Arial" w:cs="Arial"/>
          <w:sz w:val="22"/>
          <w:szCs w:val="22"/>
        </w:rPr>
        <w:t xml:space="preserve">museums such as the V&amp;A, holding a national collection, the value of these objects is considered so high that </w:t>
      </w:r>
      <w:r w:rsidR="007D5108">
        <w:rPr>
          <w:rFonts w:ascii="Arial" w:eastAsia=".AppleSystemUIFont" w:hAnsi="Arial" w:cs="Arial"/>
          <w:sz w:val="22"/>
          <w:szCs w:val="22"/>
        </w:rPr>
        <w:t xml:space="preserve">it </w:t>
      </w:r>
      <w:r w:rsidR="00A4750B" w:rsidRPr="00626BEA">
        <w:rPr>
          <w:rFonts w:ascii="Arial" w:eastAsia=".AppleSystemUIFont" w:hAnsi="Arial" w:cs="Arial"/>
          <w:sz w:val="22"/>
          <w:szCs w:val="22"/>
        </w:rPr>
        <w:t>cannot be quantified financially, and the objects are protected by law from being sold or disposed of (</w:t>
      </w:r>
      <w:r w:rsidR="00A4750B" w:rsidRPr="00626BEA">
        <w:rPr>
          <w:rFonts w:ascii="Arial" w:eastAsia=".AppleSystemUIFont" w:hAnsi="Arial" w:cs="Arial"/>
          <w:i/>
          <w:iCs/>
          <w:sz w:val="22"/>
          <w:szCs w:val="22"/>
        </w:rPr>
        <w:t>National Heri</w:t>
      </w:r>
      <w:r w:rsidR="007D5108" w:rsidRPr="00626BEA">
        <w:rPr>
          <w:rFonts w:ascii="Arial" w:eastAsia=".AppleSystemUIFont" w:hAnsi="Arial" w:cs="Arial"/>
          <w:i/>
          <w:iCs/>
          <w:sz w:val="22"/>
          <w:szCs w:val="22"/>
        </w:rPr>
        <w:t>t</w:t>
      </w:r>
      <w:r w:rsidR="00A4750B" w:rsidRPr="00626BEA">
        <w:rPr>
          <w:rFonts w:ascii="Arial" w:eastAsia=".AppleSystemUIFont" w:hAnsi="Arial" w:cs="Arial"/>
          <w:i/>
          <w:iCs/>
          <w:sz w:val="22"/>
          <w:szCs w:val="22"/>
        </w:rPr>
        <w:t>a</w:t>
      </w:r>
      <w:r w:rsidR="007D5108" w:rsidRPr="00626BEA">
        <w:rPr>
          <w:rFonts w:ascii="Arial" w:eastAsia=".AppleSystemUIFont" w:hAnsi="Arial" w:cs="Arial"/>
          <w:i/>
          <w:iCs/>
          <w:sz w:val="22"/>
          <w:szCs w:val="22"/>
        </w:rPr>
        <w:t>g</w:t>
      </w:r>
      <w:r w:rsidR="00A4750B" w:rsidRPr="00626BEA">
        <w:rPr>
          <w:rFonts w:ascii="Arial" w:eastAsia=".AppleSystemUIFont" w:hAnsi="Arial" w:cs="Arial"/>
          <w:i/>
          <w:iCs/>
          <w:sz w:val="22"/>
          <w:szCs w:val="22"/>
        </w:rPr>
        <w:t>e Act</w:t>
      </w:r>
      <w:r w:rsidR="00A4750B" w:rsidRPr="00626BEA">
        <w:rPr>
          <w:rFonts w:ascii="Arial" w:eastAsia=".AppleSystemUIFont" w:hAnsi="Arial" w:cs="Arial"/>
          <w:sz w:val="22"/>
          <w:szCs w:val="22"/>
        </w:rPr>
        <w:t>, 1983</w:t>
      </w:r>
      <w:r w:rsidR="00A4750B" w:rsidRPr="00162DDF">
        <w:rPr>
          <w:rFonts w:ascii="Arial" w:eastAsia=".AppleSystemUIFont" w:hAnsi="Arial" w:cs="Arial"/>
          <w:sz w:val="22"/>
          <w:szCs w:val="22"/>
        </w:rPr>
        <w:t xml:space="preserve">). </w:t>
      </w:r>
      <w:r w:rsidR="0034716B">
        <w:rPr>
          <w:rFonts w:ascii="Arial" w:eastAsia=".AppleSystemUIFont" w:hAnsi="Arial" w:cs="Arial"/>
          <w:sz w:val="22"/>
          <w:szCs w:val="22"/>
        </w:rPr>
        <w:t xml:space="preserve">In a capitalist system, </w:t>
      </w:r>
      <w:r w:rsidR="008D428F">
        <w:rPr>
          <w:rFonts w:ascii="Arial" w:eastAsia=".AppleSystemUIFont" w:hAnsi="Arial" w:cs="Arial"/>
          <w:sz w:val="22"/>
          <w:szCs w:val="22"/>
        </w:rPr>
        <w:t>taking an object</w:t>
      </w:r>
      <w:r w:rsidR="00865A9D">
        <w:rPr>
          <w:rFonts w:ascii="Arial" w:eastAsia=".AppleSystemUIFont" w:hAnsi="Arial" w:cs="Arial"/>
          <w:sz w:val="22"/>
          <w:szCs w:val="22"/>
        </w:rPr>
        <w:t xml:space="preserve"> out of the market</w:t>
      </w:r>
      <w:r w:rsidR="008D428F">
        <w:rPr>
          <w:rFonts w:ascii="Arial" w:eastAsia=".AppleSystemUIFont" w:hAnsi="Arial" w:cs="Arial"/>
          <w:sz w:val="22"/>
          <w:szCs w:val="22"/>
        </w:rPr>
        <w:t xml:space="preserve"> so that it </w:t>
      </w:r>
      <w:r w:rsidR="00865A9D">
        <w:rPr>
          <w:rFonts w:ascii="Arial" w:eastAsia=".AppleSystemUIFont" w:hAnsi="Arial" w:cs="Arial"/>
          <w:sz w:val="22"/>
          <w:szCs w:val="22"/>
        </w:rPr>
        <w:t>cannot be sold or traded</w:t>
      </w:r>
      <w:r w:rsidR="008D428F">
        <w:rPr>
          <w:rFonts w:ascii="Arial" w:eastAsia=".AppleSystemUIFont" w:hAnsi="Arial" w:cs="Arial"/>
          <w:sz w:val="22"/>
          <w:szCs w:val="22"/>
        </w:rPr>
        <w:t>, attributes it an even higher value</w:t>
      </w:r>
      <w:r w:rsidR="00865A9D">
        <w:rPr>
          <w:rFonts w:ascii="Arial" w:eastAsia=".AppleSystemUIFont" w:hAnsi="Arial" w:cs="Arial"/>
          <w:sz w:val="22"/>
          <w:szCs w:val="22"/>
        </w:rPr>
        <w:t xml:space="preserve">. </w:t>
      </w:r>
      <w:r w:rsidR="00FA7EA1">
        <w:rPr>
          <w:rFonts w:ascii="Arial" w:eastAsia=".AppleSystemUIFont" w:hAnsi="Arial" w:cs="Arial"/>
          <w:sz w:val="22"/>
          <w:szCs w:val="22"/>
        </w:rPr>
        <w:t>Far</w:t>
      </w:r>
      <w:r w:rsidR="00202159">
        <w:rPr>
          <w:rFonts w:ascii="Arial" w:eastAsia=".AppleSystemUIFont" w:hAnsi="Arial" w:cs="Arial"/>
          <w:sz w:val="22"/>
          <w:szCs w:val="22"/>
        </w:rPr>
        <w:t xml:space="preserve"> from being free from the laws of </w:t>
      </w:r>
      <w:r w:rsidR="001765EC">
        <w:rPr>
          <w:rFonts w:ascii="Arial" w:eastAsia=".AppleSystemUIFont" w:hAnsi="Arial" w:cs="Arial"/>
          <w:sz w:val="22"/>
          <w:szCs w:val="22"/>
        </w:rPr>
        <w:t xml:space="preserve">the </w:t>
      </w:r>
      <w:r w:rsidR="00202159">
        <w:rPr>
          <w:rFonts w:ascii="Arial" w:eastAsia=".AppleSystemUIFont" w:hAnsi="Arial" w:cs="Arial"/>
          <w:sz w:val="22"/>
          <w:szCs w:val="22"/>
        </w:rPr>
        <w:t xml:space="preserve">capitalist market, museums are an integral part of the system, which attaches special value to material objects. </w:t>
      </w:r>
    </w:p>
    <w:p w14:paraId="6FB2486F" w14:textId="77777777" w:rsidR="00A4750B" w:rsidRPr="00162DDF" w:rsidRDefault="00A4750B">
      <w:pPr>
        <w:spacing w:line="360" w:lineRule="auto"/>
        <w:rPr>
          <w:rFonts w:ascii="Arial" w:hAnsi="Arial" w:cs="Arial"/>
          <w:sz w:val="22"/>
          <w:szCs w:val="22"/>
          <w:shd w:val="clear" w:color="auto" w:fill="FFFF00"/>
        </w:rPr>
      </w:pPr>
    </w:p>
    <w:p w14:paraId="6592E05A" w14:textId="5FC3BA9D" w:rsidR="007B1D33" w:rsidRDefault="00202159">
      <w:pPr>
        <w:spacing w:line="360" w:lineRule="auto"/>
        <w:rPr>
          <w:rFonts w:ascii="Arial" w:hAnsi="Arial" w:cs="Arial"/>
          <w:sz w:val="22"/>
          <w:szCs w:val="22"/>
        </w:rPr>
      </w:pPr>
      <w:r>
        <w:rPr>
          <w:rFonts w:ascii="Arial" w:hAnsi="Arial" w:cs="Arial"/>
          <w:sz w:val="22"/>
          <w:szCs w:val="22"/>
        </w:rPr>
        <w:t>Looking at</w:t>
      </w:r>
      <w:r w:rsidR="007A1CE0">
        <w:rPr>
          <w:rFonts w:ascii="Arial" w:hAnsi="Arial" w:cs="Arial"/>
          <w:sz w:val="22"/>
          <w:szCs w:val="22"/>
        </w:rPr>
        <w:t xml:space="preserve"> the</w:t>
      </w:r>
      <w:r>
        <w:rPr>
          <w:rFonts w:ascii="Arial" w:hAnsi="Arial" w:cs="Arial"/>
          <w:sz w:val="22"/>
          <w:szCs w:val="22"/>
        </w:rPr>
        <w:t xml:space="preserve"> second descriptor</w:t>
      </w:r>
      <w:r w:rsidR="007A1CE0">
        <w:rPr>
          <w:rFonts w:ascii="Arial" w:hAnsi="Arial" w:cs="Arial"/>
          <w:sz w:val="22"/>
          <w:szCs w:val="22"/>
        </w:rPr>
        <w:t xml:space="preserve"> in the list</w:t>
      </w:r>
      <w:r>
        <w:rPr>
          <w:rFonts w:ascii="Arial" w:hAnsi="Arial" w:cs="Arial"/>
          <w:sz w:val="22"/>
          <w:szCs w:val="22"/>
        </w:rPr>
        <w:t>,</w:t>
      </w:r>
      <w:r w:rsidR="00A4750B" w:rsidRPr="00162DDF">
        <w:rPr>
          <w:rFonts w:ascii="Arial" w:hAnsi="Arial" w:cs="Arial"/>
          <w:sz w:val="22"/>
          <w:szCs w:val="22"/>
        </w:rPr>
        <w:t xml:space="preserve"> it is</w:t>
      </w:r>
      <w:r>
        <w:rPr>
          <w:rFonts w:ascii="Arial" w:hAnsi="Arial" w:cs="Arial"/>
          <w:sz w:val="22"/>
          <w:szCs w:val="22"/>
        </w:rPr>
        <w:t xml:space="preserve"> indeed</w:t>
      </w:r>
      <w:r w:rsidR="00A4750B" w:rsidRPr="00162DDF">
        <w:rPr>
          <w:rFonts w:ascii="Arial" w:hAnsi="Arial" w:cs="Arial"/>
          <w:sz w:val="22"/>
          <w:szCs w:val="22"/>
        </w:rPr>
        <w:t xml:space="preserve"> not a primary aim of </w:t>
      </w:r>
      <w:r w:rsidR="007D1F28">
        <w:rPr>
          <w:rFonts w:ascii="Arial" w:hAnsi="Arial" w:cs="Arial"/>
          <w:sz w:val="22"/>
          <w:szCs w:val="22"/>
        </w:rPr>
        <w:t>art</w:t>
      </w:r>
      <w:r w:rsidR="007A1CE0">
        <w:rPr>
          <w:rFonts w:ascii="Arial" w:hAnsi="Arial" w:cs="Arial"/>
          <w:sz w:val="22"/>
          <w:szCs w:val="22"/>
        </w:rPr>
        <w:t xml:space="preserve"> </w:t>
      </w:r>
      <w:r w:rsidR="00A4750B" w:rsidRPr="00162DDF">
        <w:rPr>
          <w:rFonts w:ascii="Arial" w:hAnsi="Arial" w:cs="Arial"/>
          <w:sz w:val="22"/>
          <w:szCs w:val="22"/>
        </w:rPr>
        <w:t xml:space="preserve">museums to produce goods in the sense that </w:t>
      </w:r>
      <w:proofErr w:type="spellStart"/>
      <w:r w:rsidR="00A4750B" w:rsidRPr="00162DDF">
        <w:rPr>
          <w:rFonts w:ascii="Arial" w:hAnsi="Arial" w:cs="Arial"/>
          <w:sz w:val="22"/>
          <w:szCs w:val="22"/>
        </w:rPr>
        <w:t>Schechner</w:t>
      </w:r>
      <w:proofErr w:type="spellEnd"/>
      <w:r w:rsidR="00A4750B" w:rsidRPr="00162DDF">
        <w:rPr>
          <w:rFonts w:ascii="Arial" w:hAnsi="Arial" w:cs="Arial"/>
          <w:sz w:val="22"/>
          <w:szCs w:val="22"/>
        </w:rPr>
        <w:t xml:space="preserve"> intends it</w:t>
      </w:r>
      <w:r w:rsidR="007A1CE0">
        <w:rPr>
          <w:rFonts w:ascii="Arial" w:hAnsi="Arial" w:cs="Arial"/>
          <w:sz w:val="22"/>
          <w:szCs w:val="22"/>
        </w:rPr>
        <w:t xml:space="preserve">. </w:t>
      </w:r>
      <w:r w:rsidR="00B93512">
        <w:rPr>
          <w:rFonts w:ascii="Arial" w:hAnsi="Arial" w:cs="Arial"/>
          <w:sz w:val="22"/>
          <w:szCs w:val="22"/>
        </w:rPr>
        <w:t xml:space="preserve">Differently from commercial art galleries, which </w:t>
      </w:r>
      <w:r w:rsidR="00FA7EA1">
        <w:rPr>
          <w:rFonts w:ascii="Arial" w:hAnsi="Arial" w:cs="Arial"/>
          <w:sz w:val="22"/>
          <w:szCs w:val="22"/>
        </w:rPr>
        <w:t>directly</w:t>
      </w:r>
      <w:r w:rsidR="00B93512">
        <w:rPr>
          <w:rFonts w:ascii="Arial" w:hAnsi="Arial" w:cs="Arial"/>
          <w:sz w:val="22"/>
          <w:szCs w:val="22"/>
        </w:rPr>
        <w:t xml:space="preserve"> participate in the art market by selling </w:t>
      </w:r>
      <w:r w:rsidR="00FA7EA1">
        <w:rPr>
          <w:rFonts w:ascii="Arial" w:hAnsi="Arial" w:cs="Arial"/>
          <w:sz w:val="22"/>
          <w:szCs w:val="22"/>
        </w:rPr>
        <w:t>or</w:t>
      </w:r>
      <w:r w:rsidR="00B93512">
        <w:rPr>
          <w:rFonts w:ascii="Arial" w:hAnsi="Arial" w:cs="Arial"/>
          <w:sz w:val="22"/>
          <w:szCs w:val="22"/>
        </w:rPr>
        <w:t xml:space="preserve"> commissioning art</w:t>
      </w:r>
      <w:r w:rsidR="007B1D33">
        <w:rPr>
          <w:rFonts w:ascii="Arial" w:hAnsi="Arial" w:cs="Arial"/>
          <w:sz w:val="22"/>
          <w:szCs w:val="22"/>
        </w:rPr>
        <w:t xml:space="preserve"> works</w:t>
      </w:r>
      <w:r w:rsidR="00B93512">
        <w:rPr>
          <w:rFonts w:ascii="Arial" w:hAnsi="Arial" w:cs="Arial"/>
          <w:sz w:val="22"/>
          <w:szCs w:val="22"/>
        </w:rPr>
        <w:t xml:space="preserve"> to be sold,</w:t>
      </w:r>
      <w:r w:rsidR="00AD5F7D">
        <w:rPr>
          <w:rFonts w:ascii="Arial" w:hAnsi="Arial" w:cs="Arial"/>
          <w:sz w:val="22"/>
          <w:szCs w:val="22"/>
        </w:rPr>
        <w:t xml:space="preserve"> the</w:t>
      </w:r>
      <w:r w:rsidR="00B93512">
        <w:rPr>
          <w:rFonts w:ascii="Arial" w:hAnsi="Arial" w:cs="Arial"/>
          <w:sz w:val="22"/>
          <w:szCs w:val="22"/>
        </w:rPr>
        <w:t xml:space="preserve"> mission</w:t>
      </w:r>
      <w:r w:rsidR="00FA7EA1">
        <w:rPr>
          <w:rFonts w:ascii="Arial" w:hAnsi="Arial" w:cs="Arial"/>
          <w:sz w:val="22"/>
          <w:szCs w:val="22"/>
        </w:rPr>
        <w:t xml:space="preserve"> of national museums</w:t>
      </w:r>
      <w:r w:rsidR="00D03DF2">
        <w:rPr>
          <w:rFonts w:ascii="Arial" w:hAnsi="Arial" w:cs="Arial"/>
          <w:sz w:val="22"/>
          <w:szCs w:val="22"/>
        </w:rPr>
        <w:t>,</w:t>
      </w:r>
      <w:r w:rsidR="00FA7EA1">
        <w:rPr>
          <w:rFonts w:ascii="Arial" w:hAnsi="Arial" w:cs="Arial"/>
          <w:sz w:val="22"/>
          <w:szCs w:val="22"/>
        </w:rPr>
        <w:t xml:space="preserve"> in the UK</w:t>
      </w:r>
      <w:r w:rsidR="00B93512">
        <w:rPr>
          <w:rFonts w:ascii="Arial" w:hAnsi="Arial" w:cs="Arial"/>
          <w:sz w:val="22"/>
          <w:szCs w:val="22"/>
        </w:rPr>
        <w:t xml:space="preserve"> </w:t>
      </w:r>
      <w:r w:rsidR="00D03DF2">
        <w:rPr>
          <w:rFonts w:ascii="Arial" w:hAnsi="Arial" w:cs="Arial"/>
          <w:sz w:val="22"/>
          <w:szCs w:val="22"/>
        </w:rPr>
        <w:t xml:space="preserve">at least, </w:t>
      </w:r>
      <w:r w:rsidR="00B93512">
        <w:rPr>
          <w:rFonts w:ascii="Arial" w:hAnsi="Arial" w:cs="Arial"/>
          <w:sz w:val="22"/>
          <w:szCs w:val="22"/>
        </w:rPr>
        <w:t xml:space="preserve">is </w:t>
      </w:r>
      <w:r w:rsidR="007A1CE0">
        <w:rPr>
          <w:rFonts w:ascii="Arial" w:hAnsi="Arial" w:cs="Arial"/>
          <w:sz w:val="22"/>
          <w:szCs w:val="22"/>
        </w:rPr>
        <w:t>to make</w:t>
      </w:r>
      <w:r w:rsidR="007B1D33">
        <w:rPr>
          <w:rFonts w:ascii="Arial" w:hAnsi="Arial" w:cs="Arial"/>
          <w:sz w:val="22"/>
          <w:szCs w:val="22"/>
        </w:rPr>
        <w:t xml:space="preserve"> their</w:t>
      </w:r>
      <w:r w:rsidR="007A1CE0">
        <w:rPr>
          <w:rFonts w:ascii="Arial" w:hAnsi="Arial" w:cs="Arial"/>
          <w:sz w:val="22"/>
          <w:szCs w:val="22"/>
        </w:rPr>
        <w:t xml:space="preserve"> collection</w:t>
      </w:r>
      <w:r w:rsidR="007B1D33">
        <w:rPr>
          <w:rFonts w:ascii="Arial" w:hAnsi="Arial" w:cs="Arial"/>
          <w:sz w:val="22"/>
          <w:szCs w:val="22"/>
        </w:rPr>
        <w:t xml:space="preserve">s </w:t>
      </w:r>
      <w:r w:rsidR="007A1CE0">
        <w:rPr>
          <w:rFonts w:ascii="Arial" w:hAnsi="Arial" w:cs="Arial"/>
          <w:sz w:val="22"/>
          <w:szCs w:val="22"/>
        </w:rPr>
        <w:t>accessible to the widest possible audience</w:t>
      </w:r>
      <w:r w:rsidR="00B93512">
        <w:rPr>
          <w:rFonts w:ascii="Arial" w:hAnsi="Arial" w:cs="Arial"/>
          <w:sz w:val="22"/>
          <w:szCs w:val="22"/>
        </w:rPr>
        <w:t xml:space="preserve"> </w:t>
      </w:r>
      <w:r w:rsidR="0076282F">
        <w:rPr>
          <w:rFonts w:ascii="Arial" w:hAnsi="Arial" w:cs="Arial"/>
          <w:sz w:val="22"/>
          <w:szCs w:val="22"/>
        </w:rPr>
        <w:t>and</w:t>
      </w:r>
      <w:r w:rsidR="00B93512">
        <w:rPr>
          <w:rFonts w:ascii="Arial" w:hAnsi="Arial" w:cs="Arial"/>
          <w:sz w:val="22"/>
          <w:szCs w:val="22"/>
        </w:rPr>
        <w:t xml:space="preserve"> </w:t>
      </w:r>
      <w:r w:rsidR="0076282F">
        <w:rPr>
          <w:rFonts w:ascii="Arial" w:hAnsi="Arial" w:cs="Arial"/>
          <w:sz w:val="22"/>
          <w:szCs w:val="22"/>
        </w:rPr>
        <w:t xml:space="preserve">acquire new objects to be </w:t>
      </w:r>
      <w:r w:rsidR="007B1D33">
        <w:rPr>
          <w:rFonts w:ascii="Arial" w:hAnsi="Arial" w:cs="Arial"/>
          <w:sz w:val="22"/>
          <w:szCs w:val="22"/>
        </w:rPr>
        <w:t xml:space="preserve">preserved and prevented from being sold or traded. </w:t>
      </w:r>
      <w:r w:rsidR="001765EC">
        <w:rPr>
          <w:rFonts w:ascii="Arial" w:hAnsi="Arial" w:cs="Arial"/>
          <w:sz w:val="22"/>
          <w:szCs w:val="22"/>
        </w:rPr>
        <w:br/>
      </w:r>
    </w:p>
    <w:p w14:paraId="66CB3A24" w14:textId="04700CC8" w:rsidR="003B4FF2" w:rsidRDefault="007B1D33">
      <w:pPr>
        <w:spacing w:line="360" w:lineRule="auto"/>
        <w:rPr>
          <w:rFonts w:ascii="Arial" w:hAnsi="Arial" w:cs="Arial"/>
          <w:sz w:val="22"/>
          <w:szCs w:val="22"/>
        </w:rPr>
      </w:pPr>
      <w:r>
        <w:rPr>
          <w:rFonts w:ascii="Arial" w:hAnsi="Arial" w:cs="Arial"/>
          <w:sz w:val="22"/>
          <w:szCs w:val="22"/>
        </w:rPr>
        <w:t xml:space="preserve">It is important to note, </w:t>
      </w:r>
      <w:r w:rsidR="00D03DF2">
        <w:rPr>
          <w:rFonts w:ascii="Arial" w:hAnsi="Arial" w:cs="Arial"/>
          <w:sz w:val="22"/>
          <w:szCs w:val="22"/>
        </w:rPr>
        <w:t>of course</w:t>
      </w:r>
      <w:r>
        <w:rPr>
          <w:rFonts w:ascii="Arial" w:hAnsi="Arial" w:cs="Arial"/>
          <w:sz w:val="22"/>
          <w:szCs w:val="22"/>
        </w:rPr>
        <w:t xml:space="preserve">, that this does not take art museums out of the equation in terms of playing an active role in the capitalist system. </w:t>
      </w:r>
      <w:r w:rsidR="00A4750B" w:rsidRPr="00162DDF">
        <w:rPr>
          <w:rFonts w:ascii="Arial" w:hAnsi="Arial" w:cs="Arial"/>
          <w:sz w:val="22"/>
          <w:szCs w:val="22"/>
        </w:rPr>
        <w:t xml:space="preserve">In the V&amp;A mission, </w:t>
      </w:r>
      <w:r w:rsidR="007A1CE0">
        <w:rPr>
          <w:rFonts w:ascii="Arial" w:hAnsi="Arial" w:cs="Arial"/>
          <w:sz w:val="22"/>
          <w:szCs w:val="22"/>
        </w:rPr>
        <w:t xml:space="preserve">for example, </w:t>
      </w:r>
      <w:r w:rsidR="00A4750B" w:rsidRPr="00162DDF">
        <w:rPr>
          <w:rFonts w:ascii="Arial" w:hAnsi="Arial" w:cs="Arial"/>
          <w:sz w:val="22"/>
          <w:szCs w:val="22"/>
        </w:rPr>
        <w:t>condensed and publicly stated on the museum's website</w:t>
      </w:r>
      <w:r w:rsidR="00CF0455">
        <w:rPr>
          <w:rFonts w:ascii="Arial" w:hAnsi="Arial" w:cs="Arial"/>
          <w:sz w:val="22"/>
          <w:szCs w:val="22"/>
        </w:rPr>
        <w:t xml:space="preserve"> (V&amp;A, 2022, </w:t>
      </w:r>
      <w:hyperlink r:id="rId13" w:history="1">
        <w:r w:rsidR="00CF0455" w:rsidRPr="00D73E4C">
          <w:rPr>
            <w:rStyle w:val="Hyperlink"/>
            <w:rFonts w:ascii="Arial" w:hAnsi="Arial" w:cs="Arial"/>
            <w:sz w:val="22"/>
            <w:szCs w:val="22"/>
          </w:rPr>
          <w:t>https://www.vam.ac.uk/info/about-us</w:t>
        </w:r>
      </w:hyperlink>
      <w:r w:rsidR="00CF0455">
        <w:rPr>
          <w:rFonts w:ascii="Arial" w:hAnsi="Arial" w:cs="Arial"/>
          <w:sz w:val="22"/>
          <w:szCs w:val="22"/>
        </w:rPr>
        <w:t>)</w:t>
      </w:r>
      <w:r w:rsidR="00A4750B" w:rsidRPr="00162DDF">
        <w:rPr>
          <w:rFonts w:ascii="Arial" w:hAnsi="Arial" w:cs="Arial"/>
          <w:sz w:val="22"/>
          <w:szCs w:val="22"/>
        </w:rPr>
        <w:t xml:space="preserve"> the second strategic objective is to 'Focus and deepen the relevance of our collections to the UK creative and knowledge economy'. </w:t>
      </w:r>
      <w:r>
        <w:rPr>
          <w:rFonts w:ascii="Arial" w:hAnsi="Arial" w:cs="Arial"/>
          <w:sz w:val="22"/>
          <w:szCs w:val="22"/>
        </w:rPr>
        <w:t>While art museums</w:t>
      </w:r>
      <w:r w:rsidR="0042269F">
        <w:rPr>
          <w:rFonts w:ascii="Arial" w:hAnsi="Arial" w:cs="Arial"/>
          <w:sz w:val="22"/>
          <w:szCs w:val="22"/>
        </w:rPr>
        <w:t>’</w:t>
      </w:r>
      <w:r>
        <w:rPr>
          <w:rFonts w:ascii="Arial" w:hAnsi="Arial" w:cs="Arial"/>
          <w:sz w:val="22"/>
          <w:szCs w:val="22"/>
        </w:rPr>
        <w:t xml:space="preserve"> primary mission is not to produce tradable material goods, </w:t>
      </w:r>
      <w:r w:rsidR="003B4FF2">
        <w:rPr>
          <w:rFonts w:ascii="Arial" w:hAnsi="Arial" w:cs="Arial"/>
          <w:sz w:val="22"/>
          <w:szCs w:val="22"/>
        </w:rPr>
        <w:t xml:space="preserve">the value of </w:t>
      </w:r>
      <w:r w:rsidR="00D03DF2">
        <w:rPr>
          <w:rFonts w:ascii="Arial" w:hAnsi="Arial" w:cs="Arial"/>
          <w:sz w:val="22"/>
          <w:szCs w:val="22"/>
        </w:rPr>
        <w:t>collections</w:t>
      </w:r>
      <w:r w:rsidR="003B4FF2">
        <w:rPr>
          <w:rFonts w:ascii="Arial" w:hAnsi="Arial" w:cs="Arial"/>
          <w:sz w:val="22"/>
          <w:szCs w:val="22"/>
        </w:rPr>
        <w:t xml:space="preserve"> within the system of commodification of knowledge and cultural experiences is clear and publicly stated. </w:t>
      </w:r>
    </w:p>
    <w:p w14:paraId="2EC5723F" w14:textId="77777777" w:rsidR="003B4FF2" w:rsidRDefault="003B4FF2">
      <w:pPr>
        <w:spacing w:line="360" w:lineRule="auto"/>
        <w:rPr>
          <w:rFonts w:ascii="Arial" w:hAnsi="Arial" w:cs="Arial"/>
          <w:sz w:val="22"/>
          <w:szCs w:val="22"/>
        </w:rPr>
      </w:pPr>
    </w:p>
    <w:p w14:paraId="0752AC90" w14:textId="4E8113AB" w:rsidR="008A1DC8" w:rsidRDefault="003B4FF2">
      <w:pPr>
        <w:spacing w:line="360" w:lineRule="auto"/>
        <w:rPr>
          <w:rFonts w:ascii="Arial" w:hAnsi="Arial" w:cs="Arial"/>
          <w:sz w:val="22"/>
          <w:szCs w:val="22"/>
        </w:rPr>
      </w:pPr>
      <w:r>
        <w:rPr>
          <w:rFonts w:ascii="Arial" w:hAnsi="Arial" w:cs="Arial"/>
          <w:sz w:val="22"/>
          <w:szCs w:val="22"/>
        </w:rPr>
        <w:t xml:space="preserve">Although the V&amp;A’s </w:t>
      </w:r>
      <w:r w:rsidR="00BE1BBA">
        <w:rPr>
          <w:rFonts w:ascii="Arial" w:hAnsi="Arial" w:cs="Arial"/>
          <w:sz w:val="22"/>
          <w:szCs w:val="22"/>
        </w:rPr>
        <w:t>position</w:t>
      </w:r>
      <w:r>
        <w:rPr>
          <w:rFonts w:ascii="Arial" w:hAnsi="Arial" w:cs="Arial"/>
          <w:sz w:val="22"/>
          <w:szCs w:val="22"/>
        </w:rPr>
        <w:t xml:space="preserve"> </w:t>
      </w:r>
      <w:r w:rsidR="00000BD1">
        <w:rPr>
          <w:rFonts w:ascii="Arial" w:hAnsi="Arial" w:cs="Arial"/>
          <w:sz w:val="22"/>
          <w:szCs w:val="22"/>
        </w:rPr>
        <w:t xml:space="preserve">as </w:t>
      </w:r>
      <w:r w:rsidR="00BE1BBA">
        <w:rPr>
          <w:rFonts w:ascii="Arial" w:hAnsi="Arial" w:cs="Arial"/>
          <w:sz w:val="22"/>
          <w:szCs w:val="22"/>
        </w:rPr>
        <w:t xml:space="preserve">an active player in the </w:t>
      </w:r>
      <w:r>
        <w:rPr>
          <w:rFonts w:ascii="Arial" w:hAnsi="Arial" w:cs="Arial"/>
          <w:sz w:val="22"/>
          <w:szCs w:val="22"/>
        </w:rPr>
        <w:t xml:space="preserve">creative economy has been </w:t>
      </w:r>
      <w:r w:rsidR="00825ABA">
        <w:rPr>
          <w:rFonts w:ascii="Arial" w:hAnsi="Arial" w:cs="Arial"/>
          <w:sz w:val="22"/>
          <w:szCs w:val="22"/>
        </w:rPr>
        <w:t>considerably re-ignited</w:t>
      </w:r>
      <w:r w:rsidR="00704D7A">
        <w:rPr>
          <w:rFonts w:ascii="Arial" w:hAnsi="Arial" w:cs="Arial"/>
          <w:sz w:val="22"/>
          <w:szCs w:val="22"/>
        </w:rPr>
        <w:t xml:space="preserve"> and rebranded</w:t>
      </w:r>
      <w:r w:rsidR="00825ABA">
        <w:rPr>
          <w:rFonts w:ascii="Arial" w:hAnsi="Arial" w:cs="Arial"/>
          <w:sz w:val="22"/>
          <w:szCs w:val="22"/>
        </w:rPr>
        <w:t xml:space="preserve"> </w:t>
      </w:r>
      <w:r>
        <w:rPr>
          <w:rFonts w:ascii="Arial" w:hAnsi="Arial" w:cs="Arial"/>
          <w:sz w:val="22"/>
          <w:szCs w:val="22"/>
        </w:rPr>
        <w:t>in the past 1</w:t>
      </w:r>
      <w:r w:rsidR="005F5A4E">
        <w:rPr>
          <w:rFonts w:ascii="Arial" w:hAnsi="Arial" w:cs="Arial"/>
          <w:sz w:val="22"/>
          <w:szCs w:val="22"/>
        </w:rPr>
        <w:t>5</w:t>
      </w:r>
      <w:r>
        <w:rPr>
          <w:rFonts w:ascii="Arial" w:hAnsi="Arial" w:cs="Arial"/>
          <w:sz w:val="22"/>
          <w:szCs w:val="22"/>
        </w:rPr>
        <w:t>-20 years</w:t>
      </w:r>
      <w:r w:rsidR="000F1D7F">
        <w:rPr>
          <w:rStyle w:val="FootnoteReference"/>
          <w:rFonts w:ascii="Arial" w:hAnsi="Arial" w:cs="Arial"/>
          <w:sz w:val="22"/>
          <w:szCs w:val="22"/>
        </w:rPr>
        <w:footnoteReference w:id="10"/>
      </w:r>
      <w:r>
        <w:rPr>
          <w:rFonts w:ascii="Arial" w:hAnsi="Arial" w:cs="Arial"/>
          <w:sz w:val="22"/>
          <w:szCs w:val="22"/>
        </w:rPr>
        <w:t xml:space="preserve">, </w:t>
      </w:r>
      <w:r w:rsidR="00AD5F7D">
        <w:rPr>
          <w:rFonts w:ascii="Arial" w:hAnsi="Arial" w:cs="Arial"/>
          <w:sz w:val="22"/>
          <w:szCs w:val="22"/>
        </w:rPr>
        <w:t xml:space="preserve">this </w:t>
      </w:r>
      <w:r w:rsidR="008A1DC8">
        <w:rPr>
          <w:rFonts w:ascii="Arial" w:hAnsi="Arial" w:cs="Arial"/>
          <w:sz w:val="22"/>
          <w:szCs w:val="22"/>
        </w:rPr>
        <w:t xml:space="preserve">was indeed a founding principle of the museum at its inception. </w:t>
      </w:r>
      <w:r w:rsidR="001C3A3F">
        <w:rPr>
          <w:rFonts w:ascii="Arial" w:hAnsi="Arial" w:cs="Arial"/>
          <w:sz w:val="22"/>
          <w:szCs w:val="22"/>
        </w:rPr>
        <w:t>Its</w:t>
      </w:r>
      <w:r w:rsidR="00000BD1">
        <w:rPr>
          <w:rFonts w:ascii="Arial" w:hAnsi="Arial" w:cs="Arial"/>
          <w:sz w:val="22"/>
          <w:szCs w:val="22"/>
        </w:rPr>
        <w:t xml:space="preserve"> origina</w:t>
      </w:r>
      <w:r w:rsidR="001C3A3F">
        <w:rPr>
          <w:rFonts w:ascii="Arial" w:hAnsi="Arial" w:cs="Arial"/>
          <w:sz w:val="22"/>
          <w:szCs w:val="22"/>
        </w:rPr>
        <w:t>l</w:t>
      </w:r>
      <w:r w:rsidR="00000BD1">
        <w:rPr>
          <w:rFonts w:ascii="Arial" w:hAnsi="Arial" w:cs="Arial"/>
          <w:sz w:val="22"/>
          <w:szCs w:val="22"/>
        </w:rPr>
        <w:t xml:space="preserve"> mission</w:t>
      </w:r>
      <w:r w:rsidR="00DA12F7">
        <w:rPr>
          <w:rFonts w:ascii="Arial" w:hAnsi="Arial" w:cs="Arial"/>
          <w:sz w:val="22"/>
          <w:szCs w:val="22"/>
        </w:rPr>
        <w:t xml:space="preserve"> </w:t>
      </w:r>
      <w:r w:rsidR="00A85363">
        <w:rPr>
          <w:rFonts w:ascii="Arial" w:hAnsi="Arial" w:cs="Arial"/>
          <w:sz w:val="22"/>
          <w:szCs w:val="22"/>
        </w:rPr>
        <w:t>as</w:t>
      </w:r>
      <w:r w:rsidR="00DA12F7">
        <w:rPr>
          <w:rFonts w:ascii="Arial" w:hAnsi="Arial" w:cs="Arial"/>
          <w:sz w:val="22"/>
          <w:szCs w:val="22"/>
        </w:rPr>
        <w:t xml:space="preserve"> the ‘Museum of Manufacturers</w:t>
      </w:r>
      <w:r w:rsidR="00A85363">
        <w:rPr>
          <w:rFonts w:ascii="Arial" w:hAnsi="Arial" w:cs="Arial"/>
          <w:sz w:val="22"/>
          <w:szCs w:val="22"/>
        </w:rPr>
        <w:t>’</w:t>
      </w:r>
      <w:r w:rsidR="00DA12F7">
        <w:rPr>
          <w:rFonts w:ascii="Arial" w:hAnsi="Arial" w:cs="Arial"/>
          <w:sz w:val="22"/>
          <w:szCs w:val="22"/>
        </w:rPr>
        <w:t xml:space="preserve"> was</w:t>
      </w:r>
      <w:r w:rsidR="00AD5F7D">
        <w:rPr>
          <w:rFonts w:ascii="Arial" w:hAnsi="Arial" w:cs="Arial"/>
          <w:sz w:val="22"/>
          <w:szCs w:val="22"/>
        </w:rPr>
        <w:t>,</w:t>
      </w:r>
      <w:r w:rsidR="00DA12F7">
        <w:rPr>
          <w:rFonts w:ascii="Arial" w:hAnsi="Arial" w:cs="Arial"/>
          <w:sz w:val="22"/>
          <w:szCs w:val="22"/>
        </w:rPr>
        <w:t xml:space="preserve"> </w:t>
      </w:r>
      <w:r w:rsidR="00AD5F7D">
        <w:rPr>
          <w:rFonts w:ascii="Arial" w:hAnsi="Arial" w:cs="Arial"/>
          <w:sz w:val="22"/>
          <w:szCs w:val="22"/>
        </w:rPr>
        <w:t xml:space="preserve">in fact, </w:t>
      </w:r>
      <w:r w:rsidR="00DA12F7">
        <w:rPr>
          <w:rFonts w:ascii="Arial" w:hAnsi="Arial" w:cs="Arial"/>
          <w:sz w:val="22"/>
          <w:szCs w:val="22"/>
        </w:rPr>
        <w:t xml:space="preserve">to foster the design industry and </w:t>
      </w:r>
      <w:r w:rsidR="00A85363">
        <w:rPr>
          <w:rFonts w:ascii="Arial" w:hAnsi="Arial" w:cs="Arial"/>
          <w:sz w:val="22"/>
          <w:szCs w:val="22"/>
        </w:rPr>
        <w:t xml:space="preserve">the </w:t>
      </w:r>
      <w:r w:rsidR="00DA12F7">
        <w:rPr>
          <w:rFonts w:ascii="Arial" w:hAnsi="Arial" w:cs="Arial"/>
          <w:sz w:val="22"/>
          <w:szCs w:val="22"/>
        </w:rPr>
        <w:t>production of applied arts by educating artists and designers</w:t>
      </w:r>
      <w:r w:rsidR="00CF0455">
        <w:rPr>
          <w:rFonts w:ascii="Arial" w:hAnsi="Arial" w:cs="Arial"/>
          <w:sz w:val="22"/>
          <w:szCs w:val="22"/>
        </w:rPr>
        <w:t xml:space="preserve"> (V&amp;A, 2022, </w:t>
      </w:r>
      <w:hyperlink r:id="rId14" w:history="1">
        <w:r w:rsidR="00CF0455" w:rsidRPr="00CF0455">
          <w:rPr>
            <w:rStyle w:val="Hyperlink"/>
            <w:rFonts w:ascii="Arial" w:hAnsi="Arial" w:cs="Arial"/>
            <w:sz w:val="22"/>
            <w:szCs w:val="22"/>
          </w:rPr>
          <w:t>https://www.vam.ac.uk/collections/the-va-story/</w:t>
        </w:r>
      </w:hyperlink>
      <w:r w:rsidR="00CF0455">
        <w:rPr>
          <w:rFonts w:ascii="Arial" w:hAnsi="Arial" w:cs="Arial"/>
          <w:sz w:val="22"/>
          <w:szCs w:val="22"/>
        </w:rPr>
        <w:t xml:space="preserve">). </w:t>
      </w:r>
      <w:r w:rsidR="00A85363">
        <w:rPr>
          <w:rFonts w:ascii="Arial" w:hAnsi="Arial" w:cs="Arial"/>
          <w:sz w:val="22"/>
          <w:szCs w:val="22"/>
        </w:rPr>
        <w:t xml:space="preserve">And its </w:t>
      </w:r>
      <w:r w:rsidR="00DA12F7">
        <w:rPr>
          <w:rFonts w:ascii="Arial" w:hAnsi="Arial" w:cs="Arial"/>
          <w:sz w:val="22"/>
          <w:szCs w:val="22"/>
        </w:rPr>
        <w:t xml:space="preserve">close </w:t>
      </w:r>
      <w:r w:rsidR="00A85363">
        <w:rPr>
          <w:rFonts w:ascii="Arial" w:hAnsi="Arial" w:cs="Arial"/>
          <w:sz w:val="22"/>
          <w:szCs w:val="22"/>
        </w:rPr>
        <w:t xml:space="preserve">and </w:t>
      </w:r>
      <w:r w:rsidR="00DA12F7">
        <w:rPr>
          <w:rFonts w:ascii="Arial" w:hAnsi="Arial" w:cs="Arial"/>
          <w:sz w:val="22"/>
          <w:szCs w:val="22"/>
        </w:rPr>
        <w:t xml:space="preserve">formalised links, then and now, to </w:t>
      </w:r>
      <w:r w:rsidR="00000BD1">
        <w:rPr>
          <w:rFonts w:ascii="Arial" w:hAnsi="Arial" w:cs="Arial"/>
          <w:sz w:val="22"/>
          <w:szCs w:val="22"/>
        </w:rPr>
        <w:t>the</w:t>
      </w:r>
      <w:r w:rsidR="00DA12F7">
        <w:rPr>
          <w:rFonts w:ascii="Arial" w:hAnsi="Arial" w:cs="Arial"/>
          <w:sz w:val="22"/>
          <w:szCs w:val="22"/>
        </w:rPr>
        <w:t xml:space="preserve"> neighbouring</w:t>
      </w:r>
      <w:r w:rsidR="00000BD1">
        <w:rPr>
          <w:rFonts w:ascii="Arial" w:hAnsi="Arial" w:cs="Arial"/>
          <w:sz w:val="22"/>
          <w:szCs w:val="22"/>
        </w:rPr>
        <w:t xml:space="preserve"> Royal College of Arts</w:t>
      </w:r>
      <w:r w:rsidR="00DA12F7">
        <w:rPr>
          <w:rFonts w:ascii="Arial" w:hAnsi="Arial" w:cs="Arial"/>
          <w:sz w:val="22"/>
          <w:szCs w:val="22"/>
        </w:rPr>
        <w:t xml:space="preserve"> confirm that</w:t>
      </w:r>
      <w:r w:rsidR="006D6D06">
        <w:rPr>
          <w:rFonts w:ascii="Arial" w:hAnsi="Arial" w:cs="Arial"/>
          <w:sz w:val="22"/>
          <w:szCs w:val="22"/>
        </w:rPr>
        <w:t>.</w:t>
      </w:r>
      <w:r w:rsidR="00557924">
        <w:rPr>
          <w:rFonts w:ascii="Arial" w:hAnsi="Arial" w:cs="Arial"/>
          <w:sz w:val="22"/>
          <w:szCs w:val="22"/>
        </w:rPr>
        <w:t xml:space="preserve"> </w:t>
      </w:r>
      <w:r w:rsidR="006D6D06">
        <w:rPr>
          <w:rFonts w:ascii="Arial" w:hAnsi="Arial" w:cs="Arial"/>
          <w:sz w:val="22"/>
          <w:szCs w:val="22"/>
        </w:rPr>
        <w:t>Other museums, such as Tate,</w:t>
      </w:r>
      <w:r w:rsidR="00000BD1">
        <w:rPr>
          <w:rFonts w:ascii="Arial" w:hAnsi="Arial" w:cs="Arial"/>
          <w:sz w:val="22"/>
          <w:szCs w:val="22"/>
        </w:rPr>
        <w:t xml:space="preserve"> </w:t>
      </w:r>
      <w:r w:rsidR="00DA12F7">
        <w:rPr>
          <w:rFonts w:ascii="Arial" w:hAnsi="Arial" w:cs="Arial"/>
          <w:sz w:val="22"/>
          <w:szCs w:val="22"/>
        </w:rPr>
        <w:t>acknowledge</w:t>
      </w:r>
      <w:r w:rsidR="006D6D06">
        <w:rPr>
          <w:rFonts w:ascii="Arial" w:hAnsi="Arial" w:cs="Arial"/>
          <w:sz w:val="22"/>
          <w:szCs w:val="22"/>
        </w:rPr>
        <w:t xml:space="preserve"> </w:t>
      </w:r>
      <w:r w:rsidR="00ED467E">
        <w:rPr>
          <w:rFonts w:ascii="Arial" w:hAnsi="Arial" w:cs="Arial"/>
          <w:sz w:val="22"/>
          <w:szCs w:val="22"/>
        </w:rPr>
        <w:t xml:space="preserve">their connection with slavery as a crucial motor of the capitalist imperialist system </w:t>
      </w:r>
      <w:r w:rsidR="006E316F">
        <w:rPr>
          <w:rFonts w:ascii="Arial" w:hAnsi="Arial" w:cs="Arial"/>
          <w:sz w:val="22"/>
          <w:szCs w:val="22"/>
        </w:rPr>
        <w:t xml:space="preserve">the Tate </w:t>
      </w:r>
      <w:r w:rsidR="001765EC">
        <w:rPr>
          <w:rFonts w:ascii="Arial" w:hAnsi="Arial" w:cs="Arial"/>
          <w:sz w:val="22"/>
          <w:szCs w:val="22"/>
        </w:rPr>
        <w:t>gallery</w:t>
      </w:r>
      <w:r w:rsidR="006E316F">
        <w:rPr>
          <w:rFonts w:ascii="Arial" w:hAnsi="Arial" w:cs="Arial"/>
          <w:sz w:val="22"/>
          <w:szCs w:val="22"/>
        </w:rPr>
        <w:t xml:space="preserve"> </w:t>
      </w:r>
      <w:r w:rsidR="001765EC">
        <w:rPr>
          <w:rFonts w:ascii="Arial" w:hAnsi="Arial" w:cs="Arial"/>
          <w:sz w:val="22"/>
          <w:szCs w:val="22"/>
        </w:rPr>
        <w:t xml:space="preserve">originated </w:t>
      </w:r>
      <w:r w:rsidR="00444D32">
        <w:rPr>
          <w:rFonts w:ascii="Arial" w:hAnsi="Arial" w:cs="Arial"/>
          <w:sz w:val="22"/>
          <w:szCs w:val="22"/>
        </w:rPr>
        <w:t>from</w:t>
      </w:r>
      <w:r w:rsidR="001765EC">
        <w:rPr>
          <w:rFonts w:ascii="Arial" w:hAnsi="Arial" w:cs="Arial"/>
          <w:sz w:val="22"/>
          <w:szCs w:val="22"/>
        </w:rPr>
        <w:t>.</w:t>
      </w:r>
      <w:r w:rsidR="006E316F">
        <w:rPr>
          <w:rFonts w:ascii="Arial" w:hAnsi="Arial" w:cs="Arial"/>
          <w:sz w:val="22"/>
          <w:szCs w:val="22"/>
        </w:rPr>
        <w:t xml:space="preserve"> </w:t>
      </w:r>
      <w:r w:rsidR="001765EC">
        <w:rPr>
          <w:rFonts w:ascii="Arial" w:hAnsi="Arial" w:cs="Arial"/>
          <w:sz w:val="22"/>
          <w:szCs w:val="22"/>
        </w:rPr>
        <w:t>T</w:t>
      </w:r>
      <w:r w:rsidR="006E316F">
        <w:rPr>
          <w:rFonts w:ascii="Arial" w:hAnsi="Arial" w:cs="Arial"/>
          <w:sz w:val="22"/>
          <w:szCs w:val="22"/>
        </w:rPr>
        <w:t>he</w:t>
      </w:r>
      <w:r w:rsidR="001765EC">
        <w:rPr>
          <w:rFonts w:ascii="Arial" w:hAnsi="Arial" w:cs="Arial"/>
          <w:sz w:val="22"/>
          <w:szCs w:val="22"/>
        </w:rPr>
        <w:t xml:space="preserve"> Tate</w:t>
      </w:r>
      <w:r w:rsidR="006E316F">
        <w:rPr>
          <w:rFonts w:ascii="Arial" w:hAnsi="Arial" w:cs="Arial"/>
          <w:sz w:val="22"/>
          <w:szCs w:val="22"/>
        </w:rPr>
        <w:t xml:space="preserve"> </w:t>
      </w:r>
      <w:r w:rsidR="001765EC">
        <w:rPr>
          <w:rFonts w:ascii="Arial" w:hAnsi="Arial" w:cs="Arial"/>
          <w:sz w:val="22"/>
          <w:szCs w:val="22"/>
        </w:rPr>
        <w:t xml:space="preserve">collections were in fact accumulated thanks to the </w:t>
      </w:r>
      <w:r w:rsidR="006E316F">
        <w:rPr>
          <w:rFonts w:ascii="Arial" w:hAnsi="Arial" w:cs="Arial"/>
          <w:sz w:val="22"/>
          <w:szCs w:val="22"/>
        </w:rPr>
        <w:t xml:space="preserve">founder’s </w:t>
      </w:r>
      <w:r w:rsidR="001765EC">
        <w:rPr>
          <w:rFonts w:ascii="Arial" w:hAnsi="Arial" w:cs="Arial"/>
          <w:sz w:val="22"/>
          <w:szCs w:val="22"/>
        </w:rPr>
        <w:t>wealth built on</w:t>
      </w:r>
      <w:r w:rsidR="006E316F">
        <w:rPr>
          <w:rFonts w:ascii="Arial" w:hAnsi="Arial" w:cs="Arial"/>
          <w:sz w:val="22"/>
          <w:szCs w:val="22"/>
        </w:rPr>
        <w:t xml:space="preserve"> human exploitation through their sugar trade company, Tate</w:t>
      </w:r>
      <w:r w:rsidR="00825ABA">
        <w:rPr>
          <w:rFonts w:ascii="Arial" w:hAnsi="Arial" w:cs="Arial"/>
          <w:sz w:val="22"/>
          <w:szCs w:val="22"/>
        </w:rPr>
        <w:t xml:space="preserve"> &amp; Lyle</w:t>
      </w:r>
      <w:r w:rsidR="00C9467A">
        <w:rPr>
          <w:rFonts w:ascii="Arial" w:hAnsi="Arial" w:cs="Arial"/>
          <w:sz w:val="22"/>
          <w:szCs w:val="22"/>
        </w:rPr>
        <w:t xml:space="preserve"> (Tate, </w:t>
      </w:r>
      <w:hyperlink r:id="rId15" w:history="1">
        <w:r w:rsidR="005C20CF" w:rsidRPr="005C20CF">
          <w:rPr>
            <w:rStyle w:val="Hyperlink"/>
            <w:rFonts w:ascii="Arial" w:hAnsi="Arial" w:cs="Arial"/>
            <w:sz w:val="22"/>
            <w:szCs w:val="22"/>
          </w:rPr>
          <w:t>https://www.tate.org.uk/about-us/history-tate/tate-galleries-and-slavery</w:t>
        </w:r>
      </w:hyperlink>
      <w:r w:rsidR="005C20CF">
        <w:rPr>
          <w:rFonts w:ascii="Arial" w:hAnsi="Arial" w:cs="Arial"/>
          <w:sz w:val="22"/>
          <w:szCs w:val="22"/>
        </w:rPr>
        <w:t xml:space="preserve">, </w:t>
      </w:r>
      <w:r w:rsidR="00C9467A">
        <w:rPr>
          <w:rFonts w:ascii="Arial" w:hAnsi="Arial" w:cs="Arial"/>
          <w:sz w:val="22"/>
          <w:szCs w:val="22"/>
        </w:rPr>
        <w:t>2022)</w:t>
      </w:r>
      <w:r w:rsidR="006E316F">
        <w:rPr>
          <w:rFonts w:ascii="Arial" w:hAnsi="Arial" w:cs="Arial"/>
          <w:sz w:val="22"/>
          <w:szCs w:val="22"/>
        </w:rPr>
        <w:t xml:space="preserve">. </w:t>
      </w:r>
    </w:p>
    <w:p w14:paraId="0D6425CA" w14:textId="72E288DD" w:rsidR="00A4750B" w:rsidRDefault="007A1CE0">
      <w:pPr>
        <w:spacing w:line="360" w:lineRule="auto"/>
        <w:rPr>
          <w:rFonts w:ascii="Arial" w:hAnsi="Arial" w:cs="Arial"/>
          <w:sz w:val="22"/>
          <w:szCs w:val="22"/>
        </w:rPr>
      </w:pPr>
      <w:r>
        <w:rPr>
          <w:rFonts w:ascii="Arial" w:hAnsi="Arial" w:cs="Arial"/>
          <w:sz w:val="22"/>
          <w:szCs w:val="22"/>
        </w:rPr>
        <w:br/>
      </w:r>
      <w:r w:rsidR="00A85363">
        <w:rPr>
          <w:rFonts w:ascii="Arial" w:hAnsi="Arial" w:cs="Arial"/>
          <w:sz w:val="22"/>
          <w:szCs w:val="22"/>
        </w:rPr>
        <w:t>Furthermore, and more importantly to my a</w:t>
      </w:r>
      <w:r w:rsidR="00BE1BBA">
        <w:rPr>
          <w:rFonts w:ascii="Arial" w:hAnsi="Arial" w:cs="Arial"/>
          <w:sz w:val="22"/>
          <w:szCs w:val="22"/>
        </w:rPr>
        <w:t>nalysis</w:t>
      </w:r>
      <w:r w:rsidR="00A85363">
        <w:rPr>
          <w:rFonts w:ascii="Arial" w:hAnsi="Arial" w:cs="Arial"/>
          <w:sz w:val="22"/>
          <w:szCs w:val="22"/>
        </w:rPr>
        <w:t>, art museums today</w:t>
      </w:r>
      <w:r w:rsidR="001765EC">
        <w:rPr>
          <w:rFonts w:ascii="Arial" w:hAnsi="Arial" w:cs="Arial"/>
          <w:sz w:val="22"/>
          <w:szCs w:val="22"/>
        </w:rPr>
        <w:t xml:space="preserve"> continually</w:t>
      </w:r>
      <w:r w:rsidR="00A85363">
        <w:rPr>
          <w:rFonts w:ascii="Arial" w:hAnsi="Arial" w:cs="Arial"/>
          <w:sz w:val="22"/>
          <w:szCs w:val="22"/>
        </w:rPr>
        <w:t xml:space="preserve"> </w:t>
      </w:r>
      <w:r w:rsidR="001765EC">
        <w:rPr>
          <w:rFonts w:ascii="Arial" w:hAnsi="Arial" w:cs="Arial"/>
          <w:sz w:val="22"/>
          <w:szCs w:val="22"/>
        </w:rPr>
        <w:t xml:space="preserve">create </w:t>
      </w:r>
      <w:r w:rsidR="00A85363">
        <w:rPr>
          <w:rFonts w:ascii="Arial" w:hAnsi="Arial" w:cs="Arial"/>
          <w:sz w:val="22"/>
          <w:szCs w:val="22"/>
        </w:rPr>
        <w:t>immaterial products: the experience of museum visiting</w:t>
      </w:r>
      <w:r w:rsidR="001765EC">
        <w:rPr>
          <w:rFonts w:ascii="Arial" w:hAnsi="Arial" w:cs="Arial"/>
          <w:sz w:val="22"/>
          <w:szCs w:val="22"/>
        </w:rPr>
        <w:t xml:space="preserve"> itself</w:t>
      </w:r>
      <w:r w:rsidR="00A85363">
        <w:rPr>
          <w:rFonts w:ascii="Arial" w:hAnsi="Arial" w:cs="Arial"/>
          <w:sz w:val="22"/>
          <w:szCs w:val="22"/>
        </w:rPr>
        <w:t xml:space="preserve"> is commodified and marketed as a good. </w:t>
      </w:r>
      <w:r w:rsidR="00A4750B" w:rsidRPr="00162DDF">
        <w:rPr>
          <w:rFonts w:ascii="Arial" w:hAnsi="Arial" w:cs="Arial"/>
          <w:sz w:val="22"/>
          <w:szCs w:val="22"/>
        </w:rPr>
        <w:t xml:space="preserve">Several authors in the fields of museum and curatorial studies </w:t>
      </w:r>
      <w:r w:rsidR="00A85363">
        <w:rPr>
          <w:rFonts w:ascii="Arial" w:hAnsi="Arial" w:cs="Arial"/>
          <w:sz w:val="22"/>
          <w:szCs w:val="22"/>
        </w:rPr>
        <w:t xml:space="preserve">discussed the </w:t>
      </w:r>
      <w:r w:rsidR="00A4750B" w:rsidRPr="00162DDF">
        <w:rPr>
          <w:rFonts w:ascii="Arial" w:hAnsi="Arial" w:cs="Arial"/>
          <w:sz w:val="22"/>
          <w:szCs w:val="22"/>
        </w:rPr>
        <w:t xml:space="preserve">commercial quality of contemporary art museums, described </w:t>
      </w:r>
      <w:r w:rsidR="00A85363">
        <w:rPr>
          <w:rFonts w:ascii="Arial" w:hAnsi="Arial" w:cs="Arial"/>
          <w:sz w:val="22"/>
          <w:szCs w:val="22"/>
        </w:rPr>
        <w:t xml:space="preserve">by Clare Bishop </w:t>
      </w:r>
      <w:r w:rsidR="00A4750B" w:rsidRPr="00162DDF">
        <w:rPr>
          <w:rFonts w:ascii="Arial" w:hAnsi="Arial" w:cs="Arial"/>
          <w:sz w:val="22"/>
          <w:szCs w:val="22"/>
        </w:rPr>
        <w:t xml:space="preserve">as 'populist temples of entertainment' (Bishop, 2013, p.6). </w:t>
      </w:r>
      <w:r w:rsidR="00A85363">
        <w:rPr>
          <w:rFonts w:ascii="Arial" w:hAnsi="Arial" w:cs="Arial"/>
          <w:sz w:val="22"/>
          <w:szCs w:val="22"/>
        </w:rPr>
        <w:t xml:space="preserve">Some of these experiences, </w:t>
      </w:r>
      <w:r w:rsidR="00BD3DF8">
        <w:rPr>
          <w:rFonts w:ascii="Arial" w:hAnsi="Arial" w:cs="Arial"/>
          <w:sz w:val="22"/>
          <w:szCs w:val="22"/>
        </w:rPr>
        <w:t>especially</w:t>
      </w:r>
      <w:r w:rsidR="005B4814">
        <w:rPr>
          <w:rFonts w:ascii="Arial" w:hAnsi="Arial" w:cs="Arial"/>
          <w:sz w:val="22"/>
          <w:szCs w:val="22"/>
        </w:rPr>
        <w:t xml:space="preserve"> temporary</w:t>
      </w:r>
      <w:r w:rsidR="00A85363">
        <w:rPr>
          <w:rFonts w:ascii="Arial" w:hAnsi="Arial" w:cs="Arial"/>
          <w:sz w:val="22"/>
          <w:szCs w:val="22"/>
        </w:rPr>
        <w:t xml:space="preserve"> exhib</w:t>
      </w:r>
      <w:r w:rsidR="005B4814">
        <w:rPr>
          <w:rFonts w:ascii="Arial" w:hAnsi="Arial" w:cs="Arial"/>
          <w:sz w:val="22"/>
          <w:szCs w:val="22"/>
        </w:rPr>
        <w:t>i</w:t>
      </w:r>
      <w:r w:rsidR="00A85363">
        <w:rPr>
          <w:rFonts w:ascii="Arial" w:hAnsi="Arial" w:cs="Arial"/>
          <w:sz w:val="22"/>
          <w:szCs w:val="22"/>
        </w:rPr>
        <w:t>tions, are</w:t>
      </w:r>
      <w:r w:rsidR="005B4814">
        <w:rPr>
          <w:rFonts w:ascii="Arial" w:hAnsi="Arial" w:cs="Arial"/>
          <w:sz w:val="22"/>
          <w:szCs w:val="22"/>
        </w:rPr>
        <w:t xml:space="preserve"> </w:t>
      </w:r>
      <w:r w:rsidR="00AE4B9E">
        <w:rPr>
          <w:rFonts w:ascii="Arial" w:hAnsi="Arial" w:cs="Arial"/>
          <w:sz w:val="22"/>
          <w:szCs w:val="22"/>
        </w:rPr>
        <w:t xml:space="preserve">explicitly </w:t>
      </w:r>
      <w:r w:rsidR="001765EC">
        <w:rPr>
          <w:rFonts w:ascii="Arial" w:hAnsi="Arial" w:cs="Arial"/>
          <w:sz w:val="22"/>
          <w:szCs w:val="22"/>
        </w:rPr>
        <w:t xml:space="preserve">priced </w:t>
      </w:r>
      <w:r w:rsidR="00BD3DF8">
        <w:rPr>
          <w:rFonts w:ascii="Arial" w:hAnsi="Arial" w:cs="Arial"/>
          <w:sz w:val="22"/>
          <w:szCs w:val="22"/>
        </w:rPr>
        <w:t>in the form of</w:t>
      </w:r>
      <w:r w:rsidR="001765EC">
        <w:rPr>
          <w:rFonts w:ascii="Arial" w:hAnsi="Arial" w:cs="Arial"/>
          <w:sz w:val="22"/>
          <w:szCs w:val="22"/>
        </w:rPr>
        <w:t xml:space="preserve"> entry </w:t>
      </w:r>
      <w:r w:rsidR="00A85363">
        <w:rPr>
          <w:rFonts w:ascii="Arial" w:hAnsi="Arial" w:cs="Arial"/>
          <w:sz w:val="22"/>
          <w:szCs w:val="22"/>
        </w:rPr>
        <w:t>ticket</w:t>
      </w:r>
      <w:r w:rsidR="00AE4B9E">
        <w:rPr>
          <w:rFonts w:ascii="Arial" w:hAnsi="Arial" w:cs="Arial"/>
          <w:sz w:val="22"/>
          <w:szCs w:val="22"/>
        </w:rPr>
        <w:t>s</w:t>
      </w:r>
      <w:r w:rsidR="0000168F">
        <w:rPr>
          <w:rStyle w:val="FootnoteReference"/>
          <w:rFonts w:ascii="Arial" w:hAnsi="Arial" w:cs="Arial"/>
          <w:sz w:val="22"/>
          <w:szCs w:val="22"/>
        </w:rPr>
        <w:footnoteReference w:id="11"/>
      </w:r>
      <w:r w:rsidR="008B4D93">
        <w:rPr>
          <w:rFonts w:ascii="Arial" w:hAnsi="Arial" w:cs="Arial"/>
          <w:sz w:val="22"/>
          <w:szCs w:val="22"/>
        </w:rPr>
        <w:t>.</w:t>
      </w:r>
      <w:r w:rsidR="001765EC">
        <w:rPr>
          <w:rFonts w:ascii="Arial" w:hAnsi="Arial" w:cs="Arial"/>
          <w:sz w:val="22"/>
          <w:szCs w:val="22"/>
        </w:rPr>
        <w:t xml:space="preserve"> </w:t>
      </w:r>
      <w:r w:rsidR="00BD3DF8">
        <w:rPr>
          <w:rFonts w:ascii="Arial" w:hAnsi="Arial" w:cs="Arial"/>
          <w:sz w:val="22"/>
          <w:szCs w:val="22"/>
        </w:rPr>
        <w:t xml:space="preserve">Although </w:t>
      </w:r>
      <w:r w:rsidR="008B4D93">
        <w:rPr>
          <w:rFonts w:ascii="Arial" w:hAnsi="Arial" w:cs="Arial"/>
          <w:sz w:val="22"/>
          <w:szCs w:val="22"/>
        </w:rPr>
        <w:t xml:space="preserve">UK museums, unlike </w:t>
      </w:r>
      <w:r w:rsidR="00BD3DF8">
        <w:rPr>
          <w:rFonts w:ascii="Arial" w:hAnsi="Arial" w:cs="Arial"/>
          <w:sz w:val="22"/>
          <w:szCs w:val="22"/>
        </w:rPr>
        <w:t>most</w:t>
      </w:r>
      <w:r w:rsidR="008B4D93">
        <w:rPr>
          <w:rFonts w:ascii="Arial" w:hAnsi="Arial" w:cs="Arial"/>
          <w:sz w:val="22"/>
          <w:szCs w:val="22"/>
        </w:rPr>
        <w:t xml:space="preserve"> European museums, do not charge for admission</w:t>
      </w:r>
      <w:r w:rsidR="00BD3DF8">
        <w:rPr>
          <w:rFonts w:ascii="Arial" w:hAnsi="Arial" w:cs="Arial"/>
          <w:sz w:val="22"/>
          <w:szCs w:val="22"/>
        </w:rPr>
        <w:t xml:space="preserve">, they market their visitor experience as part of a brand building exercise not dissimilar from what companies and businesses do </w:t>
      </w:r>
      <w:r w:rsidR="00B13345">
        <w:rPr>
          <w:rFonts w:ascii="Arial" w:hAnsi="Arial" w:cs="Arial"/>
          <w:sz w:val="22"/>
          <w:szCs w:val="22"/>
        </w:rPr>
        <w:t>in the</w:t>
      </w:r>
      <w:r w:rsidR="00BD3DF8">
        <w:rPr>
          <w:rFonts w:ascii="Arial" w:hAnsi="Arial" w:cs="Arial"/>
          <w:sz w:val="22"/>
          <w:szCs w:val="22"/>
        </w:rPr>
        <w:t xml:space="preserve"> current ‘experience economy’</w:t>
      </w:r>
      <w:r w:rsidR="00D309E2">
        <w:rPr>
          <w:rFonts w:ascii="Arial" w:hAnsi="Arial" w:cs="Arial"/>
          <w:sz w:val="22"/>
          <w:szCs w:val="22"/>
        </w:rPr>
        <w:t xml:space="preserve"> (</w:t>
      </w:r>
      <w:r w:rsidR="00E35B8C">
        <w:rPr>
          <w:rFonts w:ascii="Arial" w:hAnsi="Arial" w:cs="Arial"/>
          <w:sz w:val="22"/>
          <w:szCs w:val="22"/>
        </w:rPr>
        <w:t>Pine, Gilmore, 2019).</w:t>
      </w:r>
      <w:r w:rsidR="00BD3DF8">
        <w:rPr>
          <w:rFonts w:ascii="Arial" w:hAnsi="Arial" w:cs="Arial"/>
          <w:sz w:val="22"/>
          <w:szCs w:val="22"/>
        </w:rPr>
        <w:t xml:space="preserve"> </w:t>
      </w:r>
      <w:r w:rsidR="00B13345">
        <w:rPr>
          <w:rFonts w:ascii="Arial" w:hAnsi="Arial" w:cs="Arial"/>
          <w:sz w:val="22"/>
          <w:szCs w:val="22"/>
        </w:rPr>
        <w:t>Head</w:t>
      </w:r>
      <w:r w:rsidR="00B13345" w:rsidRPr="00B13345">
        <w:rPr>
          <w:rFonts w:ascii="Arial" w:hAnsi="Arial" w:cs="Arial"/>
          <w:sz w:val="22"/>
          <w:szCs w:val="22"/>
        </w:rPr>
        <w:t xml:space="preserve"> count </w:t>
      </w:r>
      <w:r w:rsidR="00B13345">
        <w:rPr>
          <w:rFonts w:ascii="Arial" w:hAnsi="Arial" w:cs="Arial"/>
          <w:sz w:val="22"/>
          <w:szCs w:val="22"/>
        </w:rPr>
        <w:t>is a key factor</w:t>
      </w:r>
      <w:r w:rsidR="00B13345" w:rsidRPr="00B13345">
        <w:rPr>
          <w:rFonts w:ascii="Arial" w:hAnsi="Arial" w:cs="Arial"/>
          <w:sz w:val="22"/>
          <w:szCs w:val="22"/>
        </w:rPr>
        <w:t xml:space="preserve"> </w:t>
      </w:r>
      <w:r w:rsidR="00B13345">
        <w:rPr>
          <w:rFonts w:ascii="Arial" w:hAnsi="Arial" w:cs="Arial"/>
          <w:sz w:val="22"/>
          <w:szCs w:val="22"/>
        </w:rPr>
        <w:t xml:space="preserve">for museums </w:t>
      </w:r>
      <w:r w:rsidR="00B13345" w:rsidRPr="00B13345">
        <w:rPr>
          <w:rFonts w:ascii="Arial" w:hAnsi="Arial" w:cs="Arial"/>
          <w:sz w:val="22"/>
          <w:szCs w:val="22"/>
        </w:rPr>
        <w:t xml:space="preserve">in </w:t>
      </w:r>
      <w:r w:rsidR="00B13345">
        <w:rPr>
          <w:rFonts w:ascii="Arial" w:hAnsi="Arial" w:cs="Arial"/>
          <w:sz w:val="22"/>
          <w:szCs w:val="22"/>
        </w:rPr>
        <w:t>reporting to public</w:t>
      </w:r>
      <w:r w:rsidR="00B13345" w:rsidRPr="00B13345">
        <w:rPr>
          <w:rFonts w:ascii="Arial" w:hAnsi="Arial" w:cs="Arial"/>
          <w:sz w:val="22"/>
          <w:szCs w:val="22"/>
        </w:rPr>
        <w:t xml:space="preserve"> funding </w:t>
      </w:r>
      <w:r w:rsidR="00B13345">
        <w:rPr>
          <w:rFonts w:ascii="Arial" w:hAnsi="Arial" w:cs="Arial"/>
          <w:sz w:val="22"/>
          <w:szCs w:val="22"/>
        </w:rPr>
        <w:t xml:space="preserve">bodies </w:t>
      </w:r>
      <w:r w:rsidR="00B13345" w:rsidRPr="00B13345">
        <w:rPr>
          <w:rFonts w:ascii="Arial" w:hAnsi="Arial" w:cs="Arial"/>
          <w:sz w:val="22"/>
          <w:szCs w:val="22"/>
        </w:rPr>
        <w:t xml:space="preserve">in the UK: </w:t>
      </w:r>
      <w:r w:rsidR="00B13345">
        <w:rPr>
          <w:rFonts w:ascii="Arial" w:hAnsi="Arial" w:cs="Arial"/>
          <w:sz w:val="22"/>
          <w:szCs w:val="22"/>
        </w:rPr>
        <w:t>each visit</w:t>
      </w:r>
      <w:r w:rsidR="00B13345" w:rsidRPr="00B13345">
        <w:rPr>
          <w:rFonts w:ascii="Arial" w:hAnsi="Arial" w:cs="Arial"/>
          <w:sz w:val="22"/>
          <w:szCs w:val="22"/>
        </w:rPr>
        <w:t xml:space="preserve"> correspond</w:t>
      </w:r>
      <w:r w:rsidR="00B13345">
        <w:rPr>
          <w:rFonts w:ascii="Arial" w:hAnsi="Arial" w:cs="Arial"/>
          <w:sz w:val="22"/>
          <w:szCs w:val="22"/>
        </w:rPr>
        <w:t>s</w:t>
      </w:r>
      <w:r w:rsidR="00B13345" w:rsidRPr="00B13345">
        <w:rPr>
          <w:rFonts w:ascii="Arial" w:hAnsi="Arial" w:cs="Arial"/>
          <w:sz w:val="22"/>
          <w:szCs w:val="22"/>
        </w:rPr>
        <w:t xml:space="preserve"> to financial income for the museum.</w:t>
      </w:r>
      <w:r w:rsidR="00B13345">
        <w:rPr>
          <w:rFonts w:ascii="Arial" w:hAnsi="Arial" w:cs="Arial"/>
          <w:sz w:val="22"/>
          <w:szCs w:val="22"/>
        </w:rPr>
        <w:t xml:space="preserve"> Therefore, even if admission is free, the visit is monetised as part of funding bids.</w:t>
      </w:r>
      <w:r w:rsidR="001765EC">
        <w:rPr>
          <w:rFonts w:ascii="Arial" w:hAnsi="Arial" w:cs="Arial"/>
          <w:sz w:val="22"/>
          <w:szCs w:val="22"/>
        </w:rPr>
        <w:t xml:space="preserve"> </w:t>
      </w:r>
      <w:r w:rsidR="005B4814">
        <w:rPr>
          <w:rFonts w:ascii="Arial" w:hAnsi="Arial" w:cs="Arial"/>
          <w:sz w:val="22"/>
          <w:szCs w:val="22"/>
        </w:rPr>
        <w:t xml:space="preserve"> </w:t>
      </w:r>
      <w:r w:rsidR="00A4750B" w:rsidRPr="00162DDF">
        <w:rPr>
          <w:rFonts w:ascii="Arial" w:hAnsi="Arial" w:cs="Arial"/>
          <w:sz w:val="22"/>
          <w:szCs w:val="22"/>
        </w:rPr>
        <w:t xml:space="preserve"> </w:t>
      </w:r>
      <w:r w:rsidR="008B4D93">
        <w:rPr>
          <w:rFonts w:ascii="Arial" w:hAnsi="Arial" w:cs="Arial"/>
          <w:sz w:val="22"/>
          <w:szCs w:val="22"/>
        </w:rPr>
        <w:t xml:space="preserve">  </w:t>
      </w:r>
    </w:p>
    <w:p w14:paraId="2FEBBECF" w14:textId="1513638C" w:rsidR="005B4814" w:rsidRDefault="005B4814">
      <w:pPr>
        <w:spacing w:line="360" w:lineRule="auto"/>
        <w:rPr>
          <w:rFonts w:ascii="Arial" w:hAnsi="Arial" w:cs="Arial"/>
          <w:sz w:val="22"/>
          <w:szCs w:val="22"/>
        </w:rPr>
      </w:pPr>
    </w:p>
    <w:p w14:paraId="6CDC4B7A" w14:textId="3A201990" w:rsidR="00232CC4" w:rsidRDefault="00BD3DF8">
      <w:pPr>
        <w:spacing w:line="360" w:lineRule="auto"/>
        <w:rPr>
          <w:rFonts w:ascii="Arial" w:hAnsi="Arial" w:cs="Arial"/>
          <w:sz w:val="22"/>
          <w:szCs w:val="22"/>
        </w:rPr>
      </w:pPr>
      <w:r w:rsidRPr="00626BEA">
        <w:rPr>
          <w:rFonts w:ascii="Arial" w:hAnsi="Arial" w:cs="Arial"/>
          <w:sz w:val="22"/>
          <w:szCs w:val="22"/>
        </w:rPr>
        <w:t xml:space="preserve">In </w:t>
      </w:r>
      <w:r w:rsidR="00F1336B" w:rsidRPr="00626BEA">
        <w:rPr>
          <w:rFonts w:ascii="Arial" w:hAnsi="Arial" w:cs="Arial"/>
          <w:i/>
          <w:iCs/>
          <w:sz w:val="22"/>
          <w:szCs w:val="22"/>
        </w:rPr>
        <w:t xml:space="preserve">Is </w:t>
      </w:r>
      <w:r w:rsidR="00A232D4" w:rsidRPr="00626BEA">
        <w:rPr>
          <w:rFonts w:ascii="Arial" w:hAnsi="Arial" w:cs="Arial"/>
          <w:i/>
          <w:iCs/>
          <w:sz w:val="22"/>
          <w:szCs w:val="22"/>
        </w:rPr>
        <w:t xml:space="preserve">the </w:t>
      </w:r>
      <w:r w:rsidRPr="00626BEA">
        <w:rPr>
          <w:rFonts w:ascii="Arial" w:hAnsi="Arial" w:cs="Arial"/>
          <w:i/>
          <w:iCs/>
          <w:sz w:val="22"/>
          <w:szCs w:val="22"/>
        </w:rPr>
        <w:t xml:space="preserve">Museum a </w:t>
      </w:r>
      <w:proofErr w:type="gramStart"/>
      <w:r w:rsidRPr="00626BEA">
        <w:rPr>
          <w:rFonts w:ascii="Arial" w:hAnsi="Arial" w:cs="Arial"/>
          <w:i/>
          <w:iCs/>
          <w:sz w:val="22"/>
          <w:szCs w:val="22"/>
        </w:rPr>
        <w:t>Factory</w:t>
      </w:r>
      <w:r w:rsidR="00F1336B" w:rsidRPr="00626BEA">
        <w:rPr>
          <w:rFonts w:ascii="Arial" w:hAnsi="Arial" w:cs="Arial"/>
          <w:i/>
          <w:iCs/>
          <w:sz w:val="22"/>
          <w:szCs w:val="22"/>
        </w:rPr>
        <w:t>?</w:t>
      </w:r>
      <w:r w:rsidR="00F1336B" w:rsidRPr="00626BEA">
        <w:rPr>
          <w:rFonts w:ascii="Arial" w:hAnsi="Arial" w:cs="Arial"/>
          <w:sz w:val="22"/>
          <w:szCs w:val="22"/>
        </w:rPr>
        <w:t>,</w:t>
      </w:r>
      <w:proofErr w:type="gramEnd"/>
      <w:r w:rsidR="00F1336B" w:rsidRPr="00626BEA">
        <w:rPr>
          <w:rFonts w:ascii="Arial" w:hAnsi="Arial" w:cs="Arial"/>
          <w:sz w:val="22"/>
          <w:szCs w:val="22"/>
        </w:rPr>
        <w:t xml:space="preserve"> </w:t>
      </w:r>
      <w:proofErr w:type="spellStart"/>
      <w:r w:rsidRPr="00626BEA">
        <w:rPr>
          <w:rFonts w:ascii="Arial" w:hAnsi="Arial" w:cs="Arial"/>
          <w:sz w:val="22"/>
          <w:szCs w:val="22"/>
        </w:rPr>
        <w:t>Hirto</w:t>
      </w:r>
      <w:proofErr w:type="spellEnd"/>
      <w:r w:rsidRPr="00626BEA">
        <w:rPr>
          <w:rFonts w:ascii="Arial" w:hAnsi="Arial" w:cs="Arial"/>
          <w:sz w:val="22"/>
          <w:szCs w:val="22"/>
        </w:rPr>
        <w:t xml:space="preserve"> </w:t>
      </w:r>
      <w:proofErr w:type="spellStart"/>
      <w:r w:rsidRPr="00626BEA">
        <w:rPr>
          <w:rFonts w:ascii="Arial" w:hAnsi="Arial" w:cs="Arial"/>
          <w:sz w:val="22"/>
          <w:szCs w:val="22"/>
        </w:rPr>
        <w:t>Stereyl</w:t>
      </w:r>
      <w:proofErr w:type="spellEnd"/>
      <w:r w:rsidR="00F1336B" w:rsidRPr="00626BEA">
        <w:rPr>
          <w:rFonts w:ascii="Arial" w:hAnsi="Arial" w:cs="Arial"/>
          <w:sz w:val="22"/>
          <w:szCs w:val="22"/>
        </w:rPr>
        <w:t xml:space="preserve"> (</w:t>
      </w:r>
      <w:proofErr w:type="spellStart"/>
      <w:r w:rsidR="00F1336B" w:rsidRPr="00626BEA">
        <w:rPr>
          <w:rFonts w:ascii="Arial" w:hAnsi="Arial" w:cs="Arial"/>
          <w:sz w:val="22"/>
          <w:szCs w:val="22"/>
        </w:rPr>
        <w:t>Stereyl</w:t>
      </w:r>
      <w:proofErr w:type="spellEnd"/>
      <w:r w:rsidR="00F1336B" w:rsidRPr="00626BEA">
        <w:rPr>
          <w:rFonts w:ascii="Arial" w:hAnsi="Arial" w:cs="Arial"/>
          <w:sz w:val="22"/>
          <w:szCs w:val="22"/>
        </w:rPr>
        <w:t>, 2009)</w:t>
      </w:r>
      <w:r w:rsidRPr="00626BEA">
        <w:rPr>
          <w:rFonts w:ascii="Arial" w:hAnsi="Arial" w:cs="Arial"/>
          <w:sz w:val="22"/>
          <w:szCs w:val="22"/>
        </w:rPr>
        <w:t xml:space="preserve"> emphasises the </w:t>
      </w:r>
      <w:r w:rsidR="00F1336B" w:rsidRPr="00626BEA">
        <w:rPr>
          <w:rFonts w:ascii="Arial" w:hAnsi="Arial" w:cs="Arial"/>
          <w:sz w:val="22"/>
          <w:szCs w:val="22"/>
        </w:rPr>
        <w:t xml:space="preserve">immaterial labour performed by </w:t>
      </w:r>
      <w:r w:rsidR="00D071F8" w:rsidRPr="00626BEA">
        <w:rPr>
          <w:rFonts w:ascii="Arial" w:hAnsi="Arial" w:cs="Arial"/>
          <w:sz w:val="22"/>
          <w:szCs w:val="22"/>
        </w:rPr>
        <w:t xml:space="preserve">museum </w:t>
      </w:r>
      <w:r w:rsidR="00F1336B" w:rsidRPr="00626BEA">
        <w:rPr>
          <w:rFonts w:ascii="Arial" w:hAnsi="Arial" w:cs="Arial"/>
          <w:sz w:val="22"/>
          <w:szCs w:val="22"/>
        </w:rPr>
        <w:t>visitors</w:t>
      </w:r>
      <w:r w:rsidR="00FF6B8B" w:rsidRPr="00626BEA">
        <w:rPr>
          <w:rFonts w:ascii="Arial" w:hAnsi="Arial" w:cs="Arial"/>
          <w:sz w:val="22"/>
          <w:szCs w:val="22"/>
        </w:rPr>
        <w:t>, who are hyper-stimulated by the multiplicity of the experience</w:t>
      </w:r>
      <w:r w:rsidR="00AE4B9E" w:rsidRPr="00626BEA">
        <w:rPr>
          <w:rFonts w:ascii="Arial" w:hAnsi="Arial" w:cs="Arial"/>
          <w:sz w:val="22"/>
          <w:szCs w:val="22"/>
        </w:rPr>
        <w:t>s</w:t>
      </w:r>
      <w:r w:rsidR="00FF6B8B" w:rsidRPr="00626BEA">
        <w:rPr>
          <w:rFonts w:ascii="Arial" w:hAnsi="Arial" w:cs="Arial"/>
          <w:sz w:val="22"/>
          <w:szCs w:val="22"/>
        </w:rPr>
        <w:t xml:space="preserve"> offered</w:t>
      </w:r>
      <w:r w:rsidR="006E1B1A" w:rsidRPr="00626BEA">
        <w:rPr>
          <w:rFonts w:ascii="Arial" w:hAnsi="Arial" w:cs="Arial"/>
          <w:sz w:val="22"/>
          <w:szCs w:val="22"/>
        </w:rPr>
        <w:t>,</w:t>
      </w:r>
      <w:r w:rsidR="00FF6B8B" w:rsidRPr="00626BEA">
        <w:rPr>
          <w:rFonts w:ascii="Arial" w:hAnsi="Arial" w:cs="Arial"/>
          <w:sz w:val="22"/>
          <w:szCs w:val="22"/>
        </w:rPr>
        <w:t xml:space="preserve"> and whose attention is </w:t>
      </w:r>
      <w:r w:rsidR="006E1B1A" w:rsidRPr="00626BEA">
        <w:rPr>
          <w:rFonts w:ascii="Arial" w:hAnsi="Arial" w:cs="Arial"/>
          <w:sz w:val="22"/>
          <w:szCs w:val="22"/>
        </w:rPr>
        <w:t>relentlessly stretched and split</w:t>
      </w:r>
      <w:r w:rsidR="00FF6B8B" w:rsidRPr="00626BEA">
        <w:rPr>
          <w:rFonts w:ascii="Arial" w:hAnsi="Arial" w:cs="Arial"/>
          <w:sz w:val="22"/>
          <w:szCs w:val="22"/>
        </w:rPr>
        <w:t xml:space="preserve"> between different levels of </w:t>
      </w:r>
      <w:r w:rsidR="00FF6B8B" w:rsidRPr="00626BEA">
        <w:rPr>
          <w:rFonts w:ascii="Arial" w:hAnsi="Arial" w:cs="Arial"/>
          <w:sz w:val="22"/>
          <w:szCs w:val="22"/>
        </w:rPr>
        <w:lastRenderedPageBreak/>
        <w:t>interaction</w:t>
      </w:r>
      <w:r w:rsidR="006E1B1A" w:rsidRPr="00626BEA">
        <w:rPr>
          <w:rFonts w:ascii="Arial" w:hAnsi="Arial" w:cs="Arial"/>
          <w:sz w:val="22"/>
          <w:szCs w:val="22"/>
        </w:rPr>
        <w:t xml:space="preserve"> or</w:t>
      </w:r>
      <w:r w:rsidR="00FF6B8B" w:rsidRPr="00626BEA">
        <w:rPr>
          <w:rFonts w:ascii="Arial" w:hAnsi="Arial" w:cs="Arial"/>
          <w:sz w:val="22"/>
          <w:szCs w:val="22"/>
        </w:rPr>
        <w:t xml:space="preserve"> mediums (film, audio, installation, </w:t>
      </w:r>
      <w:r w:rsidR="006E1B1A" w:rsidRPr="00626BEA">
        <w:rPr>
          <w:rFonts w:ascii="Arial" w:hAnsi="Arial" w:cs="Arial"/>
          <w:sz w:val="22"/>
          <w:szCs w:val="22"/>
        </w:rPr>
        <w:t>and the traditional</w:t>
      </w:r>
      <w:r w:rsidR="00FF6B8B" w:rsidRPr="00626BEA">
        <w:rPr>
          <w:rFonts w:ascii="Arial" w:hAnsi="Arial" w:cs="Arial"/>
          <w:sz w:val="22"/>
          <w:szCs w:val="22"/>
        </w:rPr>
        <w:t xml:space="preserve"> artworks). Visitors are thus drawn into producing and reproducing the cognitive toil </w:t>
      </w:r>
      <w:r w:rsidR="006653BA" w:rsidRPr="00626BEA">
        <w:rPr>
          <w:rFonts w:ascii="Arial" w:hAnsi="Arial" w:cs="Arial"/>
          <w:sz w:val="22"/>
          <w:szCs w:val="22"/>
        </w:rPr>
        <w:t>of ‘actively montaging, zapping, combining fragments -</w:t>
      </w:r>
      <w:r w:rsidR="00FF6B8B" w:rsidRPr="00626BEA">
        <w:rPr>
          <w:rFonts w:ascii="Arial" w:hAnsi="Arial" w:cs="Arial"/>
          <w:sz w:val="22"/>
          <w:szCs w:val="22"/>
        </w:rPr>
        <w:t xml:space="preserve"> effectively co-curating the show’</w:t>
      </w:r>
      <w:r w:rsidR="006653BA" w:rsidRPr="00626BEA">
        <w:rPr>
          <w:rFonts w:ascii="Arial" w:hAnsi="Arial" w:cs="Arial"/>
          <w:sz w:val="22"/>
          <w:szCs w:val="22"/>
        </w:rPr>
        <w:t xml:space="preserve"> (</w:t>
      </w:r>
      <w:proofErr w:type="spellStart"/>
      <w:r w:rsidR="006653BA" w:rsidRPr="00626BEA">
        <w:rPr>
          <w:rFonts w:ascii="Arial" w:hAnsi="Arial" w:cs="Arial"/>
          <w:sz w:val="22"/>
          <w:szCs w:val="22"/>
        </w:rPr>
        <w:t>Stereyl</w:t>
      </w:r>
      <w:proofErr w:type="spellEnd"/>
      <w:r w:rsidR="006653BA">
        <w:rPr>
          <w:rFonts w:ascii="Arial" w:hAnsi="Arial" w:cs="Arial"/>
          <w:sz w:val="22"/>
          <w:szCs w:val="22"/>
        </w:rPr>
        <w:t>, 2009).</w:t>
      </w:r>
      <w:r w:rsidR="0082336F">
        <w:rPr>
          <w:rFonts w:ascii="Arial" w:hAnsi="Arial" w:cs="Arial"/>
          <w:sz w:val="22"/>
          <w:szCs w:val="22"/>
        </w:rPr>
        <w:t xml:space="preserve"> </w:t>
      </w:r>
      <w:r w:rsidR="0083264D">
        <w:rPr>
          <w:rFonts w:ascii="Arial" w:hAnsi="Arial" w:cs="Arial"/>
          <w:sz w:val="22"/>
          <w:szCs w:val="22"/>
        </w:rPr>
        <w:t>In a similar way</w:t>
      </w:r>
      <w:r w:rsidR="0082336F">
        <w:rPr>
          <w:rFonts w:ascii="Arial" w:hAnsi="Arial" w:cs="Arial"/>
          <w:sz w:val="22"/>
          <w:szCs w:val="22"/>
        </w:rPr>
        <w:t xml:space="preserve"> to the crowd of workers recorded in the first of films ever made by the Lumi</w:t>
      </w:r>
      <w:r w:rsidR="00232CC4" w:rsidRPr="00232CC4">
        <w:rPr>
          <w:rFonts w:ascii="Arial" w:hAnsi="Arial" w:cs="Arial"/>
          <w:sz w:val="22"/>
          <w:szCs w:val="22"/>
        </w:rPr>
        <w:t>è</w:t>
      </w:r>
      <w:r w:rsidR="0082336F">
        <w:rPr>
          <w:rFonts w:ascii="Arial" w:hAnsi="Arial" w:cs="Arial"/>
          <w:sz w:val="22"/>
          <w:szCs w:val="22"/>
        </w:rPr>
        <w:t xml:space="preserve">re brothers, museum visitors </w:t>
      </w:r>
      <w:r w:rsidR="00392E88">
        <w:rPr>
          <w:rFonts w:ascii="Arial" w:hAnsi="Arial" w:cs="Arial"/>
          <w:sz w:val="22"/>
          <w:szCs w:val="22"/>
        </w:rPr>
        <w:t xml:space="preserve">would only be able to </w:t>
      </w:r>
      <w:r w:rsidR="004501A0">
        <w:rPr>
          <w:rFonts w:ascii="Arial" w:hAnsi="Arial" w:cs="Arial"/>
          <w:sz w:val="22"/>
          <w:szCs w:val="22"/>
        </w:rPr>
        <w:t>grasp a full understanding of their experience if they worked together as a joint force</w:t>
      </w:r>
      <w:r w:rsidR="00232CC4">
        <w:rPr>
          <w:rFonts w:ascii="Arial" w:hAnsi="Arial" w:cs="Arial"/>
          <w:sz w:val="22"/>
          <w:szCs w:val="22"/>
        </w:rPr>
        <w:t xml:space="preserve"> and their</w:t>
      </w:r>
      <w:r w:rsidR="00516167">
        <w:rPr>
          <w:rFonts w:ascii="Arial" w:hAnsi="Arial" w:cs="Arial"/>
          <w:sz w:val="22"/>
          <w:szCs w:val="22"/>
        </w:rPr>
        <w:t xml:space="preserve"> separate</w:t>
      </w:r>
      <w:r w:rsidR="00232CC4">
        <w:rPr>
          <w:rFonts w:ascii="Arial" w:hAnsi="Arial" w:cs="Arial"/>
          <w:sz w:val="22"/>
          <w:szCs w:val="22"/>
        </w:rPr>
        <w:t xml:space="preserve"> points of view would be combined. </w:t>
      </w:r>
      <w:r w:rsidR="00516167">
        <w:rPr>
          <w:rFonts w:ascii="Arial" w:hAnsi="Arial" w:cs="Arial"/>
          <w:sz w:val="22"/>
          <w:szCs w:val="22"/>
        </w:rPr>
        <w:br/>
      </w:r>
      <w:r w:rsidR="00516167">
        <w:rPr>
          <w:rFonts w:ascii="Arial" w:hAnsi="Arial" w:cs="Arial"/>
          <w:sz w:val="22"/>
          <w:szCs w:val="22"/>
        </w:rPr>
        <w:br/>
      </w:r>
      <w:r w:rsidR="00D941C5">
        <w:rPr>
          <w:rFonts w:ascii="Arial" w:hAnsi="Arial" w:cs="Arial"/>
          <w:sz w:val="22"/>
          <w:szCs w:val="22"/>
        </w:rPr>
        <w:t xml:space="preserve">To summarize the discussion of </w:t>
      </w:r>
      <w:proofErr w:type="spellStart"/>
      <w:r w:rsidR="00D941C5">
        <w:rPr>
          <w:rFonts w:ascii="Arial" w:hAnsi="Arial" w:cs="Arial"/>
          <w:sz w:val="22"/>
          <w:szCs w:val="22"/>
        </w:rPr>
        <w:t>Schechner’s</w:t>
      </w:r>
      <w:proofErr w:type="spellEnd"/>
      <w:r w:rsidR="00D941C5">
        <w:rPr>
          <w:rFonts w:ascii="Arial" w:hAnsi="Arial" w:cs="Arial"/>
          <w:sz w:val="22"/>
          <w:szCs w:val="22"/>
        </w:rPr>
        <w:t xml:space="preserve"> third point, although it is true that museums’ main mission, unlike commercial art galleries, </w:t>
      </w:r>
      <w:r w:rsidR="00D941C5" w:rsidRPr="00626BEA">
        <w:rPr>
          <w:rFonts w:ascii="Arial" w:hAnsi="Arial" w:cs="Arial"/>
          <w:sz w:val="22"/>
          <w:szCs w:val="22"/>
        </w:rPr>
        <w:t xml:space="preserve">is not to produce artworks to be sold on the market, </w:t>
      </w:r>
      <w:proofErr w:type="gramStart"/>
      <w:r w:rsidR="00D941C5" w:rsidRPr="00626BEA">
        <w:rPr>
          <w:rFonts w:ascii="Arial" w:hAnsi="Arial" w:cs="Arial"/>
          <w:sz w:val="22"/>
          <w:szCs w:val="22"/>
        </w:rPr>
        <w:t>they</w:t>
      </w:r>
      <w:r w:rsidR="00D7068C" w:rsidRPr="00626BEA">
        <w:rPr>
          <w:rFonts w:ascii="Arial" w:hAnsi="Arial" w:cs="Arial"/>
          <w:sz w:val="22"/>
          <w:szCs w:val="22"/>
        </w:rPr>
        <w:t>,</w:t>
      </w:r>
      <w:r w:rsidR="00516167" w:rsidRPr="00626BEA">
        <w:rPr>
          <w:rFonts w:ascii="Arial" w:hAnsi="Arial" w:cs="Arial"/>
          <w:sz w:val="22"/>
          <w:szCs w:val="22"/>
        </w:rPr>
        <w:t xml:space="preserve">  </w:t>
      </w:r>
      <w:r w:rsidR="00D7068C" w:rsidRPr="00626BEA">
        <w:rPr>
          <w:rFonts w:ascii="Arial" w:hAnsi="Arial" w:cs="Arial"/>
          <w:sz w:val="22"/>
          <w:szCs w:val="22"/>
        </w:rPr>
        <w:t>however</w:t>
      </w:r>
      <w:proofErr w:type="gramEnd"/>
      <w:r w:rsidR="00D7068C" w:rsidRPr="00626BEA">
        <w:rPr>
          <w:rFonts w:ascii="Arial" w:hAnsi="Arial" w:cs="Arial"/>
          <w:sz w:val="22"/>
          <w:szCs w:val="22"/>
        </w:rPr>
        <w:t xml:space="preserve">, </w:t>
      </w:r>
      <w:r w:rsidR="00516167" w:rsidRPr="00626BEA">
        <w:rPr>
          <w:rFonts w:ascii="Arial" w:hAnsi="Arial" w:cs="Arial"/>
          <w:sz w:val="22"/>
          <w:szCs w:val="22"/>
        </w:rPr>
        <w:t>play an active role in the system of production of goods and, equally, they participate in the current experience economy, where goods are immaterial</w:t>
      </w:r>
      <w:r w:rsidR="00054A74" w:rsidRPr="00626BEA">
        <w:rPr>
          <w:rFonts w:ascii="Arial" w:hAnsi="Arial" w:cs="Arial"/>
          <w:sz w:val="22"/>
          <w:szCs w:val="22"/>
        </w:rPr>
        <w:t xml:space="preserve">. In this framework, it may still be argued that those experiences are </w:t>
      </w:r>
      <w:r w:rsidR="00D7068C" w:rsidRPr="00626BEA">
        <w:rPr>
          <w:rFonts w:ascii="Arial" w:hAnsi="Arial" w:cs="Arial"/>
          <w:sz w:val="22"/>
          <w:szCs w:val="22"/>
        </w:rPr>
        <w:t xml:space="preserve">staged as </w:t>
      </w:r>
      <w:r w:rsidR="00054A74" w:rsidRPr="00626BEA">
        <w:rPr>
          <w:rFonts w:ascii="Arial" w:hAnsi="Arial" w:cs="Arial"/>
          <w:sz w:val="22"/>
          <w:szCs w:val="22"/>
        </w:rPr>
        <w:t xml:space="preserve">performances, orchestrated by a combination of </w:t>
      </w:r>
      <w:r w:rsidR="000C2508" w:rsidRPr="00626BEA">
        <w:rPr>
          <w:rFonts w:ascii="Arial" w:hAnsi="Arial" w:cs="Arial"/>
          <w:sz w:val="22"/>
          <w:szCs w:val="22"/>
        </w:rPr>
        <w:t xml:space="preserve">curatorial, marketing and front-of-house </w:t>
      </w:r>
      <w:r w:rsidR="009775E7" w:rsidRPr="00626BEA">
        <w:rPr>
          <w:rFonts w:ascii="Arial" w:hAnsi="Arial" w:cs="Arial"/>
          <w:sz w:val="22"/>
          <w:szCs w:val="22"/>
        </w:rPr>
        <w:t>strategies</w:t>
      </w:r>
      <w:r w:rsidR="000C2508" w:rsidRPr="00626BEA">
        <w:rPr>
          <w:rFonts w:ascii="Arial" w:hAnsi="Arial" w:cs="Arial"/>
          <w:sz w:val="22"/>
          <w:szCs w:val="22"/>
        </w:rPr>
        <w:t xml:space="preserve">. </w:t>
      </w:r>
      <w:r w:rsidR="009775E7" w:rsidRPr="00626BEA">
        <w:rPr>
          <w:rFonts w:ascii="Arial" w:hAnsi="Arial" w:cs="Arial"/>
          <w:sz w:val="22"/>
          <w:szCs w:val="22"/>
        </w:rPr>
        <w:t>W</w:t>
      </w:r>
      <w:r w:rsidR="00F02B6D" w:rsidRPr="00626BEA">
        <w:rPr>
          <w:rFonts w:ascii="Arial" w:hAnsi="Arial" w:cs="Arial"/>
          <w:sz w:val="22"/>
          <w:szCs w:val="22"/>
        </w:rPr>
        <w:t xml:space="preserve">hen working in Marketing at the V&amp;A, I learnt that the café and the gift shop are a ‘must-stop’ in </w:t>
      </w:r>
      <w:proofErr w:type="gramStart"/>
      <w:r w:rsidR="00F02B6D" w:rsidRPr="00626BEA">
        <w:rPr>
          <w:rFonts w:ascii="Arial" w:hAnsi="Arial" w:cs="Arial"/>
          <w:sz w:val="22"/>
          <w:szCs w:val="22"/>
        </w:rPr>
        <w:t>the majority of</w:t>
      </w:r>
      <w:proofErr w:type="gramEnd"/>
      <w:r w:rsidR="00F02B6D" w:rsidRPr="00626BEA">
        <w:rPr>
          <w:rFonts w:ascii="Arial" w:hAnsi="Arial" w:cs="Arial"/>
          <w:sz w:val="22"/>
          <w:szCs w:val="22"/>
        </w:rPr>
        <w:t xml:space="preserve"> visitors’ </w:t>
      </w:r>
      <w:r w:rsidR="009775E7" w:rsidRPr="00626BEA">
        <w:rPr>
          <w:rFonts w:ascii="Arial" w:hAnsi="Arial" w:cs="Arial"/>
          <w:sz w:val="22"/>
          <w:szCs w:val="22"/>
        </w:rPr>
        <w:t>itineraries</w:t>
      </w:r>
      <w:r w:rsidR="00F02B6D" w:rsidRPr="00626BEA">
        <w:rPr>
          <w:rFonts w:ascii="Arial" w:hAnsi="Arial" w:cs="Arial"/>
          <w:sz w:val="22"/>
          <w:szCs w:val="22"/>
        </w:rPr>
        <w:t xml:space="preserve"> and a key added ‘perk’ to the </w:t>
      </w:r>
      <w:r w:rsidR="009775E7" w:rsidRPr="00626BEA">
        <w:rPr>
          <w:rFonts w:ascii="Arial" w:hAnsi="Arial" w:cs="Arial"/>
          <w:sz w:val="22"/>
          <w:szCs w:val="22"/>
        </w:rPr>
        <w:t>museum visit</w:t>
      </w:r>
      <w:r w:rsidR="00871FB4" w:rsidRPr="00626BEA">
        <w:rPr>
          <w:rFonts w:ascii="Arial" w:hAnsi="Arial" w:cs="Arial"/>
          <w:sz w:val="22"/>
          <w:szCs w:val="22"/>
        </w:rPr>
        <w:t xml:space="preserve"> as a </w:t>
      </w:r>
      <w:r w:rsidR="00F02B6D" w:rsidRPr="00626BEA">
        <w:rPr>
          <w:rFonts w:ascii="Arial" w:hAnsi="Arial" w:cs="Arial"/>
          <w:sz w:val="22"/>
          <w:szCs w:val="22"/>
        </w:rPr>
        <w:t>product.</w:t>
      </w:r>
      <w:r w:rsidR="00090092" w:rsidRPr="00626BEA">
        <w:rPr>
          <w:rFonts w:ascii="Arial" w:hAnsi="Arial" w:cs="Arial"/>
          <w:sz w:val="22"/>
          <w:szCs w:val="22"/>
        </w:rPr>
        <w:t xml:space="preserve"> </w:t>
      </w:r>
      <w:r w:rsidR="00F02B6D" w:rsidRPr="00626BEA">
        <w:rPr>
          <w:rFonts w:ascii="Arial" w:hAnsi="Arial" w:cs="Arial"/>
          <w:sz w:val="22"/>
          <w:szCs w:val="22"/>
        </w:rPr>
        <w:t>As museum markete</w:t>
      </w:r>
      <w:r w:rsidR="009C03C8" w:rsidRPr="00626BEA">
        <w:rPr>
          <w:rFonts w:ascii="Arial" w:hAnsi="Arial" w:cs="Arial"/>
          <w:sz w:val="22"/>
          <w:szCs w:val="22"/>
        </w:rPr>
        <w:t>e</w:t>
      </w:r>
      <w:r w:rsidR="00F02B6D" w:rsidRPr="00626BEA">
        <w:rPr>
          <w:rFonts w:ascii="Arial" w:hAnsi="Arial" w:cs="Arial"/>
          <w:sz w:val="22"/>
          <w:szCs w:val="22"/>
        </w:rPr>
        <w:t>rs</w:t>
      </w:r>
      <w:r w:rsidR="00F02B6D">
        <w:rPr>
          <w:rFonts w:ascii="Arial" w:hAnsi="Arial" w:cs="Arial"/>
          <w:sz w:val="22"/>
          <w:szCs w:val="22"/>
        </w:rPr>
        <w:t>, we</w:t>
      </w:r>
      <w:r w:rsidR="009775E7">
        <w:rPr>
          <w:rFonts w:ascii="Arial" w:hAnsi="Arial" w:cs="Arial"/>
          <w:sz w:val="22"/>
          <w:szCs w:val="22"/>
        </w:rPr>
        <w:t xml:space="preserve"> identify </w:t>
      </w:r>
      <w:r w:rsidR="00F02B6D">
        <w:rPr>
          <w:rFonts w:ascii="Arial" w:hAnsi="Arial" w:cs="Arial"/>
          <w:sz w:val="22"/>
          <w:szCs w:val="22"/>
        </w:rPr>
        <w:t xml:space="preserve">the ‘visitor journey’ as encompassing the pre-visit </w:t>
      </w:r>
      <w:r w:rsidR="00871FB4">
        <w:rPr>
          <w:rFonts w:ascii="Arial" w:hAnsi="Arial" w:cs="Arial"/>
          <w:sz w:val="22"/>
          <w:szCs w:val="22"/>
        </w:rPr>
        <w:t>(</w:t>
      </w:r>
      <w:r w:rsidR="00F02B6D">
        <w:rPr>
          <w:rFonts w:ascii="Arial" w:hAnsi="Arial" w:cs="Arial"/>
          <w:sz w:val="22"/>
          <w:szCs w:val="22"/>
        </w:rPr>
        <w:t>everything that the visitor hears and pre-empts about the visit</w:t>
      </w:r>
      <w:r w:rsidR="00871FB4">
        <w:rPr>
          <w:rFonts w:ascii="Arial" w:hAnsi="Arial" w:cs="Arial"/>
          <w:sz w:val="22"/>
          <w:szCs w:val="22"/>
        </w:rPr>
        <w:t>),</w:t>
      </w:r>
      <w:r w:rsidR="00F02B6D">
        <w:rPr>
          <w:rFonts w:ascii="Arial" w:hAnsi="Arial" w:cs="Arial"/>
          <w:sz w:val="22"/>
          <w:szCs w:val="22"/>
        </w:rPr>
        <w:t xml:space="preserve"> the actual visit, and the post-visit</w:t>
      </w:r>
      <w:r w:rsidR="009208E1">
        <w:rPr>
          <w:rFonts w:ascii="Arial" w:hAnsi="Arial" w:cs="Arial"/>
          <w:sz w:val="22"/>
          <w:szCs w:val="22"/>
        </w:rPr>
        <w:t xml:space="preserve"> </w:t>
      </w:r>
      <w:r w:rsidR="00871FB4">
        <w:rPr>
          <w:rFonts w:ascii="Arial" w:hAnsi="Arial" w:cs="Arial"/>
          <w:sz w:val="22"/>
          <w:szCs w:val="22"/>
        </w:rPr>
        <w:t>(</w:t>
      </w:r>
      <w:r w:rsidR="009208E1">
        <w:rPr>
          <w:rFonts w:ascii="Arial" w:hAnsi="Arial" w:cs="Arial"/>
          <w:sz w:val="22"/>
          <w:szCs w:val="22"/>
        </w:rPr>
        <w:t xml:space="preserve">what visitors </w:t>
      </w:r>
      <w:r w:rsidR="00F02B6D">
        <w:rPr>
          <w:rFonts w:ascii="Arial" w:hAnsi="Arial" w:cs="Arial"/>
          <w:sz w:val="22"/>
          <w:szCs w:val="22"/>
        </w:rPr>
        <w:t>take home</w:t>
      </w:r>
      <w:r w:rsidR="009208E1">
        <w:rPr>
          <w:rFonts w:ascii="Arial" w:hAnsi="Arial" w:cs="Arial"/>
          <w:sz w:val="22"/>
          <w:szCs w:val="22"/>
        </w:rPr>
        <w:t>,</w:t>
      </w:r>
      <w:r w:rsidR="00F02B6D">
        <w:rPr>
          <w:rFonts w:ascii="Arial" w:hAnsi="Arial" w:cs="Arial"/>
          <w:sz w:val="22"/>
          <w:szCs w:val="22"/>
        </w:rPr>
        <w:t xml:space="preserve"> from souvenirs to brochures to pictures on their mobile phone to stories to tell their friends and family</w:t>
      </w:r>
      <w:r w:rsidR="00871FB4">
        <w:rPr>
          <w:rFonts w:ascii="Arial" w:hAnsi="Arial" w:cs="Arial"/>
          <w:sz w:val="22"/>
          <w:szCs w:val="22"/>
        </w:rPr>
        <w:t>)</w:t>
      </w:r>
      <w:r w:rsidR="00F02B6D">
        <w:rPr>
          <w:rFonts w:ascii="Arial" w:hAnsi="Arial" w:cs="Arial"/>
          <w:sz w:val="22"/>
          <w:szCs w:val="22"/>
        </w:rPr>
        <w:t xml:space="preserve">. Although the visit is free, </w:t>
      </w:r>
      <w:r w:rsidR="00D35D33">
        <w:rPr>
          <w:rFonts w:ascii="Arial" w:hAnsi="Arial" w:cs="Arial"/>
          <w:sz w:val="22"/>
          <w:szCs w:val="22"/>
        </w:rPr>
        <w:t xml:space="preserve">designing the visitor journey </w:t>
      </w:r>
      <w:r w:rsidR="003724B1">
        <w:rPr>
          <w:rFonts w:ascii="Arial" w:hAnsi="Arial" w:cs="Arial"/>
          <w:sz w:val="22"/>
          <w:szCs w:val="22"/>
        </w:rPr>
        <w:t>is</w:t>
      </w:r>
      <w:r w:rsidR="00D34E12">
        <w:rPr>
          <w:rFonts w:ascii="Arial" w:hAnsi="Arial" w:cs="Arial"/>
          <w:sz w:val="22"/>
          <w:szCs w:val="22"/>
        </w:rPr>
        <w:t xml:space="preserve"> an operating of </w:t>
      </w:r>
      <w:r w:rsidR="00871FB4">
        <w:rPr>
          <w:rFonts w:ascii="Arial" w:hAnsi="Arial" w:cs="Arial"/>
          <w:sz w:val="22"/>
          <w:szCs w:val="22"/>
        </w:rPr>
        <w:t>‘</w:t>
      </w:r>
      <w:r w:rsidR="00D34E12" w:rsidRPr="00D34E12">
        <w:rPr>
          <w:rFonts w:ascii="Arial" w:hAnsi="Arial" w:cs="Arial"/>
          <w:sz w:val="22"/>
          <w:szCs w:val="22"/>
        </w:rPr>
        <w:t>shaping of affects through virtual or actual contact</w:t>
      </w:r>
      <w:r w:rsidR="00871FB4">
        <w:rPr>
          <w:rFonts w:ascii="Arial" w:hAnsi="Arial" w:cs="Arial"/>
          <w:sz w:val="22"/>
          <w:szCs w:val="22"/>
        </w:rPr>
        <w:t>’ (Heathfield, 2020, p.3).</w:t>
      </w:r>
    </w:p>
    <w:p w14:paraId="3DDC2D58" w14:textId="77777777" w:rsidR="00F44C3F" w:rsidRPr="00162DDF" w:rsidRDefault="00F44C3F">
      <w:pPr>
        <w:spacing w:line="360" w:lineRule="auto"/>
        <w:rPr>
          <w:rFonts w:ascii="Arial" w:hAnsi="Arial" w:cs="Arial"/>
          <w:sz w:val="22"/>
          <w:szCs w:val="22"/>
        </w:rPr>
      </w:pPr>
    </w:p>
    <w:p w14:paraId="560A6956" w14:textId="05C77D31" w:rsidR="00A4750B" w:rsidRPr="00162DDF" w:rsidRDefault="00E17009">
      <w:pPr>
        <w:spacing w:line="360" w:lineRule="auto"/>
        <w:rPr>
          <w:rFonts w:ascii="Arial" w:hAnsi="Arial" w:cs="Arial"/>
          <w:sz w:val="22"/>
          <w:szCs w:val="22"/>
        </w:rPr>
      </w:pPr>
      <w:r>
        <w:rPr>
          <w:rFonts w:ascii="Arial" w:hAnsi="Arial" w:cs="Arial"/>
          <w:sz w:val="22"/>
          <w:szCs w:val="22"/>
        </w:rPr>
        <w:t xml:space="preserve">Looking at the </w:t>
      </w:r>
      <w:r w:rsidR="00D941C5">
        <w:rPr>
          <w:rFonts w:ascii="Arial" w:hAnsi="Arial" w:cs="Arial"/>
          <w:sz w:val="22"/>
          <w:szCs w:val="22"/>
        </w:rPr>
        <w:t>fourth</w:t>
      </w:r>
      <w:r>
        <w:rPr>
          <w:rFonts w:ascii="Arial" w:hAnsi="Arial" w:cs="Arial"/>
          <w:sz w:val="22"/>
          <w:szCs w:val="22"/>
        </w:rPr>
        <w:t xml:space="preserve"> point from </w:t>
      </w:r>
      <w:proofErr w:type="spellStart"/>
      <w:r>
        <w:rPr>
          <w:rFonts w:ascii="Arial" w:hAnsi="Arial" w:cs="Arial"/>
          <w:sz w:val="22"/>
          <w:szCs w:val="22"/>
        </w:rPr>
        <w:t>Schechner’s</w:t>
      </w:r>
      <w:proofErr w:type="spellEnd"/>
      <w:r>
        <w:rPr>
          <w:rFonts w:ascii="Arial" w:hAnsi="Arial" w:cs="Arial"/>
          <w:sz w:val="22"/>
          <w:szCs w:val="22"/>
        </w:rPr>
        <w:t xml:space="preserve"> list</w:t>
      </w:r>
      <w:r w:rsidR="003E4ABD">
        <w:rPr>
          <w:rFonts w:ascii="Arial" w:hAnsi="Arial" w:cs="Arial"/>
          <w:sz w:val="22"/>
          <w:szCs w:val="22"/>
        </w:rPr>
        <w:t>, t</w:t>
      </w:r>
      <w:r w:rsidR="00A4750B" w:rsidRPr="00162DDF">
        <w:rPr>
          <w:rFonts w:ascii="Arial" w:hAnsi="Arial" w:cs="Arial"/>
          <w:sz w:val="22"/>
          <w:szCs w:val="22"/>
        </w:rPr>
        <w:t xml:space="preserve">here are certainly rules of behaviour when entering the museum as a visitor. We are all familiar with the 'do not touch' rule, which we are occasionally asked to break for certain types of interactive or participatory artwork. The majority of museums will display a set of rules in the form of signs or panels at the entrance of the museum or of each gallery, for example, 'no food or drinks', 'no photography'. </w:t>
      </w:r>
      <w:r w:rsidR="003E4ABD">
        <w:rPr>
          <w:rFonts w:ascii="Arial" w:hAnsi="Arial" w:cs="Arial"/>
          <w:sz w:val="22"/>
          <w:szCs w:val="22"/>
        </w:rPr>
        <w:t>Tate has their rules stated on their website</w:t>
      </w:r>
      <w:r w:rsidR="000938FF">
        <w:rPr>
          <w:rFonts w:ascii="Arial" w:hAnsi="Arial" w:cs="Arial"/>
          <w:sz w:val="22"/>
          <w:szCs w:val="22"/>
        </w:rPr>
        <w:t xml:space="preserve"> (Tate, 2022, </w:t>
      </w:r>
      <w:hyperlink r:id="rId16" w:history="1">
        <w:r w:rsidR="000938FF" w:rsidRPr="000938FF">
          <w:rPr>
            <w:rStyle w:val="Hyperlink"/>
            <w:rFonts w:ascii="Arial" w:hAnsi="Arial" w:cs="Arial"/>
            <w:sz w:val="22"/>
            <w:szCs w:val="22"/>
          </w:rPr>
          <w:t>https://www.tate.org.uk/visit/tate-gallery-rules</w:t>
        </w:r>
      </w:hyperlink>
      <w:r w:rsidR="000938FF">
        <w:rPr>
          <w:rFonts w:ascii="Arial" w:hAnsi="Arial" w:cs="Arial"/>
          <w:sz w:val="22"/>
          <w:szCs w:val="22"/>
        </w:rPr>
        <w:t>)</w:t>
      </w:r>
      <w:r w:rsidR="003E4ABD">
        <w:rPr>
          <w:rFonts w:ascii="Arial" w:hAnsi="Arial" w:cs="Arial"/>
          <w:sz w:val="22"/>
          <w:szCs w:val="22"/>
        </w:rPr>
        <w:t xml:space="preserve">. </w:t>
      </w:r>
      <w:r w:rsidR="00A4750B" w:rsidRPr="00162DDF">
        <w:rPr>
          <w:rFonts w:ascii="Arial" w:hAnsi="Arial" w:cs="Arial"/>
          <w:sz w:val="22"/>
          <w:szCs w:val="22"/>
        </w:rPr>
        <w:t>While working as a member of staff dedicated to the care and display of objects, I was made aware that there are precise rules to follow in relation to security, conservation and handling of objects</w:t>
      </w:r>
      <w:r w:rsidR="0000168F">
        <w:rPr>
          <w:rFonts w:ascii="Arial" w:hAnsi="Arial" w:cs="Arial"/>
          <w:sz w:val="22"/>
          <w:szCs w:val="22"/>
        </w:rPr>
        <w:t>.</w:t>
      </w:r>
    </w:p>
    <w:p w14:paraId="6877E680" w14:textId="26C5E3A8" w:rsidR="00A4750B" w:rsidRDefault="00A4750B">
      <w:pPr>
        <w:spacing w:line="360" w:lineRule="auto"/>
        <w:rPr>
          <w:rFonts w:ascii="Arial" w:hAnsi="Arial" w:cs="Arial"/>
        </w:rPr>
      </w:pPr>
    </w:p>
    <w:p w14:paraId="5AD2A9AB" w14:textId="6A0B9413" w:rsidR="00A4750B" w:rsidRPr="00162DDF" w:rsidRDefault="00A52E0F">
      <w:pPr>
        <w:spacing w:line="360" w:lineRule="auto"/>
        <w:rPr>
          <w:rFonts w:ascii="Arial" w:hAnsi="Arial" w:cs="Arial"/>
          <w:sz w:val="22"/>
          <w:szCs w:val="22"/>
        </w:rPr>
      </w:pPr>
      <w:r>
        <w:rPr>
          <w:rFonts w:ascii="Arial" w:hAnsi="Arial" w:cs="Arial"/>
          <w:sz w:val="22"/>
          <w:szCs w:val="22"/>
        </w:rPr>
        <w:t xml:space="preserve">I have outlined above the relevance of </w:t>
      </w:r>
      <w:proofErr w:type="spellStart"/>
      <w:r>
        <w:rPr>
          <w:rFonts w:ascii="Arial" w:hAnsi="Arial" w:cs="Arial"/>
          <w:sz w:val="22"/>
          <w:szCs w:val="22"/>
        </w:rPr>
        <w:t>Schechner’s</w:t>
      </w:r>
      <w:proofErr w:type="spellEnd"/>
      <w:r>
        <w:rPr>
          <w:rFonts w:ascii="Arial" w:hAnsi="Arial" w:cs="Arial"/>
          <w:sz w:val="22"/>
          <w:szCs w:val="22"/>
        </w:rPr>
        <w:t xml:space="preserve"> descriptors of performance to the museum space w</w:t>
      </w:r>
      <w:r w:rsidR="008F5400" w:rsidRPr="008F5400">
        <w:rPr>
          <w:rFonts w:ascii="Arial" w:hAnsi="Arial" w:cs="Arial"/>
          <w:sz w:val="22"/>
          <w:szCs w:val="22"/>
        </w:rPr>
        <w:t xml:space="preserve">hile </w:t>
      </w:r>
      <w:r w:rsidR="008F5400">
        <w:rPr>
          <w:rFonts w:ascii="Arial" w:hAnsi="Arial" w:cs="Arial"/>
          <w:sz w:val="22"/>
          <w:szCs w:val="22"/>
        </w:rPr>
        <w:t xml:space="preserve">acknowledging </w:t>
      </w:r>
      <w:r>
        <w:rPr>
          <w:rFonts w:ascii="Arial" w:hAnsi="Arial" w:cs="Arial"/>
          <w:sz w:val="22"/>
          <w:szCs w:val="22"/>
        </w:rPr>
        <w:t xml:space="preserve">that this </w:t>
      </w:r>
      <w:r w:rsidR="008F5400">
        <w:rPr>
          <w:rFonts w:ascii="Arial" w:hAnsi="Arial" w:cs="Arial"/>
          <w:sz w:val="22"/>
          <w:szCs w:val="22"/>
        </w:rPr>
        <w:t xml:space="preserve">analysis belongs to a time when discourses on immaterial labour had not yet come to the fore, and </w:t>
      </w:r>
      <w:r>
        <w:rPr>
          <w:rFonts w:ascii="Arial" w:hAnsi="Arial" w:cs="Arial"/>
          <w:sz w:val="22"/>
          <w:szCs w:val="22"/>
        </w:rPr>
        <w:t xml:space="preserve">I have </w:t>
      </w:r>
      <w:r w:rsidR="008F5400">
        <w:rPr>
          <w:rFonts w:ascii="Arial" w:hAnsi="Arial" w:cs="Arial"/>
          <w:sz w:val="22"/>
          <w:szCs w:val="22"/>
        </w:rPr>
        <w:t>highlight</w:t>
      </w:r>
      <w:r>
        <w:rPr>
          <w:rFonts w:ascii="Arial" w:hAnsi="Arial" w:cs="Arial"/>
          <w:sz w:val="22"/>
          <w:szCs w:val="22"/>
        </w:rPr>
        <w:t>ed</w:t>
      </w:r>
      <w:r w:rsidR="008F5400">
        <w:rPr>
          <w:rFonts w:ascii="Arial" w:hAnsi="Arial" w:cs="Arial"/>
          <w:sz w:val="22"/>
          <w:szCs w:val="22"/>
        </w:rPr>
        <w:t xml:space="preserve"> the </w:t>
      </w:r>
      <w:r>
        <w:rPr>
          <w:rFonts w:ascii="Arial" w:hAnsi="Arial" w:cs="Arial"/>
          <w:sz w:val="22"/>
          <w:szCs w:val="22"/>
        </w:rPr>
        <w:t xml:space="preserve">evident </w:t>
      </w:r>
      <w:r w:rsidR="008F5400">
        <w:rPr>
          <w:rFonts w:ascii="Arial" w:hAnsi="Arial" w:cs="Arial"/>
          <w:sz w:val="22"/>
          <w:szCs w:val="22"/>
        </w:rPr>
        <w:t xml:space="preserve">commodification and monetisation of experience in museums today. I will now go on to discuss </w:t>
      </w:r>
      <w:proofErr w:type="spellStart"/>
      <w:r w:rsidR="00936E23">
        <w:rPr>
          <w:rFonts w:ascii="Arial" w:hAnsi="Arial" w:cs="Arial"/>
          <w:sz w:val="22"/>
          <w:szCs w:val="22"/>
        </w:rPr>
        <w:t>Schechner’s</w:t>
      </w:r>
      <w:proofErr w:type="spellEnd"/>
      <w:r w:rsidR="00936E23">
        <w:rPr>
          <w:rFonts w:ascii="Arial" w:hAnsi="Arial" w:cs="Arial"/>
          <w:sz w:val="22"/>
          <w:szCs w:val="22"/>
        </w:rPr>
        <w:t xml:space="preserve"> </w:t>
      </w:r>
      <w:r w:rsidR="00A4750B" w:rsidRPr="00162DDF">
        <w:rPr>
          <w:rFonts w:ascii="Arial" w:hAnsi="Arial" w:cs="Arial"/>
          <w:sz w:val="22"/>
          <w:szCs w:val="22"/>
        </w:rPr>
        <w:t>point 1</w:t>
      </w:r>
      <w:r w:rsidR="00CC2942">
        <w:rPr>
          <w:rFonts w:ascii="Arial" w:hAnsi="Arial" w:cs="Arial"/>
          <w:sz w:val="22"/>
          <w:szCs w:val="22"/>
        </w:rPr>
        <w:t>, ‘the dimension of</w:t>
      </w:r>
      <w:r w:rsidR="00936E23">
        <w:rPr>
          <w:rFonts w:ascii="Arial" w:hAnsi="Arial" w:cs="Arial"/>
          <w:sz w:val="22"/>
          <w:szCs w:val="22"/>
        </w:rPr>
        <w:t xml:space="preserve"> time’ in relation to the time frame of the mus</w:t>
      </w:r>
      <w:r w:rsidR="002717B7">
        <w:rPr>
          <w:rFonts w:ascii="Arial" w:hAnsi="Arial" w:cs="Arial"/>
          <w:sz w:val="22"/>
          <w:szCs w:val="22"/>
        </w:rPr>
        <w:t>e</w:t>
      </w:r>
      <w:r w:rsidR="00936E23">
        <w:rPr>
          <w:rFonts w:ascii="Arial" w:hAnsi="Arial" w:cs="Arial"/>
          <w:sz w:val="22"/>
          <w:szCs w:val="22"/>
        </w:rPr>
        <w:t>um visit, to then integrate it with more recent studies that utilise a performance theory framework to investigate the temporal</w:t>
      </w:r>
      <w:r w:rsidR="00352A76">
        <w:rPr>
          <w:rFonts w:ascii="Arial" w:hAnsi="Arial" w:cs="Arial"/>
          <w:sz w:val="22"/>
          <w:szCs w:val="22"/>
        </w:rPr>
        <w:t>ity of</w:t>
      </w:r>
      <w:r w:rsidR="00936E23">
        <w:rPr>
          <w:rFonts w:ascii="Arial" w:hAnsi="Arial" w:cs="Arial"/>
          <w:sz w:val="22"/>
          <w:szCs w:val="22"/>
        </w:rPr>
        <w:t xml:space="preserve"> museum visiting. </w:t>
      </w:r>
      <w:r w:rsidR="008F5400">
        <w:rPr>
          <w:rFonts w:ascii="Arial" w:hAnsi="Arial" w:cs="Arial"/>
          <w:sz w:val="22"/>
          <w:szCs w:val="22"/>
        </w:rPr>
        <w:br/>
      </w:r>
      <w:r w:rsidR="008F5400">
        <w:rPr>
          <w:rFonts w:ascii="Arial" w:hAnsi="Arial" w:cs="Arial"/>
          <w:sz w:val="22"/>
          <w:szCs w:val="22"/>
        </w:rPr>
        <w:br/>
      </w:r>
      <w:proofErr w:type="spellStart"/>
      <w:r w:rsidR="00936E23">
        <w:rPr>
          <w:rFonts w:ascii="Arial" w:hAnsi="Arial" w:cs="Arial"/>
          <w:sz w:val="22"/>
          <w:szCs w:val="22"/>
        </w:rPr>
        <w:lastRenderedPageBreak/>
        <w:t>Schechner</w:t>
      </w:r>
      <w:proofErr w:type="spellEnd"/>
      <w:r w:rsidR="00936E23">
        <w:rPr>
          <w:rFonts w:ascii="Arial" w:hAnsi="Arial" w:cs="Arial"/>
          <w:sz w:val="22"/>
          <w:szCs w:val="22"/>
        </w:rPr>
        <w:t xml:space="preserve"> </w:t>
      </w:r>
      <w:r w:rsidR="00F0590B">
        <w:rPr>
          <w:rFonts w:ascii="Arial" w:hAnsi="Arial" w:cs="Arial"/>
          <w:sz w:val="22"/>
          <w:szCs w:val="22"/>
        </w:rPr>
        <w:t>characterises different types of</w:t>
      </w:r>
      <w:r w:rsidR="00936E23">
        <w:rPr>
          <w:rFonts w:ascii="Arial" w:hAnsi="Arial" w:cs="Arial"/>
          <w:sz w:val="22"/>
          <w:szCs w:val="22"/>
        </w:rPr>
        <w:t xml:space="preserve"> performance time </w:t>
      </w:r>
      <w:r w:rsidR="00F0590B">
        <w:rPr>
          <w:rFonts w:ascii="Arial" w:hAnsi="Arial" w:cs="Arial"/>
          <w:sz w:val="22"/>
          <w:szCs w:val="22"/>
        </w:rPr>
        <w:t>as</w:t>
      </w:r>
      <w:r w:rsidR="00A4750B" w:rsidRPr="00162DDF">
        <w:rPr>
          <w:rFonts w:ascii="Arial" w:hAnsi="Arial" w:cs="Arial"/>
          <w:sz w:val="22"/>
          <w:szCs w:val="22"/>
        </w:rPr>
        <w:t>:</w:t>
      </w:r>
      <w:r w:rsidR="00F0590B">
        <w:rPr>
          <w:rFonts w:ascii="Arial" w:hAnsi="Arial" w:cs="Arial"/>
          <w:sz w:val="22"/>
          <w:szCs w:val="22"/>
        </w:rPr>
        <w:br/>
      </w:r>
    </w:p>
    <w:p w14:paraId="5EC3F7E9" w14:textId="77777777" w:rsidR="00A4750B" w:rsidRPr="00162DDF" w:rsidRDefault="00A4750B">
      <w:pPr>
        <w:numPr>
          <w:ilvl w:val="0"/>
          <w:numId w:val="2"/>
        </w:numPr>
        <w:spacing w:line="360" w:lineRule="auto"/>
        <w:rPr>
          <w:rFonts w:ascii="Arial" w:hAnsi="Arial" w:cs="Arial"/>
          <w:sz w:val="22"/>
          <w:szCs w:val="22"/>
        </w:rPr>
      </w:pPr>
      <w:r w:rsidRPr="00162DDF">
        <w:rPr>
          <w:rFonts w:ascii="Arial" w:hAnsi="Arial" w:cs="Arial"/>
          <w:sz w:val="22"/>
          <w:szCs w:val="22"/>
        </w:rPr>
        <w:t>Event time</w:t>
      </w:r>
    </w:p>
    <w:p w14:paraId="1F0A89FA" w14:textId="77777777" w:rsidR="00A4750B" w:rsidRPr="00162DDF" w:rsidRDefault="00A4750B">
      <w:pPr>
        <w:numPr>
          <w:ilvl w:val="0"/>
          <w:numId w:val="2"/>
        </w:numPr>
        <w:spacing w:line="360" w:lineRule="auto"/>
        <w:rPr>
          <w:rFonts w:ascii="Arial" w:hAnsi="Arial" w:cs="Arial"/>
          <w:sz w:val="22"/>
          <w:szCs w:val="22"/>
        </w:rPr>
      </w:pPr>
      <w:r w:rsidRPr="00162DDF">
        <w:rPr>
          <w:rFonts w:ascii="Arial" w:hAnsi="Arial" w:cs="Arial"/>
          <w:sz w:val="22"/>
          <w:szCs w:val="22"/>
        </w:rPr>
        <w:t>Set Time</w:t>
      </w:r>
    </w:p>
    <w:p w14:paraId="167CF9AB" w14:textId="77777777" w:rsidR="00F0590B" w:rsidRDefault="00A4750B" w:rsidP="00F0590B">
      <w:pPr>
        <w:numPr>
          <w:ilvl w:val="0"/>
          <w:numId w:val="2"/>
        </w:numPr>
        <w:spacing w:line="360" w:lineRule="auto"/>
        <w:rPr>
          <w:rFonts w:ascii="Arial" w:hAnsi="Arial" w:cs="Arial"/>
          <w:sz w:val="22"/>
          <w:szCs w:val="22"/>
        </w:rPr>
      </w:pPr>
      <w:r w:rsidRPr="00162DDF">
        <w:rPr>
          <w:rFonts w:ascii="Arial" w:hAnsi="Arial" w:cs="Arial"/>
          <w:sz w:val="22"/>
          <w:szCs w:val="22"/>
        </w:rPr>
        <w:t>Symbolic Time</w:t>
      </w:r>
    </w:p>
    <w:p w14:paraId="0F27FDA5" w14:textId="0202AD69" w:rsidR="004C32E0" w:rsidRPr="00F0590B" w:rsidRDefault="002717B7" w:rsidP="002717B7">
      <w:pPr>
        <w:spacing w:line="360" w:lineRule="auto"/>
        <w:rPr>
          <w:rFonts w:ascii="Arial" w:hAnsi="Arial" w:cs="Arial"/>
          <w:sz w:val="22"/>
          <w:szCs w:val="22"/>
        </w:rPr>
      </w:pPr>
      <w:r>
        <w:rPr>
          <w:rFonts w:ascii="Arial" w:hAnsi="Arial" w:cs="Arial"/>
          <w:sz w:val="22"/>
          <w:szCs w:val="22"/>
        </w:rPr>
        <w:br/>
      </w:r>
      <w:r w:rsidR="00A4750B" w:rsidRPr="00F0590B">
        <w:rPr>
          <w:rFonts w:ascii="Arial" w:hAnsi="Arial" w:cs="Arial"/>
          <w:sz w:val="22"/>
          <w:szCs w:val="22"/>
        </w:rPr>
        <w:t xml:space="preserve">Either of these three descriptors of time may characterise a museum visit, depending on the curatorial rationale and the visitor's </w:t>
      </w:r>
      <w:r w:rsidR="00B87F3F" w:rsidRPr="00626BEA">
        <w:rPr>
          <w:rFonts w:ascii="Arial" w:hAnsi="Arial" w:cs="Arial"/>
          <w:sz w:val="22"/>
          <w:szCs w:val="22"/>
        </w:rPr>
        <w:t>approach to</w:t>
      </w:r>
      <w:r w:rsidR="00A4750B" w:rsidRPr="00626BEA">
        <w:rPr>
          <w:rFonts w:ascii="Arial" w:hAnsi="Arial" w:cs="Arial"/>
          <w:sz w:val="22"/>
          <w:szCs w:val="22"/>
        </w:rPr>
        <w:t xml:space="preserve"> </w:t>
      </w:r>
      <w:r w:rsidR="00B87F3F" w:rsidRPr="00626BEA">
        <w:rPr>
          <w:rFonts w:ascii="Arial" w:hAnsi="Arial" w:cs="Arial"/>
          <w:sz w:val="22"/>
          <w:szCs w:val="22"/>
        </w:rPr>
        <w:t>the visit</w:t>
      </w:r>
      <w:r w:rsidR="00A4750B" w:rsidRPr="00626BEA">
        <w:rPr>
          <w:rFonts w:ascii="Arial" w:hAnsi="Arial" w:cs="Arial"/>
          <w:sz w:val="22"/>
          <w:szCs w:val="22"/>
        </w:rPr>
        <w:t xml:space="preserve">. When a museum's spatial arrangement </w:t>
      </w:r>
      <w:r w:rsidR="004C32E0" w:rsidRPr="00626BEA">
        <w:rPr>
          <w:rFonts w:ascii="Arial" w:hAnsi="Arial" w:cs="Arial"/>
          <w:sz w:val="22"/>
          <w:szCs w:val="22"/>
        </w:rPr>
        <w:t>is</w:t>
      </w:r>
      <w:r w:rsidR="00A4750B" w:rsidRPr="00626BEA">
        <w:rPr>
          <w:rFonts w:ascii="Arial" w:hAnsi="Arial" w:cs="Arial"/>
          <w:sz w:val="22"/>
          <w:szCs w:val="22"/>
        </w:rPr>
        <w:t xml:space="preserve"> chronological or by style or 'school', visitors may decide to go through it sequentially, therefore committing to complete all the steps before they leave, however long it might take. </w:t>
      </w:r>
      <w:r w:rsidR="004C32E0" w:rsidRPr="00626BEA">
        <w:rPr>
          <w:rFonts w:ascii="Arial" w:hAnsi="Arial" w:cs="Arial"/>
          <w:sz w:val="22"/>
          <w:szCs w:val="22"/>
        </w:rPr>
        <w:t xml:space="preserve">This type of time frame is close to </w:t>
      </w:r>
      <w:proofErr w:type="spellStart"/>
      <w:r w:rsidR="004C32E0" w:rsidRPr="00626BEA">
        <w:rPr>
          <w:rFonts w:ascii="Arial" w:hAnsi="Arial" w:cs="Arial"/>
          <w:sz w:val="22"/>
          <w:szCs w:val="22"/>
        </w:rPr>
        <w:t>Schechner's</w:t>
      </w:r>
      <w:proofErr w:type="spellEnd"/>
      <w:r w:rsidR="004C32E0" w:rsidRPr="00626BEA">
        <w:rPr>
          <w:rFonts w:ascii="Arial" w:hAnsi="Arial" w:cs="Arial"/>
          <w:sz w:val="22"/>
          <w:szCs w:val="22"/>
        </w:rPr>
        <w:t xml:space="preserve"> idea of 'event time', typical of other types of performance such as baseball, hopscotch and shamanic rites – or, I would add, most video games – where you </w:t>
      </w:r>
      <w:proofErr w:type="gramStart"/>
      <w:r w:rsidR="004C32E0" w:rsidRPr="00626BEA">
        <w:rPr>
          <w:rFonts w:ascii="Arial" w:hAnsi="Arial" w:cs="Arial"/>
          <w:sz w:val="22"/>
          <w:szCs w:val="22"/>
        </w:rPr>
        <w:t>have to</w:t>
      </w:r>
      <w:proofErr w:type="gramEnd"/>
      <w:r w:rsidR="004C32E0" w:rsidRPr="00626BEA">
        <w:rPr>
          <w:rFonts w:ascii="Arial" w:hAnsi="Arial" w:cs="Arial"/>
          <w:sz w:val="22"/>
          <w:szCs w:val="22"/>
        </w:rPr>
        <w:t xml:space="preserve"> complete one stage to go to the next and going backwards is rare and only happens if you fail.</w:t>
      </w:r>
      <w:r w:rsidR="004C32E0" w:rsidRPr="00F0590B">
        <w:rPr>
          <w:rFonts w:ascii="Arial" w:hAnsi="Arial" w:cs="Arial"/>
          <w:sz w:val="22"/>
          <w:szCs w:val="22"/>
        </w:rPr>
        <w:t xml:space="preserve"> </w:t>
      </w:r>
    </w:p>
    <w:p w14:paraId="336E6B6D" w14:textId="77777777" w:rsidR="004C32E0" w:rsidRDefault="004C32E0">
      <w:pPr>
        <w:spacing w:line="360" w:lineRule="auto"/>
        <w:rPr>
          <w:rFonts w:ascii="Arial" w:hAnsi="Arial" w:cs="Arial"/>
          <w:sz w:val="22"/>
          <w:szCs w:val="22"/>
        </w:rPr>
      </w:pPr>
    </w:p>
    <w:p w14:paraId="1E7A11F3" w14:textId="17D89561" w:rsidR="00526146" w:rsidRDefault="002126BD">
      <w:pPr>
        <w:spacing w:line="360" w:lineRule="auto"/>
        <w:rPr>
          <w:rFonts w:ascii="Arial" w:hAnsi="Arial" w:cs="Arial"/>
          <w:sz w:val="22"/>
          <w:szCs w:val="22"/>
        </w:rPr>
      </w:pPr>
      <w:r>
        <w:rPr>
          <w:rFonts w:ascii="Arial" w:hAnsi="Arial" w:cs="Arial"/>
          <w:sz w:val="22"/>
          <w:szCs w:val="22"/>
        </w:rPr>
        <w:t xml:space="preserve">Although this type of curatorial arrangement is not often used in museums today, audiences often </w:t>
      </w:r>
      <w:r w:rsidR="00F428B4">
        <w:rPr>
          <w:rFonts w:ascii="Arial" w:hAnsi="Arial" w:cs="Arial"/>
          <w:sz w:val="22"/>
          <w:szCs w:val="22"/>
        </w:rPr>
        <w:t xml:space="preserve">still </w:t>
      </w:r>
      <w:r>
        <w:rPr>
          <w:rFonts w:ascii="Arial" w:hAnsi="Arial" w:cs="Arial"/>
          <w:sz w:val="22"/>
          <w:szCs w:val="22"/>
        </w:rPr>
        <w:t xml:space="preserve">expect or imagine their visit to progress in a linear way. When </w:t>
      </w:r>
      <w:r w:rsidR="00F428B4">
        <w:rPr>
          <w:rFonts w:ascii="Arial" w:hAnsi="Arial" w:cs="Arial"/>
          <w:sz w:val="22"/>
          <w:szCs w:val="22"/>
        </w:rPr>
        <w:t xml:space="preserve">I was </w:t>
      </w:r>
      <w:r>
        <w:rPr>
          <w:rFonts w:ascii="Arial" w:hAnsi="Arial" w:cs="Arial"/>
          <w:sz w:val="22"/>
          <w:szCs w:val="22"/>
        </w:rPr>
        <w:t>working as Gallery Assistant at the Victoria and Albert Museum, even when the exhibition or gallery arrangement was not sequential or chronological</w:t>
      </w:r>
      <w:r w:rsidR="00684F60">
        <w:rPr>
          <w:rFonts w:ascii="Arial" w:hAnsi="Arial" w:cs="Arial"/>
          <w:sz w:val="22"/>
          <w:szCs w:val="22"/>
        </w:rPr>
        <w:t>,</w:t>
      </w:r>
      <w:r>
        <w:rPr>
          <w:rFonts w:ascii="Arial" w:hAnsi="Arial" w:cs="Arial"/>
          <w:sz w:val="22"/>
          <w:szCs w:val="22"/>
        </w:rPr>
        <w:t xml:space="preserve"> </w:t>
      </w:r>
      <w:r w:rsidR="00F428B4">
        <w:rPr>
          <w:rFonts w:ascii="Arial" w:hAnsi="Arial" w:cs="Arial"/>
          <w:sz w:val="22"/>
          <w:szCs w:val="22"/>
        </w:rPr>
        <w:t xml:space="preserve">and </w:t>
      </w:r>
      <w:r w:rsidR="00684F60">
        <w:rPr>
          <w:rFonts w:ascii="Arial" w:hAnsi="Arial" w:cs="Arial"/>
          <w:sz w:val="22"/>
          <w:szCs w:val="22"/>
        </w:rPr>
        <w:t xml:space="preserve">in fact </w:t>
      </w:r>
      <w:r w:rsidR="00F428B4">
        <w:rPr>
          <w:rFonts w:ascii="Arial" w:hAnsi="Arial" w:cs="Arial"/>
          <w:sz w:val="22"/>
          <w:szCs w:val="22"/>
        </w:rPr>
        <w:t>it deliberately</w:t>
      </w:r>
      <w:r>
        <w:rPr>
          <w:rFonts w:ascii="Arial" w:hAnsi="Arial" w:cs="Arial"/>
          <w:sz w:val="22"/>
          <w:szCs w:val="22"/>
        </w:rPr>
        <w:t xml:space="preserve"> encourage</w:t>
      </w:r>
      <w:r w:rsidR="00F428B4">
        <w:rPr>
          <w:rFonts w:ascii="Arial" w:hAnsi="Arial" w:cs="Arial"/>
          <w:sz w:val="22"/>
          <w:szCs w:val="22"/>
        </w:rPr>
        <w:t>d</w:t>
      </w:r>
      <w:r>
        <w:rPr>
          <w:rFonts w:ascii="Arial" w:hAnsi="Arial" w:cs="Arial"/>
          <w:sz w:val="22"/>
          <w:szCs w:val="22"/>
        </w:rPr>
        <w:t xml:space="preserve"> a </w:t>
      </w:r>
      <w:r w:rsidR="00C22768">
        <w:rPr>
          <w:rFonts w:ascii="Arial" w:hAnsi="Arial" w:cs="Arial"/>
          <w:sz w:val="22"/>
          <w:szCs w:val="22"/>
        </w:rPr>
        <w:t>non-linear</w:t>
      </w:r>
      <w:r>
        <w:rPr>
          <w:rFonts w:ascii="Arial" w:hAnsi="Arial" w:cs="Arial"/>
          <w:sz w:val="22"/>
          <w:szCs w:val="22"/>
        </w:rPr>
        <w:t xml:space="preserve"> visit, visitors seemed confused and often asked me ‘</w:t>
      </w:r>
      <w:r w:rsidRPr="00626BEA">
        <w:rPr>
          <w:rFonts w:ascii="Arial" w:hAnsi="Arial" w:cs="Arial"/>
          <w:sz w:val="22"/>
          <w:szCs w:val="22"/>
        </w:rPr>
        <w:t>So</w:t>
      </w:r>
      <w:r w:rsidR="00F428B4" w:rsidRPr="00626BEA">
        <w:rPr>
          <w:rFonts w:ascii="Arial" w:hAnsi="Arial" w:cs="Arial"/>
          <w:sz w:val="22"/>
          <w:szCs w:val="22"/>
        </w:rPr>
        <w:t>,</w:t>
      </w:r>
      <w:r w:rsidRPr="00626BEA">
        <w:rPr>
          <w:rFonts w:ascii="Arial" w:hAnsi="Arial" w:cs="Arial"/>
          <w:sz w:val="22"/>
          <w:szCs w:val="22"/>
        </w:rPr>
        <w:t xml:space="preserve"> where does it start?’.</w:t>
      </w:r>
      <w:r w:rsidRPr="00626BEA">
        <w:rPr>
          <w:rFonts w:ascii="Arial" w:hAnsi="Arial" w:cs="Arial"/>
          <w:color w:val="FF0000"/>
          <w:sz w:val="22"/>
          <w:szCs w:val="22"/>
        </w:rPr>
        <w:t xml:space="preserve"> </w:t>
      </w:r>
      <w:r>
        <w:rPr>
          <w:rFonts w:ascii="Arial" w:hAnsi="Arial" w:cs="Arial"/>
          <w:sz w:val="22"/>
          <w:szCs w:val="22"/>
        </w:rPr>
        <w:t xml:space="preserve">Visiting exhibitions or galleries </w:t>
      </w:r>
      <w:r w:rsidR="00CA4172">
        <w:rPr>
          <w:rFonts w:ascii="Arial" w:hAnsi="Arial" w:cs="Arial"/>
          <w:sz w:val="22"/>
          <w:szCs w:val="22"/>
        </w:rPr>
        <w:t xml:space="preserve">during my </w:t>
      </w:r>
      <w:proofErr w:type="gramStart"/>
      <w:r w:rsidR="00CA4172">
        <w:rPr>
          <w:rFonts w:ascii="Arial" w:hAnsi="Arial" w:cs="Arial"/>
          <w:sz w:val="22"/>
          <w:szCs w:val="22"/>
        </w:rPr>
        <w:t>B</w:t>
      </w:r>
      <w:r w:rsidR="00DE43F8">
        <w:rPr>
          <w:rFonts w:ascii="Arial" w:hAnsi="Arial" w:cs="Arial"/>
          <w:sz w:val="22"/>
          <w:szCs w:val="22"/>
        </w:rPr>
        <w:t>achelor</w:t>
      </w:r>
      <w:r w:rsidR="00C5275B">
        <w:rPr>
          <w:rFonts w:ascii="Arial" w:hAnsi="Arial" w:cs="Arial"/>
          <w:sz w:val="22"/>
          <w:szCs w:val="22"/>
        </w:rPr>
        <w:t>’</w:t>
      </w:r>
      <w:r w:rsidR="00DE43F8">
        <w:rPr>
          <w:rFonts w:ascii="Arial" w:hAnsi="Arial" w:cs="Arial"/>
          <w:sz w:val="22"/>
          <w:szCs w:val="22"/>
        </w:rPr>
        <w:t>s Degree</w:t>
      </w:r>
      <w:r w:rsidR="00CA4172">
        <w:rPr>
          <w:rFonts w:ascii="Arial" w:hAnsi="Arial" w:cs="Arial"/>
          <w:sz w:val="22"/>
          <w:szCs w:val="22"/>
        </w:rPr>
        <w:t xml:space="preserve"> in</w:t>
      </w:r>
      <w:r>
        <w:rPr>
          <w:rFonts w:ascii="Arial" w:hAnsi="Arial" w:cs="Arial"/>
          <w:sz w:val="22"/>
          <w:szCs w:val="22"/>
        </w:rPr>
        <w:t xml:space="preserve"> Art History</w:t>
      </w:r>
      <w:proofErr w:type="gramEnd"/>
      <w:r>
        <w:rPr>
          <w:rFonts w:ascii="Arial" w:hAnsi="Arial" w:cs="Arial"/>
          <w:sz w:val="22"/>
          <w:szCs w:val="22"/>
        </w:rPr>
        <w:t xml:space="preserve">, I felt proud, as I newly discovered myself as an ‘expert’, to have the courage, </w:t>
      </w:r>
      <w:r w:rsidR="00CA4172">
        <w:rPr>
          <w:rFonts w:ascii="Arial" w:hAnsi="Arial" w:cs="Arial"/>
          <w:sz w:val="22"/>
          <w:szCs w:val="22"/>
        </w:rPr>
        <w:t xml:space="preserve">against what all other visitors were doing, </w:t>
      </w:r>
      <w:r>
        <w:rPr>
          <w:rFonts w:ascii="Arial" w:hAnsi="Arial" w:cs="Arial"/>
          <w:sz w:val="22"/>
          <w:szCs w:val="22"/>
        </w:rPr>
        <w:t>to go back to the first room</w:t>
      </w:r>
      <w:r w:rsidR="00512668">
        <w:rPr>
          <w:rFonts w:ascii="Arial" w:hAnsi="Arial" w:cs="Arial"/>
          <w:sz w:val="22"/>
          <w:szCs w:val="22"/>
        </w:rPr>
        <w:t>,</w:t>
      </w:r>
      <w:r>
        <w:rPr>
          <w:rFonts w:ascii="Arial" w:hAnsi="Arial" w:cs="Arial"/>
          <w:sz w:val="22"/>
          <w:szCs w:val="22"/>
        </w:rPr>
        <w:t xml:space="preserve"> or to quickly walk to the last room</w:t>
      </w:r>
      <w:r w:rsidR="00CA4172">
        <w:rPr>
          <w:rFonts w:ascii="Arial" w:hAnsi="Arial" w:cs="Arial"/>
          <w:sz w:val="22"/>
          <w:szCs w:val="22"/>
        </w:rPr>
        <w:t xml:space="preserve"> to begin with</w:t>
      </w:r>
      <w:r>
        <w:rPr>
          <w:rFonts w:ascii="Arial" w:hAnsi="Arial" w:cs="Arial"/>
          <w:sz w:val="22"/>
          <w:szCs w:val="22"/>
        </w:rPr>
        <w:t xml:space="preserve">, to then </w:t>
      </w:r>
      <w:r w:rsidR="00F428B4">
        <w:rPr>
          <w:rFonts w:ascii="Arial" w:hAnsi="Arial" w:cs="Arial"/>
          <w:sz w:val="22"/>
          <w:szCs w:val="22"/>
        </w:rPr>
        <w:t>slowly visiting the exhibition in the ‘wrong’ order.</w:t>
      </w:r>
      <w:r w:rsidR="00C249AE">
        <w:rPr>
          <w:rFonts w:ascii="Arial" w:hAnsi="Arial" w:cs="Arial"/>
          <w:sz w:val="22"/>
          <w:szCs w:val="22"/>
        </w:rPr>
        <w:t xml:space="preserve"> One of the reasons I was doing this, was </w:t>
      </w:r>
      <w:r w:rsidR="002D6196">
        <w:rPr>
          <w:rFonts w:ascii="Arial" w:hAnsi="Arial" w:cs="Arial"/>
          <w:sz w:val="22"/>
          <w:szCs w:val="22"/>
        </w:rPr>
        <w:t>that</w:t>
      </w:r>
      <w:r w:rsidR="00C249AE">
        <w:rPr>
          <w:rFonts w:ascii="Arial" w:hAnsi="Arial" w:cs="Arial"/>
          <w:sz w:val="22"/>
          <w:szCs w:val="22"/>
        </w:rPr>
        <w:t xml:space="preserve"> I wanted to check how long the exhibition was going to take me to visit. </w:t>
      </w:r>
    </w:p>
    <w:p w14:paraId="319F2C7D" w14:textId="77777777" w:rsidR="00526146" w:rsidRDefault="00526146">
      <w:pPr>
        <w:spacing w:line="360" w:lineRule="auto"/>
        <w:rPr>
          <w:rFonts w:ascii="Arial" w:hAnsi="Arial" w:cs="Arial"/>
          <w:sz w:val="22"/>
          <w:szCs w:val="22"/>
        </w:rPr>
      </w:pPr>
    </w:p>
    <w:p w14:paraId="55EA757C" w14:textId="5BAF1ADB" w:rsidR="00A4750B" w:rsidRPr="00626BEA" w:rsidRDefault="003C2399">
      <w:pPr>
        <w:spacing w:line="360" w:lineRule="auto"/>
        <w:rPr>
          <w:rFonts w:ascii="Arial" w:hAnsi="Arial" w:cs="Arial"/>
          <w:sz w:val="22"/>
          <w:szCs w:val="22"/>
        </w:rPr>
      </w:pPr>
      <w:r w:rsidRPr="00626BEA">
        <w:rPr>
          <w:rFonts w:ascii="Arial" w:hAnsi="Arial" w:cs="Arial"/>
          <w:sz w:val="22"/>
          <w:szCs w:val="22"/>
        </w:rPr>
        <w:t>Indeed, o</w:t>
      </w:r>
      <w:r w:rsidR="00C249AE" w:rsidRPr="00626BEA">
        <w:rPr>
          <w:rFonts w:ascii="Arial" w:hAnsi="Arial" w:cs="Arial"/>
          <w:sz w:val="22"/>
          <w:szCs w:val="22"/>
        </w:rPr>
        <w:t>ne of the main causes of ‘museum fatigue’ (</w:t>
      </w:r>
      <w:r w:rsidR="00617967" w:rsidRPr="00626BEA">
        <w:rPr>
          <w:rFonts w:ascii="Arial" w:hAnsi="Arial" w:cs="Arial"/>
          <w:sz w:val="22"/>
          <w:szCs w:val="22"/>
        </w:rPr>
        <w:t>Davey, 2005</w:t>
      </w:r>
      <w:r w:rsidR="00C249AE" w:rsidRPr="00626BEA">
        <w:rPr>
          <w:rFonts w:ascii="Arial" w:hAnsi="Arial" w:cs="Arial"/>
          <w:sz w:val="22"/>
          <w:szCs w:val="22"/>
        </w:rPr>
        <w:t xml:space="preserve">) </w:t>
      </w:r>
      <w:r w:rsidRPr="00626BEA">
        <w:rPr>
          <w:rFonts w:ascii="Arial" w:hAnsi="Arial" w:cs="Arial"/>
          <w:sz w:val="22"/>
          <w:szCs w:val="22"/>
        </w:rPr>
        <w:t xml:space="preserve">is </w:t>
      </w:r>
      <w:r w:rsidR="00C249AE" w:rsidRPr="00626BEA">
        <w:rPr>
          <w:rFonts w:ascii="Arial" w:hAnsi="Arial" w:cs="Arial"/>
          <w:sz w:val="22"/>
          <w:szCs w:val="22"/>
        </w:rPr>
        <w:t>that we do not know how long it is going to take us to visit</w:t>
      </w:r>
      <w:r w:rsidR="002D6196" w:rsidRPr="00626BEA">
        <w:rPr>
          <w:rFonts w:ascii="Arial" w:hAnsi="Arial" w:cs="Arial"/>
          <w:sz w:val="22"/>
          <w:szCs w:val="22"/>
        </w:rPr>
        <w:t>,</w:t>
      </w:r>
      <w:r w:rsidR="00D90B3C">
        <w:rPr>
          <w:rFonts w:ascii="Arial" w:hAnsi="Arial" w:cs="Arial"/>
          <w:color w:val="FF0000"/>
          <w:sz w:val="22"/>
          <w:szCs w:val="22"/>
        </w:rPr>
        <w:t xml:space="preserve"> </w:t>
      </w:r>
      <w:r w:rsidR="00255B58" w:rsidRPr="00626BEA">
        <w:rPr>
          <w:rFonts w:ascii="Arial" w:hAnsi="Arial" w:cs="Arial"/>
          <w:sz w:val="22"/>
          <w:szCs w:val="22"/>
        </w:rPr>
        <w:t>and we do not calibrate our physical and mental energy throughout the visit</w:t>
      </w:r>
      <w:r w:rsidR="00C249AE" w:rsidRPr="00626BEA">
        <w:rPr>
          <w:rFonts w:ascii="Arial" w:hAnsi="Arial" w:cs="Arial"/>
          <w:sz w:val="22"/>
          <w:szCs w:val="22"/>
        </w:rPr>
        <w:t xml:space="preserve">. We often start with great enthusiasm, to then gradually realise that </w:t>
      </w:r>
      <w:r w:rsidR="00255B58" w:rsidRPr="00626BEA">
        <w:rPr>
          <w:rFonts w:ascii="Arial" w:hAnsi="Arial" w:cs="Arial"/>
          <w:sz w:val="22"/>
          <w:szCs w:val="22"/>
        </w:rPr>
        <w:t>30 mins</w:t>
      </w:r>
      <w:r w:rsidR="00C249AE" w:rsidRPr="00626BEA">
        <w:rPr>
          <w:rFonts w:ascii="Arial" w:hAnsi="Arial" w:cs="Arial"/>
          <w:sz w:val="22"/>
          <w:szCs w:val="22"/>
        </w:rPr>
        <w:t xml:space="preserve"> have passed and we have only visited 2 rooms</w:t>
      </w:r>
      <w:r w:rsidR="002207CC" w:rsidRPr="00626BEA">
        <w:rPr>
          <w:rFonts w:ascii="Arial" w:hAnsi="Arial" w:cs="Arial"/>
          <w:sz w:val="22"/>
          <w:szCs w:val="22"/>
        </w:rPr>
        <w:t xml:space="preserve"> as we have read</w:t>
      </w:r>
      <w:r w:rsidR="00C249AE" w:rsidRPr="00626BEA">
        <w:rPr>
          <w:rFonts w:ascii="Arial" w:hAnsi="Arial" w:cs="Arial"/>
          <w:sz w:val="22"/>
          <w:szCs w:val="22"/>
        </w:rPr>
        <w:t xml:space="preserve"> all the labels in </w:t>
      </w:r>
      <w:r w:rsidRPr="00626BEA">
        <w:rPr>
          <w:rFonts w:ascii="Arial" w:hAnsi="Arial" w:cs="Arial"/>
          <w:sz w:val="22"/>
          <w:szCs w:val="22"/>
        </w:rPr>
        <w:t xml:space="preserve">great </w:t>
      </w:r>
      <w:r w:rsidR="00C249AE" w:rsidRPr="00626BEA">
        <w:rPr>
          <w:rFonts w:ascii="Arial" w:hAnsi="Arial" w:cs="Arial"/>
          <w:sz w:val="22"/>
          <w:szCs w:val="22"/>
        </w:rPr>
        <w:t xml:space="preserve">detail. </w:t>
      </w:r>
      <w:r w:rsidRPr="00626BEA">
        <w:rPr>
          <w:rFonts w:ascii="Arial" w:hAnsi="Arial" w:cs="Arial"/>
          <w:sz w:val="22"/>
          <w:szCs w:val="22"/>
        </w:rPr>
        <w:t>Partly f</w:t>
      </w:r>
      <w:r w:rsidR="00512668" w:rsidRPr="00626BEA">
        <w:rPr>
          <w:rFonts w:ascii="Arial" w:hAnsi="Arial" w:cs="Arial"/>
          <w:sz w:val="22"/>
          <w:szCs w:val="22"/>
        </w:rPr>
        <w:t>or this reason, visitors</w:t>
      </w:r>
      <w:r w:rsidR="00255B58" w:rsidRPr="00626BEA">
        <w:rPr>
          <w:rFonts w:ascii="Arial" w:hAnsi="Arial" w:cs="Arial"/>
          <w:sz w:val="22"/>
          <w:szCs w:val="22"/>
        </w:rPr>
        <w:t xml:space="preserve"> often</w:t>
      </w:r>
      <w:r w:rsidR="00C249AE" w:rsidRPr="00626BEA">
        <w:rPr>
          <w:rFonts w:ascii="Arial" w:hAnsi="Arial" w:cs="Arial"/>
          <w:sz w:val="22"/>
          <w:szCs w:val="22"/>
        </w:rPr>
        <w:t xml:space="preserve"> decide to assign a limited time for </w:t>
      </w:r>
      <w:r w:rsidR="00512668" w:rsidRPr="00626BEA">
        <w:rPr>
          <w:rFonts w:ascii="Arial" w:hAnsi="Arial" w:cs="Arial"/>
          <w:sz w:val="22"/>
          <w:szCs w:val="22"/>
        </w:rPr>
        <w:t>their</w:t>
      </w:r>
      <w:r w:rsidR="00C249AE" w:rsidRPr="00626BEA">
        <w:rPr>
          <w:rFonts w:ascii="Arial" w:hAnsi="Arial" w:cs="Arial"/>
          <w:sz w:val="22"/>
          <w:szCs w:val="22"/>
        </w:rPr>
        <w:t xml:space="preserve"> visit, for example, one afternoon. </w:t>
      </w:r>
      <w:r w:rsidR="00255B58" w:rsidRPr="00626BEA">
        <w:rPr>
          <w:rFonts w:ascii="Arial" w:hAnsi="Arial" w:cs="Arial"/>
          <w:sz w:val="22"/>
          <w:szCs w:val="22"/>
        </w:rPr>
        <w:t xml:space="preserve">But </w:t>
      </w:r>
      <w:r w:rsidR="00512668" w:rsidRPr="00626BEA">
        <w:rPr>
          <w:rFonts w:ascii="Arial" w:hAnsi="Arial" w:cs="Arial"/>
          <w:sz w:val="22"/>
          <w:szCs w:val="22"/>
        </w:rPr>
        <w:t>also</w:t>
      </w:r>
      <w:r w:rsidR="00255B58" w:rsidRPr="00626BEA">
        <w:rPr>
          <w:rFonts w:ascii="Arial" w:hAnsi="Arial" w:cs="Arial"/>
          <w:sz w:val="22"/>
          <w:szCs w:val="22"/>
        </w:rPr>
        <w:t>,</w:t>
      </w:r>
      <w:r w:rsidR="00C249AE" w:rsidRPr="00626BEA">
        <w:rPr>
          <w:rFonts w:ascii="Arial" w:hAnsi="Arial" w:cs="Arial"/>
          <w:sz w:val="22"/>
          <w:szCs w:val="22"/>
        </w:rPr>
        <w:t xml:space="preserve"> this </w:t>
      </w:r>
      <w:r w:rsidR="00D10404" w:rsidRPr="00626BEA">
        <w:rPr>
          <w:rFonts w:ascii="Arial" w:hAnsi="Arial" w:cs="Arial"/>
          <w:sz w:val="22"/>
          <w:szCs w:val="22"/>
        </w:rPr>
        <w:t xml:space="preserve">is often circumstantial </w:t>
      </w:r>
      <w:r w:rsidR="00C249AE" w:rsidRPr="00626BEA">
        <w:rPr>
          <w:rFonts w:ascii="Arial" w:hAnsi="Arial" w:cs="Arial"/>
          <w:sz w:val="22"/>
          <w:szCs w:val="22"/>
        </w:rPr>
        <w:t>– a tourist who has only one afternoon before they move on to something else, a local who has</w:t>
      </w:r>
      <w:r w:rsidR="004746E0" w:rsidRPr="00626BEA">
        <w:rPr>
          <w:rFonts w:ascii="Arial" w:hAnsi="Arial" w:cs="Arial"/>
          <w:sz w:val="22"/>
          <w:szCs w:val="22"/>
        </w:rPr>
        <w:t xml:space="preserve"> one afternoon off</w:t>
      </w:r>
      <w:r w:rsidR="00A4750B" w:rsidRPr="00626BEA">
        <w:rPr>
          <w:rFonts w:ascii="Arial" w:hAnsi="Arial" w:cs="Arial"/>
          <w:sz w:val="22"/>
          <w:szCs w:val="22"/>
        </w:rPr>
        <w:t xml:space="preserve">. This 'set time' </w:t>
      </w:r>
      <w:r w:rsidR="00C249AE" w:rsidRPr="00626BEA">
        <w:rPr>
          <w:rFonts w:ascii="Arial" w:hAnsi="Arial" w:cs="Arial"/>
          <w:sz w:val="22"/>
          <w:szCs w:val="22"/>
        </w:rPr>
        <w:t>corresponds</w:t>
      </w:r>
      <w:r w:rsidR="00A4750B" w:rsidRPr="00626BEA">
        <w:rPr>
          <w:rFonts w:ascii="Arial" w:hAnsi="Arial" w:cs="Arial"/>
          <w:sz w:val="22"/>
          <w:szCs w:val="22"/>
        </w:rPr>
        <w:t xml:space="preserve">, </w:t>
      </w:r>
      <w:r w:rsidR="00C249AE" w:rsidRPr="00626BEA">
        <w:rPr>
          <w:rFonts w:ascii="Arial" w:hAnsi="Arial" w:cs="Arial"/>
          <w:sz w:val="22"/>
          <w:szCs w:val="22"/>
        </w:rPr>
        <w:t xml:space="preserve">in </w:t>
      </w:r>
      <w:proofErr w:type="spellStart"/>
      <w:r w:rsidR="007F7D56" w:rsidRPr="00626BEA">
        <w:rPr>
          <w:rFonts w:ascii="Arial" w:hAnsi="Arial" w:cs="Arial"/>
          <w:sz w:val="22"/>
          <w:szCs w:val="22"/>
        </w:rPr>
        <w:t>Schechner</w:t>
      </w:r>
      <w:r w:rsidR="00C249AE" w:rsidRPr="00626BEA">
        <w:rPr>
          <w:rFonts w:ascii="Arial" w:hAnsi="Arial" w:cs="Arial"/>
          <w:sz w:val="22"/>
          <w:szCs w:val="22"/>
        </w:rPr>
        <w:t>’s</w:t>
      </w:r>
      <w:proofErr w:type="spellEnd"/>
      <w:r w:rsidR="00C249AE" w:rsidRPr="00626BEA">
        <w:rPr>
          <w:rFonts w:ascii="Arial" w:hAnsi="Arial" w:cs="Arial"/>
          <w:sz w:val="22"/>
          <w:szCs w:val="22"/>
        </w:rPr>
        <w:t xml:space="preserve"> analysis</w:t>
      </w:r>
      <w:r w:rsidR="00A4750B" w:rsidRPr="00626BEA">
        <w:rPr>
          <w:rFonts w:ascii="Arial" w:hAnsi="Arial" w:cs="Arial"/>
          <w:sz w:val="22"/>
          <w:szCs w:val="22"/>
        </w:rPr>
        <w:t>,</w:t>
      </w:r>
      <w:r w:rsidR="00C249AE" w:rsidRPr="00626BEA">
        <w:rPr>
          <w:rFonts w:ascii="Arial" w:hAnsi="Arial" w:cs="Arial"/>
          <w:sz w:val="22"/>
          <w:szCs w:val="22"/>
        </w:rPr>
        <w:t xml:space="preserve"> to a similar time frame to</w:t>
      </w:r>
      <w:r w:rsidR="00A4750B" w:rsidRPr="00626BEA">
        <w:rPr>
          <w:rFonts w:ascii="Arial" w:hAnsi="Arial" w:cs="Arial"/>
          <w:sz w:val="22"/>
          <w:szCs w:val="22"/>
        </w:rPr>
        <w:t xml:space="preserve"> </w:t>
      </w:r>
      <w:r w:rsidR="00C249AE" w:rsidRPr="00626BEA">
        <w:rPr>
          <w:rFonts w:ascii="Arial" w:hAnsi="Arial" w:cs="Arial"/>
          <w:sz w:val="22"/>
          <w:szCs w:val="22"/>
        </w:rPr>
        <w:t>s</w:t>
      </w:r>
      <w:r w:rsidR="00A4750B" w:rsidRPr="00626BEA">
        <w:rPr>
          <w:rFonts w:ascii="Arial" w:hAnsi="Arial" w:cs="Arial"/>
          <w:sz w:val="22"/>
          <w:szCs w:val="22"/>
        </w:rPr>
        <w:t>ports like football or basketball</w:t>
      </w:r>
      <w:r w:rsidR="00255B58" w:rsidRPr="00626BEA">
        <w:rPr>
          <w:rFonts w:ascii="Arial" w:hAnsi="Arial" w:cs="Arial"/>
          <w:sz w:val="22"/>
          <w:szCs w:val="22"/>
        </w:rPr>
        <w:t>, where t</w:t>
      </w:r>
      <w:r w:rsidR="00C249AE" w:rsidRPr="00626BEA">
        <w:rPr>
          <w:rFonts w:ascii="Arial" w:hAnsi="Arial" w:cs="Arial"/>
          <w:sz w:val="22"/>
          <w:szCs w:val="22"/>
        </w:rPr>
        <w:t xml:space="preserve">he game will end after a certain amount of time, for example, 90 minutes, wherever the score is at. </w:t>
      </w:r>
      <w:r w:rsidR="00A4750B" w:rsidRPr="00626BEA">
        <w:rPr>
          <w:rFonts w:ascii="Arial" w:hAnsi="Arial" w:cs="Arial"/>
          <w:sz w:val="22"/>
          <w:szCs w:val="22"/>
        </w:rPr>
        <w:br/>
      </w:r>
    </w:p>
    <w:p w14:paraId="47152393" w14:textId="6C9C3BFF" w:rsidR="00FA7634" w:rsidRPr="00626BEA" w:rsidRDefault="00A4750B" w:rsidP="00C519D2">
      <w:pPr>
        <w:spacing w:line="360" w:lineRule="auto"/>
        <w:rPr>
          <w:rFonts w:ascii="Arial" w:hAnsi="Arial" w:cs="Arial"/>
          <w:sz w:val="22"/>
          <w:szCs w:val="22"/>
        </w:rPr>
      </w:pPr>
      <w:r w:rsidRPr="00626BEA">
        <w:rPr>
          <w:rFonts w:ascii="Arial" w:hAnsi="Arial" w:cs="Arial"/>
          <w:sz w:val="22"/>
          <w:szCs w:val="22"/>
        </w:rPr>
        <w:t xml:space="preserve">Finally, a museum visit can also be described as having a dimension of </w:t>
      </w:r>
      <w:r w:rsidR="00C249AE" w:rsidRPr="00626BEA">
        <w:rPr>
          <w:rFonts w:ascii="Arial" w:hAnsi="Arial" w:cs="Arial"/>
          <w:sz w:val="22"/>
          <w:szCs w:val="22"/>
        </w:rPr>
        <w:t>‘</w:t>
      </w:r>
      <w:r w:rsidRPr="00626BEA">
        <w:rPr>
          <w:rFonts w:ascii="Arial" w:hAnsi="Arial" w:cs="Arial"/>
          <w:sz w:val="22"/>
          <w:szCs w:val="22"/>
        </w:rPr>
        <w:t>symbolic time</w:t>
      </w:r>
      <w:r w:rsidR="00C249AE" w:rsidRPr="00626BEA">
        <w:rPr>
          <w:rFonts w:ascii="Arial" w:hAnsi="Arial" w:cs="Arial"/>
          <w:sz w:val="22"/>
          <w:szCs w:val="22"/>
        </w:rPr>
        <w:t>’</w:t>
      </w:r>
      <w:r w:rsidRPr="00626BEA">
        <w:rPr>
          <w:rFonts w:ascii="Arial" w:hAnsi="Arial" w:cs="Arial"/>
          <w:sz w:val="22"/>
          <w:szCs w:val="22"/>
        </w:rPr>
        <w:t xml:space="preserve"> in the way </w:t>
      </w:r>
      <w:proofErr w:type="spellStart"/>
      <w:r w:rsidRPr="00626BEA">
        <w:rPr>
          <w:rFonts w:ascii="Arial" w:hAnsi="Arial" w:cs="Arial"/>
          <w:sz w:val="22"/>
          <w:szCs w:val="22"/>
        </w:rPr>
        <w:t>Schechner</w:t>
      </w:r>
      <w:proofErr w:type="spellEnd"/>
      <w:r w:rsidRPr="00626BEA">
        <w:rPr>
          <w:rFonts w:ascii="Arial" w:hAnsi="Arial" w:cs="Arial"/>
          <w:sz w:val="22"/>
          <w:szCs w:val="22"/>
        </w:rPr>
        <w:t xml:space="preserve"> intends it</w:t>
      </w:r>
      <w:r w:rsidR="00CE2D88" w:rsidRPr="00626BEA">
        <w:rPr>
          <w:rFonts w:ascii="Arial" w:hAnsi="Arial" w:cs="Arial"/>
          <w:sz w:val="22"/>
          <w:szCs w:val="22"/>
        </w:rPr>
        <w:t xml:space="preserve"> – ‘when the span of the activity represents another (longer or shorter) span of clock time’ (</w:t>
      </w:r>
      <w:proofErr w:type="spellStart"/>
      <w:r w:rsidR="00CE2D88" w:rsidRPr="00626BEA">
        <w:rPr>
          <w:rFonts w:ascii="Arial" w:hAnsi="Arial" w:cs="Arial"/>
          <w:sz w:val="22"/>
          <w:szCs w:val="22"/>
        </w:rPr>
        <w:t>Schechner</w:t>
      </w:r>
      <w:proofErr w:type="spellEnd"/>
      <w:r w:rsidR="00CE2D88" w:rsidRPr="00626BEA">
        <w:rPr>
          <w:rFonts w:ascii="Arial" w:hAnsi="Arial" w:cs="Arial"/>
          <w:sz w:val="22"/>
          <w:szCs w:val="22"/>
        </w:rPr>
        <w:t>, 1988, p.8)</w:t>
      </w:r>
      <w:r w:rsidRPr="00626BEA">
        <w:rPr>
          <w:rFonts w:ascii="Arial" w:hAnsi="Arial" w:cs="Arial"/>
          <w:sz w:val="22"/>
          <w:szCs w:val="22"/>
        </w:rPr>
        <w:t xml:space="preserve">. While walking through the museum galleries and observing </w:t>
      </w:r>
      <w:r w:rsidRPr="00626BEA">
        <w:rPr>
          <w:rFonts w:ascii="Arial" w:hAnsi="Arial" w:cs="Arial"/>
          <w:sz w:val="22"/>
          <w:szCs w:val="22"/>
        </w:rPr>
        <w:lastRenderedPageBreak/>
        <w:t xml:space="preserve">objects produced at very different times in history, we 'pass through' several years, centuries or millennia. The time span of our visit contains pools of expanded time for each object. Art historian and museum theorist Clare Bishop, referring to Didi-Huberman's reading of Aby Warburg's work, describes artworks as 'temporal knots, a mixture of past and present; they reveal what persists or 'survives' from earlier periods, in the form of a symptom in the current era' (Bishop, 2013, p.20). Museum objects may also be seen as time capsules in the sense that each visitor will engage with them for a different amount of time, with some works intended to be experienced for longer (for example, a video presented in a gallery). Additionally, whatever time the artist has intended the work to be experienced for, visitors may choose to stay with it for a different amount of time, depending on their interest in the work and their level of engagement with it. </w:t>
      </w:r>
    </w:p>
    <w:p w14:paraId="782E0B97" w14:textId="49EB8B6D" w:rsidR="00A4750B" w:rsidRPr="0086211C" w:rsidRDefault="0049265B" w:rsidP="00C519D2">
      <w:pPr>
        <w:spacing w:line="360" w:lineRule="auto"/>
        <w:rPr>
          <w:rFonts w:ascii="Arial" w:hAnsi="Arial" w:cs="Arial"/>
          <w:sz w:val="22"/>
          <w:szCs w:val="22"/>
        </w:rPr>
      </w:pPr>
      <w:r w:rsidRPr="00626BEA">
        <w:rPr>
          <w:rFonts w:ascii="Arial" w:hAnsi="Arial" w:cs="Arial"/>
          <w:sz w:val="22"/>
          <w:szCs w:val="22"/>
        </w:rPr>
        <w:br/>
      </w:r>
      <w:proofErr w:type="spellStart"/>
      <w:r w:rsidR="00A4750B" w:rsidRPr="00626BEA">
        <w:rPr>
          <w:rFonts w:ascii="Arial" w:hAnsi="Arial" w:cs="Arial"/>
          <w:sz w:val="22"/>
          <w:szCs w:val="22"/>
        </w:rPr>
        <w:t>Schechner</w:t>
      </w:r>
      <w:proofErr w:type="spellEnd"/>
      <w:r w:rsidR="00A4750B" w:rsidRPr="00626BEA">
        <w:rPr>
          <w:rFonts w:ascii="Arial" w:hAnsi="Arial" w:cs="Arial"/>
          <w:sz w:val="22"/>
          <w:szCs w:val="22"/>
        </w:rPr>
        <w:t xml:space="preserve"> also explains how each of these three ideas of time can exist in performance in combination. Similarly, our choice of spending more or less time for the visit, might be influenced by different factors and also, while we may have decided</w:t>
      </w:r>
      <w:r w:rsidR="00A4750B" w:rsidRPr="00162DDF">
        <w:rPr>
          <w:rFonts w:ascii="Arial" w:hAnsi="Arial" w:cs="Arial"/>
          <w:sz w:val="22"/>
          <w:szCs w:val="22"/>
        </w:rPr>
        <w:t xml:space="preserve"> to spend a certain amount of time in the museum or go through it sequentially, we may then decide to turn around and go through the same pathway twice or more.  </w:t>
      </w:r>
      <w:r w:rsidR="0086211C">
        <w:rPr>
          <w:rFonts w:ascii="Arial" w:eastAsia="Arial" w:hAnsi="Arial" w:cs="Arial"/>
          <w:color w:val="000000"/>
          <w:sz w:val="22"/>
          <w:szCs w:val="22"/>
        </w:rPr>
        <w:t xml:space="preserve">   </w:t>
      </w:r>
    </w:p>
    <w:p w14:paraId="496E44A2" w14:textId="4B76FE5B" w:rsidR="00750215" w:rsidRPr="00626BEA" w:rsidRDefault="0086211C" w:rsidP="0086211C">
      <w:pPr>
        <w:spacing w:after="240" w:line="360" w:lineRule="auto"/>
        <w:rPr>
          <w:rFonts w:ascii="Arial" w:eastAsia="Arial" w:hAnsi="Arial" w:cs="Arial"/>
          <w:color w:val="000000"/>
          <w:sz w:val="22"/>
          <w:szCs w:val="22"/>
        </w:rPr>
      </w:pPr>
      <w:r>
        <w:rPr>
          <w:rFonts w:ascii="Arial" w:eastAsia="Arial" w:hAnsi="Arial" w:cs="Arial"/>
          <w:color w:val="000000"/>
          <w:sz w:val="22"/>
          <w:szCs w:val="22"/>
        </w:rPr>
        <w:t xml:space="preserve">     </w:t>
      </w:r>
      <w:r w:rsidR="00455CE8">
        <w:rPr>
          <w:rFonts w:ascii="Arial" w:eastAsia="Arial" w:hAnsi="Arial" w:cs="Arial"/>
          <w:color w:val="000000"/>
          <w:sz w:val="22"/>
          <w:szCs w:val="22"/>
        </w:rPr>
        <w:br/>
      </w:r>
      <w:proofErr w:type="gramStart"/>
      <w:r w:rsidRPr="00626BEA">
        <w:rPr>
          <w:rFonts w:ascii="Arial" w:eastAsia="Arial" w:hAnsi="Arial" w:cs="Arial"/>
          <w:color w:val="000000"/>
          <w:sz w:val="22"/>
          <w:szCs w:val="22"/>
        </w:rPr>
        <w:t xml:space="preserve">Dorothea Von </w:t>
      </w:r>
      <w:proofErr w:type="spellStart"/>
      <w:r w:rsidRPr="00626BEA">
        <w:rPr>
          <w:rFonts w:ascii="Arial" w:eastAsia="Arial" w:hAnsi="Arial" w:cs="Arial"/>
          <w:color w:val="000000"/>
          <w:sz w:val="22"/>
          <w:szCs w:val="22"/>
        </w:rPr>
        <w:t>Hantelmann</w:t>
      </w:r>
      <w:proofErr w:type="spellEnd"/>
      <w:r w:rsidRPr="00626BEA">
        <w:rPr>
          <w:rFonts w:ascii="Arial" w:eastAsia="Arial" w:hAnsi="Arial" w:cs="Arial"/>
          <w:color w:val="000000"/>
          <w:sz w:val="22"/>
          <w:szCs w:val="22"/>
        </w:rPr>
        <w:t>,</w:t>
      </w:r>
      <w:proofErr w:type="gramEnd"/>
      <w:r w:rsidRPr="00626BEA">
        <w:rPr>
          <w:rFonts w:ascii="Arial" w:eastAsia="Arial" w:hAnsi="Arial" w:cs="Arial"/>
          <w:color w:val="000000"/>
          <w:sz w:val="22"/>
          <w:szCs w:val="22"/>
        </w:rPr>
        <w:t xml:space="preserve"> distinguishes between</w:t>
      </w:r>
      <w:r w:rsidR="00276776" w:rsidRPr="00626BEA">
        <w:rPr>
          <w:rFonts w:ascii="Arial" w:eastAsia="Arial" w:hAnsi="Arial" w:cs="Arial"/>
          <w:color w:val="000000"/>
          <w:sz w:val="22"/>
          <w:szCs w:val="22"/>
        </w:rPr>
        <w:t xml:space="preserve"> the time modalities of the</w:t>
      </w:r>
      <w:r w:rsidRPr="00626BEA">
        <w:rPr>
          <w:rFonts w:ascii="Arial" w:eastAsia="Arial" w:hAnsi="Arial" w:cs="Arial"/>
          <w:color w:val="000000"/>
          <w:sz w:val="22"/>
          <w:szCs w:val="22"/>
        </w:rPr>
        <w:t xml:space="preserve"> ‘appointment’ (</w:t>
      </w:r>
      <w:proofErr w:type="spellStart"/>
      <w:r w:rsidRPr="00626BEA">
        <w:rPr>
          <w:rFonts w:ascii="Arial" w:eastAsia="Arial" w:hAnsi="Arial" w:cs="Arial"/>
          <w:color w:val="000000"/>
          <w:sz w:val="22"/>
          <w:szCs w:val="22"/>
        </w:rPr>
        <w:t>Hantelmann</w:t>
      </w:r>
      <w:proofErr w:type="spellEnd"/>
      <w:r w:rsidRPr="00626BEA">
        <w:rPr>
          <w:rFonts w:ascii="Arial" w:eastAsia="Arial" w:hAnsi="Arial" w:cs="Arial"/>
          <w:color w:val="000000"/>
          <w:sz w:val="22"/>
          <w:szCs w:val="22"/>
        </w:rPr>
        <w:t>, 2018</w:t>
      </w:r>
      <w:r w:rsidR="00276776" w:rsidRPr="00626BEA">
        <w:rPr>
          <w:rFonts w:ascii="Arial" w:eastAsia="Arial" w:hAnsi="Arial" w:cs="Arial"/>
          <w:color w:val="000000"/>
          <w:sz w:val="22"/>
          <w:szCs w:val="22"/>
        </w:rPr>
        <w:t>, p. 3</w:t>
      </w:r>
      <w:r w:rsidRPr="00626BEA">
        <w:rPr>
          <w:rFonts w:ascii="Arial" w:eastAsia="Arial" w:hAnsi="Arial" w:cs="Arial"/>
          <w:color w:val="000000"/>
          <w:sz w:val="22"/>
          <w:szCs w:val="22"/>
        </w:rPr>
        <w:t>), defining theatre</w:t>
      </w:r>
      <w:r w:rsidR="00750215" w:rsidRPr="00626BEA">
        <w:rPr>
          <w:rFonts w:ascii="Arial" w:eastAsia="Arial" w:hAnsi="Arial" w:cs="Arial"/>
          <w:color w:val="000000"/>
          <w:sz w:val="22"/>
          <w:szCs w:val="22"/>
        </w:rPr>
        <w:t xml:space="preserve">, </w:t>
      </w:r>
      <w:r w:rsidRPr="00626BEA">
        <w:rPr>
          <w:rFonts w:ascii="Arial" w:eastAsia="Arial" w:hAnsi="Arial" w:cs="Arial"/>
          <w:color w:val="000000"/>
          <w:sz w:val="22"/>
          <w:szCs w:val="22"/>
        </w:rPr>
        <w:t>where audiences have to arrive</w:t>
      </w:r>
      <w:r w:rsidR="00DF63FF" w:rsidRPr="00626BEA">
        <w:rPr>
          <w:rFonts w:ascii="Arial" w:eastAsia="Arial" w:hAnsi="Arial" w:cs="Arial"/>
          <w:color w:val="000000"/>
          <w:sz w:val="22"/>
          <w:szCs w:val="22"/>
        </w:rPr>
        <w:t xml:space="preserve"> and leave</w:t>
      </w:r>
      <w:r w:rsidRPr="00626BEA">
        <w:rPr>
          <w:rFonts w:ascii="Arial" w:eastAsia="Arial" w:hAnsi="Arial" w:cs="Arial"/>
          <w:color w:val="000000"/>
          <w:sz w:val="22"/>
          <w:szCs w:val="22"/>
        </w:rPr>
        <w:t xml:space="preserve"> at a certain time, and</w:t>
      </w:r>
      <w:r w:rsidR="00750215" w:rsidRPr="00626BEA">
        <w:rPr>
          <w:rFonts w:ascii="Arial" w:eastAsia="Arial" w:hAnsi="Arial" w:cs="Arial"/>
          <w:color w:val="000000"/>
          <w:sz w:val="22"/>
          <w:szCs w:val="22"/>
        </w:rPr>
        <w:t xml:space="preserve"> that of the</w:t>
      </w:r>
      <w:r w:rsidRPr="00626BEA">
        <w:rPr>
          <w:rFonts w:ascii="Arial" w:eastAsia="Arial" w:hAnsi="Arial" w:cs="Arial"/>
          <w:color w:val="000000"/>
          <w:sz w:val="22"/>
          <w:szCs w:val="22"/>
        </w:rPr>
        <w:t xml:space="preserve"> </w:t>
      </w:r>
      <w:r w:rsidR="00276776" w:rsidRPr="00626BEA">
        <w:rPr>
          <w:rFonts w:ascii="Arial" w:eastAsia="Arial" w:hAnsi="Arial" w:cs="Arial"/>
          <w:color w:val="000000"/>
          <w:sz w:val="22"/>
          <w:szCs w:val="22"/>
        </w:rPr>
        <w:t>‘opening hours’ (</w:t>
      </w:r>
      <w:proofErr w:type="spellStart"/>
      <w:r w:rsidR="00276776" w:rsidRPr="00626BEA">
        <w:rPr>
          <w:rFonts w:ascii="Arial" w:eastAsia="Arial" w:hAnsi="Arial" w:cs="Arial"/>
          <w:color w:val="000000"/>
          <w:sz w:val="22"/>
          <w:szCs w:val="22"/>
        </w:rPr>
        <w:t>Hantelmann</w:t>
      </w:r>
      <w:proofErr w:type="spellEnd"/>
      <w:r w:rsidR="00276776" w:rsidRPr="00626BEA">
        <w:rPr>
          <w:rFonts w:ascii="Arial" w:eastAsia="Arial" w:hAnsi="Arial" w:cs="Arial"/>
          <w:color w:val="000000"/>
          <w:sz w:val="22"/>
          <w:szCs w:val="22"/>
        </w:rPr>
        <w:t>, 2018, p. 3), which include spaces in modernity such as museums and exhibitions, but also shopping markets and arcades</w:t>
      </w:r>
      <w:r w:rsidRPr="00626BEA">
        <w:rPr>
          <w:rFonts w:ascii="Arial" w:eastAsia="Arial" w:hAnsi="Arial" w:cs="Arial"/>
          <w:color w:val="000000"/>
          <w:sz w:val="22"/>
          <w:szCs w:val="22"/>
        </w:rPr>
        <w:t xml:space="preserve">. </w:t>
      </w:r>
      <w:proofErr w:type="spellStart"/>
      <w:r w:rsidRPr="00626BEA">
        <w:rPr>
          <w:rFonts w:ascii="Arial" w:eastAsia="Arial" w:hAnsi="Arial" w:cs="Arial"/>
          <w:color w:val="000000"/>
          <w:sz w:val="22"/>
          <w:szCs w:val="22"/>
        </w:rPr>
        <w:t>Hantelmann</w:t>
      </w:r>
      <w:proofErr w:type="spellEnd"/>
      <w:r w:rsidRPr="00626BEA">
        <w:rPr>
          <w:rFonts w:ascii="Arial" w:eastAsia="Arial" w:hAnsi="Arial" w:cs="Arial"/>
          <w:color w:val="000000"/>
          <w:sz w:val="22"/>
          <w:szCs w:val="22"/>
        </w:rPr>
        <w:t xml:space="preserve"> states how </w:t>
      </w:r>
      <w:r w:rsidR="00276776" w:rsidRPr="00626BEA">
        <w:rPr>
          <w:rFonts w:ascii="Arial" w:eastAsia="Arial" w:hAnsi="Arial" w:cs="Arial"/>
          <w:color w:val="000000"/>
          <w:sz w:val="22"/>
          <w:szCs w:val="22"/>
        </w:rPr>
        <w:t xml:space="preserve">art </w:t>
      </w:r>
      <w:r w:rsidR="00D116B6" w:rsidRPr="00626BEA">
        <w:rPr>
          <w:rFonts w:ascii="Arial" w:eastAsia="Arial" w:hAnsi="Arial" w:cs="Arial"/>
          <w:color w:val="000000"/>
          <w:sz w:val="22"/>
          <w:szCs w:val="22"/>
        </w:rPr>
        <w:t>space</w:t>
      </w:r>
      <w:r w:rsidR="00276776" w:rsidRPr="00626BEA">
        <w:rPr>
          <w:rFonts w:ascii="Arial" w:eastAsia="Arial" w:hAnsi="Arial" w:cs="Arial"/>
          <w:color w:val="000000"/>
          <w:sz w:val="22"/>
          <w:szCs w:val="22"/>
        </w:rPr>
        <w:t>s</w:t>
      </w:r>
      <w:r w:rsidRPr="00626BEA">
        <w:rPr>
          <w:rFonts w:ascii="Arial" w:eastAsia="Arial" w:hAnsi="Arial" w:cs="Arial"/>
          <w:color w:val="000000"/>
          <w:sz w:val="22"/>
          <w:szCs w:val="22"/>
        </w:rPr>
        <w:t xml:space="preserve"> </w:t>
      </w:r>
      <w:r w:rsidR="00750215" w:rsidRPr="00626BEA">
        <w:rPr>
          <w:rFonts w:ascii="Arial" w:eastAsia="Arial" w:hAnsi="Arial" w:cs="Arial"/>
          <w:color w:val="000000"/>
          <w:sz w:val="22"/>
          <w:szCs w:val="22"/>
        </w:rPr>
        <w:t xml:space="preserve">today constitute a hybrid </w:t>
      </w:r>
      <w:r w:rsidRPr="00626BEA">
        <w:rPr>
          <w:rFonts w:ascii="Arial" w:eastAsia="Arial" w:hAnsi="Arial" w:cs="Arial"/>
          <w:color w:val="000000"/>
          <w:sz w:val="22"/>
          <w:szCs w:val="22"/>
        </w:rPr>
        <w:t>of t</w:t>
      </w:r>
      <w:r w:rsidR="00276776" w:rsidRPr="00626BEA">
        <w:rPr>
          <w:rFonts w:ascii="Arial" w:eastAsia="Arial" w:hAnsi="Arial" w:cs="Arial"/>
          <w:color w:val="000000"/>
          <w:sz w:val="22"/>
          <w:szCs w:val="22"/>
        </w:rPr>
        <w:t>hese two</w:t>
      </w:r>
      <w:r w:rsidRPr="00626BEA">
        <w:rPr>
          <w:rFonts w:ascii="Arial" w:eastAsia="Arial" w:hAnsi="Arial" w:cs="Arial"/>
          <w:color w:val="000000"/>
          <w:sz w:val="22"/>
          <w:szCs w:val="22"/>
        </w:rPr>
        <w:t xml:space="preserve"> models</w:t>
      </w:r>
      <w:r w:rsidR="00276776" w:rsidRPr="00626BEA">
        <w:rPr>
          <w:rFonts w:ascii="Arial" w:eastAsia="Arial" w:hAnsi="Arial" w:cs="Arial"/>
          <w:color w:val="000000"/>
          <w:sz w:val="22"/>
          <w:szCs w:val="22"/>
        </w:rPr>
        <w:t>: one can attend ticketed</w:t>
      </w:r>
      <w:r w:rsidR="00DF63FF" w:rsidRPr="00626BEA">
        <w:rPr>
          <w:rFonts w:ascii="Arial" w:eastAsia="Arial" w:hAnsi="Arial" w:cs="Arial"/>
          <w:color w:val="000000"/>
          <w:sz w:val="22"/>
          <w:szCs w:val="22"/>
        </w:rPr>
        <w:t xml:space="preserve"> or </w:t>
      </w:r>
      <w:r w:rsidR="00276776" w:rsidRPr="00626BEA">
        <w:rPr>
          <w:rFonts w:ascii="Arial" w:eastAsia="Arial" w:hAnsi="Arial" w:cs="Arial"/>
          <w:color w:val="000000"/>
          <w:sz w:val="22"/>
          <w:szCs w:val="22"/>
        </w:rPr>
        <w:t>timed events inside a museum</w:t>
      </w:r>
      <w:r w:rsidR="00DF63FF" w:rsidRPr="00626BEA">
        <w:rPr>
          <w:rFonts w:ascii="Arial" w:eastAsia="Arial" w:hAnsi="Arial" w:cs="Arial"/>
          <w:color w:val="000000"/>
          <w:sz w:val="22"/>
          <w:szCs w:val="22"/>
        </w:rPr>
        <w:t xml:space="preserve">, </w:t>
      </w:r>
      <w:r w:rsidR="00276776" w:rsidRPr="00626BEA">
        <w:rPr>
          <w:rFonts w:ascii="Arial" w:eastAsia="Arial" w:hAnsi="Arial" w:cs="Arial"/>
          <w:color w:val="000000"/>
          <w:sz w:val="22"/>
          <w:szCs w:val="22"/>
        </w:rPr>
        <w:t xml:space="preserve">for example, </w:t>
      </w:r>
      <w:r w:rsidR="00750215" w:rsidRPr="00626BEA">
        <w:rPr>
          <w:rFonts w:ascii="Arial" w:eastAsia="Arial" w:hAnsi="Arial" w:cs="Arial"/>
          <w:color w:val="000000"/>
          <w:sz w:val="22"/>
          <w:szCs w:val="22"/>
        </w:rPr>
        <w:t>a talk or a performance</w:t>
      </w:r>
      <w:r w:rsidR="00DF63FF" w:rsidRPr="00626BEA">
        <w:rPr>
          <w:rFonts w:ascii="Arial" w:eastAsia="Arial" w:hAnsi="Arial" w:cs="Arial"/>
          <w:color w:val="000000"/>
          <w:sz w:val="22"/>
          <w:szCs w:val="22"/>
        </w:rPr>
        <w:t xml:space="preserve">, </w:t>
      </w:r>
      <w:r w:rsidR="00276776" w:rsidRPr="00626BEA">
        <w:rPr>
          <w:rFonts w:ascii="Arial" w:eastAsia="Arial" w:hAnsi="Arial" w:cs="Arial"/>
          <w:color w:val="000000"/>
          <w:sz w:val="22"/>
          <w:szCs w:val="22"/>
        </w:rPr>
        <w:t>or walk in and out at any point within</w:t>
      </w:r>
      <w:r w:rsidRPr="00626BEA">
        <w:rPr>
          <w:rFonts w:ascii="Arial" w:eastAsia="Arial" w:hAnsi="Arial" w:cs="Arial"/>
          <w:color w:val="000000"/>
          <w:sz w:val="22"/>
          <w:szCs w:val="22"/>
        </w:rPr>
        <w:t xml:space="preserve"> a set time frame</w:t>
      </w:r>
      <w:r w:rsidR="00750215" w:rsidRPr="00626BEA">
        <w:rPr>
          <w:rFonts w:ascii="Arial" w:eastAsia="Arial" w:hAnsi="Arial" w:cs="Arial"/>
          <w:color w:val="000000"/>
          <w:sz w:val="22"/>
          <w:szCs w:val="22"/>
        </w:rPr>
        <w:t>, for example</w:t>
      </w:r>
      <w:r w:rsidRPr="00626BEA">
        <w:rPr>
          <w:rFonts w:ascii="Arial" w:eastAsia="Arial" w:hAnsi="Arial" w:cs="Arial"/>
          <w:color w:val="000000"/>
          <w:sz w:val="22"/>
          <w:szCs w:val="22"/>
        </w:rPr>
        <w:t>, 10am-6pm</w:t>
      </w:r>
      <w:r w:rsidR="00276776" w:rsidRPr="00626BEA">
        <w:rPr>
          <w:rFonts w:ascii="Arial" w:eastAsia="Arial" w:hAnsi="Arial" w:cs="Arial"/>
          <w:color w:val="000000"/>
          <w:sz w:val="22"/>
          <w:szCs w:val="22"/>
        </w:rPr>
        <w:t xml:space="preserve">. </w:t>
      </w:r>
      <w:r w:rsidRPr="00626BEA">
        <w:rPr>
          <w:rFonts w:ascii="Arial" w:eastAsia="Arial" w:hAnsi="Arial" w:cs="Arial"/>
          <w:color w:val="000000"/>
          <w:sz w:val="22"/>
          <w:szCs w:val="22"/>
        </w:rPr>
        <w:t xml:space="preserve">In line with </w:t>
      </w:r>
      <w:proofErr w:type="spellStart"/>
      <w:r w:rsidRPr="00626BEA">
        <w:rPr>
          <w:rFonts w:ascii="Arial" w:eastAsia="Arial" w:hAnsi="Arial" w:cs="Arial"/>
          <w:color w:val="000000"/>
          <w:sz w:val="22"/>
          <w:szCs w:val="22"/>
        </w:rPr>
        <w:t>Schechner</w:t>
      </w:r>
      <w:proofErr w:type="spellEnd"/>
      <w:r w:rsidRPr="00626BEA">
        <w:rPr>
          <w:rFonts w:ascii="Arial" w:eastAsia="Arial" w:hAnsi="Arial" w:cs="Arial"/>
          <w:color w:val="000000"/>
          <w:sz w:val="22"/>
          <w:szCs w:val="22"/>
        </w:rPr>
        <w:t xml:space="preserve">, </w:t>
      </w:r>
      <w:proofErr w:type="spellStart"/>
      <w:r w:rsidRPr="00626BEA">
        <w:rPr>
          <w:rFonts w:ascii="Arial" w:eastAsia="Arial" w:hAnsi="Arial" w:cs="Arial"/>
          <w:color w:val="000000"/>
          <w:sz w:val="22"/>
          <w:szCs w:val="22"/>
        </w:rPr>
        <w:t>Hantelmann</w:t>
      </w:r>
      <w:proofErr w:type="spellEnd"/>
      <w:r w:rsidRPr="00626BEA">
        <w:rPr>
          <w:rFonts w:ascii="Arial" w:eastAsia="Arial" w:hAnsi="Arial" w:cs="Arial"/>
          <w:color w:val="000000"/>
          <w:sz w:val="22"/>
          <w:szCs w:val="22"/>
        </w:rPr>
        <w:t xml:space="preserve"> also </w:t>
      </w:r>
      <w:r w:rsidR="00276776" w:rsidRPr="00626BEA">
        <w:rPr>
          <w:rFonts w:ascii="Arial" w:eastAsia="Arial" w:hAnsi="Arial" w:cs="Arial"/>
          <w:color w:val="000000"/>
          <w:sz w:val="22"/>
          <w:szCs w:val="22"/>
        </w:rPr>
        <w:t>analyses this time dimension in art museums to emphasise</w:t>
      </w:r>
      <w:r w:rsidRPr="00626BEA">
        <w:rPr>
          <w:rFonts w:ascii="Arial" w:eastAsia="Arial" w:hAnsi="Arial" w:cs="Arial"/>
          <w:color w:val="000000"/>
          <w:sz w:val="22"/>
          <w:szCs w:val="22"/>
        </w:rPr>
        <w:t xml:space="preserve"> the </w:t>
      </w:r>
      <w:r w:rsidR="00276776" w:rsidRPr="00626BEA">
        <w:rPr>
          <w:rFonts w:ascii="Arial" w:eastAsia="Arial" w:hAnsi="Arial" w:cs="Arial"/>
          <w:color w:val="000000"/>
          <w:sz w:val="22"/>
          <w:szCs w:val="22"/>
        </w:rPr>
        <w:t>connection of this kind of temporarily with ritual in liberal, modern societies which normally ‘lean toward a certain anti-ritualism’ (</w:t>
      </w:r>
      <w:proofErr w:type="spellStart"/>
      <w:r w:rsidR="00276776" w:rsidRPr="00626BEA">
        <w:rPr>
          <w:rFonts w:ascii="Arial" w:eastAsia="Arial" w:hAnsi="Arial" w:cs="Arial"/>
          <w:color w:val="000000"/>
          <w:sz w:val="22"/>
          <w:szCs w:val="22"/>
        </w:rPr>
        <w:t>Hantelmann</w:t>
      </w:r>
      <w:proofErr w:type="spellEnd"/>
      <w:r w:rsidR="00276776" w:rsidRPr="00626BEA">
        <w:rPr>
          <w:rFonts w:ascii="Arial" w:eastAsia="Arial" w:hAnsi="Arial" w:cs="Arial"/>
          <w:color w:val="000000"/>
          <w:sz w:val="22"/>
          <w:szCs w:val="22"/>
        </w:rPr>
        <w:t>, 2018, p. 3)</w:t>
      </w:r>
      <w:r w:rsidRPr="00626BEA">
        <w:rPr>
          <w:rFonts w:ascii="Arial" w:eastAsia="Arial" w:hAnsi="Arial" w:cs="Arial"/>
          <w:color w:val="000000"/>
          <w:sz w:val="22"/>
          <w:szCs w:val="22"/>
        </w:rPr>
        <w:t>.</w:t>
      </w:r>
      <w:r w:rsidR="00AB2666" w:rsidRPr="00626BEA">
        <w:rPr>
          <w:rFonts w:ascii="Arial" w:eastAsia="Arial" w:hAnsi="Arial" w:cs="Arial"/>
          <w:color w:val="000000"/>
          <w:sz w:val="22"/>
          <w:szCs w:val="22"/>
        </w:rPr>
        <w:t xml:space="preserve"> </w:t>
      </w:r>
    </w:p>
    <w:p w14:paraId="6C50A811" w14:textId="0C26D62B" w:rsidR="0086211C" w:rsidRPr="00626BEA" w:rsidRDefault="0017247B" w:rsidP="0086211C">
      <w:pPr>
        <w:spacing w:after="240" w:line="360" w:lineRule="auto"/>
        <w:rPr>
          <w:rFonts w:ascii="Arial" w:eastAsia="Arial" w:hAnsi="Arial" w:cs="Arial"/>
          <w:color w:val="000000"/>
          <w:sz w:val="22"/>
          <w:szCs w:val="22"/>
        </w:rPr>
      </w:pPr>
      <w:r w:rsidRPr="00626BEA">
        <w:rPr>
          <w:rFonts w:ascii="Arial" w:eastAsia="Arial" w:hAnsi="Arial" w:cs="Arial"/>
          <w:color w:val="000000"/>
          <w:sz w:val="22"/>
          <w:szCs w:val="22"/>
        </w:rPr>
        <w:t xml:space="preserve">In the last part of this chapter, I have </w:t>
      </w:r>
      <w:r w:rsidR="009719EF" w:rsidRPr="00626BEA">
        <w:rPr>
          <w:rFonts w:ascii="Arial" w:eastAsia="Arial" w:hAnsi="Arial" w:cs="Arial"/>
          <w:color w:val="000000"/>
          <w:sz w:val="22"/>
          <w:szCs w:val="22"/>
        </w:rPr>
        <w:t>put forward</w:t>
      </w:r>
      <w:r w:rsidR="00A20A71" w:rsidRPr="00626BEA">
        <w:rPr>
          <w:rFonts w:ascii="Arial" w:eastAsia="Arial" w:hAnsi="Arial" w:cs="Arial"/>
          <w:color w:val="000000"/>
          <w:sz w:val="22"/>
          <w:szCs w:val="22"/>
        </w:rPr>
        <w:t xml:space="preserve"> </w:t>
      </w:r>
      <w:r w:rsidRPr="00626BEA">
        <w:rPr>
          <w:rFonts w:ascii="Arial" w:eastAsia="Arial" w:hAnsi="Arial" w:cs="Arial"/>
          <w:color w:val="000000"/>
          <w:sz w:val="22"/>
          <w:szCs w:val="22"/>
        </w:rPr>
        <w:t xml:space="preserve">an analysis of the </w:t>
      </w:r>
      <w:r w:rsidR="00C93DF1" w:rsidRPr="00626BEA">
        <w:rPr>
          <w:rFonts w:ascii="Arial" w:eastAsia="Arial" w:hAnsi="Arial" w:cs="Arial"/>
          <w:color w:val="000000"/>
          <w:sz w:val="22"/>
          <w:szCs w:val="22"/>
        </w:rPr>
        <w:t xml:space="preserve">museum space </w:t>
      </w:r>
      <w:r w:rsidR="00D7503B" w:rsidRPr="00626BEA">
        <w:rPr>
          <w:rFonts w:ascii="Arial" w:eastAsia="Arial" w:hAnsi="Arial" w:cs="Arial"/>
          <w:color w:val="000000"/>
          <w:sz w:val="22"/>
          <w:szCs w:val="22"/>
        </w:rPr>
        <w:t>using</w:t>
      </w:r>
      <w:r w:rsidRPr="00626BEA">
        <w:rPr>
          <w:rFonts w:ascii="Arial" w:eastAsia="Arial" w:hAnsi="Arial" w:cs="Arial"/>
          <w:color w:val="000000"/>
          <w:sz w:val="22"/>
          <w:szCs w:val="22"/>
        </w:rPr>
        <w:t xml:space="preserve"> </w:t>
      </w:r>
      <w:r w:rsidR="00C93DF1" w:rsidRPr="00626BEA">
        <w:rPr>
          <w:rFonts w:ascii="Arial" w:eastAsia="Arial" w:hAnsi="Arial" w:cs="Arial"/>
          <w:color w:val="000000"/>
          <w:sz w:val="22"/>
          <w:szCs w:val="22"/>
        </w:rPr>
        <w:t xml:space="preserve">key concepts </w:t>
      </w:r>
      <w:r w:rsidRPr="00626BEA">
        <w:rPr>
          <w:rFonts w:ascii="Arial" w:eastAsia="Arial" w:hAnsi="Arial" w:cs="Arial"/>
          <w:color w:val="000000"/>
          <w:sz w:val="22"/>
          <w:szCs w:val="22"/>
        </w:rPr>
        <w:t xml:space="preserve">on </w:t>
      </w:r>
      <w:r w:rsidR="00C93DF1" w:rsidRPr="00626BEA">
        <w:rPr>
          <w:rFonts w:ascii="Arial" w:eastAsia="Arial" w:hAnsi="Arial" w:cs="Arial"/>
          <w:color w:val="000000"/>
          <w:sz w:val="22"/>
          <w:szCs w:val="22"/>
        </w:rPr>
        <w:t>temporality in performance theory</w:t>
      </w:r>
      <w:r w:rsidRPr="00626BEA">
        <w:rPr>
          <w:rFonts w:ascii="Arial" w:eastAsia="Arial" w:hAnsi="Arial" w:cs="Arial"/>
          <w:color w:val="000000"/>
          <w:sz w:val="22"/>
          <w:szCs w:val="22"/>
        </w:rPr>
        <w:t xml:space="preserve"> </w:t>
      </w:r>
      <w:r w:rsidR="00D7503B" w:rsidRPr="00626BEA">
        <w:rPr>
          <w:rFonts w:ascii="Arial" w:eastAsia="Arial" w:hAnsi="Arial" w:cs="Arial"/>
          <w:color w:val="000000"/>
          <w:sz w:val="22"/>
          <w:szCs w:val="22"/>
        </w:rPr>
        <w:t>in combination with the discourse on</w:t>
      </w:r>
      <w:r w:rsidRPr="00626BEA">
        <w:rPr>
          <w:rFonts w:ascii="Arial" w:eastAsia="Arial" w:hAnsi="Arial" w:cs="Arial"/>
          <w:color w:val="000000"/>
          <w:sz w:val="22"/>
          <w:szCs w:val="22"/>
        </w:rPr>
        <w:t xml:space="preserve"> immaterial labou</w:t>
      </w:r>
      <w:r w:rsidR="00D7503B" w:rsidRPr="00626BEA">
        <w:rPr>
          <w:rFonts w:ascii="Arial" w:eastAsia="Arial" w:hAnsi="Arial" w:cs="Arial"/>
          <w:color w:val="000000"/>
          <w:sz w:val="22"/>
          <w:szCs w:val="22"/>
        </w:rPr>
        <w:t>r</w:t>
      </w:r>
      <w:r w:rsidRPr="00626BEA">
        <w:rPr>
          <w:rFonts w:ascii="Arial" w:eastAsia="Arial" w:hAnsi="Arial" w:cs="Arial"/>
          <w:color w:val="000000"/>
          <w:sz w:val="22"/>
          <w:szCs w:val="22"/>
        </w:rPr>
        <w:t xml:space="preserve">, to </w:t>
      </w:r>
      <w:r w:rsidR="00DF63FF" w:rsidRPr="00626BEA">
        <w:rPr>
          <w:rFonts w:ascii="Arial" w:eastAsia="Arial" w:hAnsi="Arial" w:cs="Arial"/>
          <w:color w:val="000000"/>
          <w:sz w:val="22"/>
          <w:szCs w:val="22"/>
        </w:rPr>
        <w:t>come to distinguish</w:t>
      </w:r>
      <w:r w:rsidR="00A20A71" w:rsidRPr="00626BEA">
        <w:rPr>
          <w:rFonts w:ascii="Arial" w:eastAsia="Arial" w:hAnsi="Arial" w:cs="Arial"/>
          <w:color w:val="000000"/>
          <w:sz w:val="22"/>
          <w:szCs w:val="22"/>
        </w:rPr>
        <w:t xml:space="preserve"> </w:t>
      </w:r>
      <w:r w:rsidR="009B662E" w:rsidRPr="00626BEA">
        <w:rPr>
          <w:rFonts w:ascii="Arial" w:eastAsia="Arial" w:hAnsi="Arial" w:cs="Arial"/>
          <w:color w:val="000000"/>
          <w:sz w:val="22"/>
          <w:szCs w:val="22"/>
        </w:rPr>
        <w:t>di</w:t>
      </w:r>
      <w:r w:rsidR="009719EF" w:rsidRPr="00626BEA">
        <w:rPr>
          <w:rFonts w:ascii="Arial" w:eastAsia="Arial" w:hAnsi="Arial" w:cs="Arial"/>
          <w:color w:val="000000"/>
          <w:sz w:val="22"/>
          <w:szCs w:val="22"/>
        </w:rPr>
        <w:t>fferent</w:t>
      </w:r>
      <w:r w:rsidR="009B662E" w:rsidRPr="00626BEA">
        <w:rPr>
          <w:rFonts w:ascii="Arial" w:eastAsia="Arial" w:hAnsi="Arial" w:cs="Arial"/>
          <w:color w:val="000000"/>
          <w:sz w:val="22"/>
          <w:szCs w:val="22"/>
        </w:rPr>
        <w:t xml:space="preserve"> qualities of visitor movement and related attention modes in museums. On the one hand, </w:t>
      </w:r>
      <w:r w:rsidR="00A20A71" w:rsidRPr="00626BEA">
        <w:rPr>
          <w:rFonts w:ascii="Arial" w:eastAsia="Arial" w:hAnsi="Arial" w:cs="Arial"/>
          <w:color w:val="000000"/>
          <w:sz w:val="22"/>
          <w:szCs w:val="22"/>
        </w:rPr>
        <w:t>I identify a</w:t>
      </w:r>
      <w:r w:rsidRPr="00626BEA">
        <w:rPr>
          <w:rFonts w:ascii="Arial" w:eastAsia="Arial" w:hAnsi="Arial" w:cs="Arial"/>
          <w:color w:val="000000"/>
          <w:sz w:val="22"/>
          <w:szCs w:val="22"/>
        </w:rPr>
        <w:t xml:space="preserve"> </w:t>
      </w:r>
      <w:r w:rsidR="00A20A71" w:rsidRPr="00626BEA">
        <w:rPr>
          <w:rFonts w:ascii="Arial" w:eastAsia="Arial" w:hAnsi="Arial" w:cs="Arial"/>
          <w:color w:val="000000"/>
          <w:sz w:val="22"/>
          <w:szCs w:val="22"/>
        </w:rPr>
        <w:t xml:space="preserve">relatively </w:t>
      </w:r>
      <w:r w:rsidR="009B662E" w:rsidRPr="00626BEA">
        <w:rPr>
          <w:rFonts w:ascii="Arial" w:eastAsia="Arial" w:hAnsi="Arial" w:cs="Arial"/>
          <w:color w:val="000000"/>
          <w:sz w:val="22"/>
          <w:szCs w:val="22"/>
        </w:rPr>
        <w:t xml:space="preserve">still, sequential, progressive quality of </w:t>
      </w:r>
      <w:r w:rsidR="00A20A71" w:rsidRPr="00626BEA">
        <w:rPr>
          <w:rFonts w:ascii="Arial" w:eastAsia="Arial" w:hAnsi="Arial" w:cs="Arial"/>
          <w:color w:val="000000"/>
          <w:sz w:val="22"/>
          <w:szCs w:val="22"/>
        </w:rPr>
        <w:t>visitor movement</w:t>
      </w:r>
      <w:r w:rsidR="00C7470F" w:rsidRPr="00626BEA">
        <w:rPr>
          <w:rFonts w:ascii="Arial" w:eastAsia="Arial" w:hAnsi="Arial" w:cs="Arial"/>
          <w:color w:val="000000"/>
          <w:sz w:val="22"/>
          <w:szCs w:val="22"/>
        </w:rPr>
        <w:t xml:space="preserve">. </w:t>
      </w:r>
      <w:r w:rsidR="00313C77" w:rsidRPr="00626BEA">
        <w:rPr>
          <w:rFonts w:ascii="Arial" w:eastAsia="Arial" w:hAnsi="Arial" w:cs="Arial"/>
          <w:color w:val="000000"/>
          <w:sz w:val="22"/>
          <w:szCs w:val="22"/>
        </w:rPr>
        <w:t>This</w:t>
      </w:r>
      <w:r w:rsidRPr="00626BEA">
        <w:rPr>
          <w:rFonts w:ascii="Arial" w:eastAsia="Arial" w:hAnsi="Arial" w:cs="Arial"/>
          <w:color w:val="000000"/>
          <w:sz w:val="22"/>
          <w:szCs w:val="22"/>
        </w:rPr>
        <w:t xml:space="preserve"> ‘</w:t>
      </w:r>
      <w:r w:rsidR="009B662E" w:rsidRPr="00626BEA">
        <w:rPr>
          <w:rFonts w:ascii="Arial" w:eastAsia="Arial" w:hAnsi="Arial" w:cs="Arial"/>
          <w:color w:val="000000"/>
          <w:sz w:val="22"/>
          <w:szCs w:val="22"/>
        </w:rPr>
        <w:t>p</w:t>
      </w:r>
      <w:r w:rsidRPr="00626BEA">
        <w:rPr>
          <w:rFonts w:ascii="Arial" w:eastAsia="Arial" w:hAnsi="Arial" w:cs="Arial"/>
          <w:color w:val="000000"/>
          <w:sz w:val="22"/>
          <w:szCs w:val="22"/>
        </w:rPr>
        <w:t>r</w:t>
      </w:r>
      <w:r w:rsidR="00A20A71" w:rsidRPr="00626BEA">
        <w:rPr>
          <w:rFonts w:ascii="Arial" w:eastAsia="Arial" w:hAnsi="Arial" w:cs="Arial"/>
          <w:color w:val="000000"/>
          <w:sz w:val="22"/>
          <w:szCs w:val="22"/>
        </w:rPr>
        <w:t>o</w:t>
      </w:r>
      <w:r w:rsidRPr="00626BEA">
        <w:rPr>
          <w:rFonts w:ascii="Arial" w:eastAsia="Arial" w:hAnsi="Arial" w:cs="Arial"/>
          <w:color w:val="000000"/>
          <w:sz w:val="22"/>
          <w:szCs w:val="22"/>
        </w:rPr>
        <w:t xml:space="preserve">cessional glide’ </w:t>
      </w:r>
      <w:r w:rsidR="009B662E" w:rsidRPr="00626BEA">
        <w:rPr>
          <w:rFonts w:ascii="Arial" w:eastAsia="Arial" w:hAnsi="Arial" w:cs="Arial"/>
          <w:color w:val="000000"/>
          <w:sz w:val="22"/>
          <w:szCs w:val="22"/>
        </w:rPr>
        <w:t>(</w:t>
      </w:r>
      <w:r w:rsidR="0078145E" w:rsidRPr="00626BEA">
        <w:rPr>
          <w:rFonts w:ascii="Arial" w:eastAsia="Arial" w:hAnsi="Arial" w:cs="Arial"/>
          <w:color w:val="000000"/>
          <w:sz w:val="22"/>
          <w:szCs w:val="22"/>
          <w:lang w:val="en-US"/>
        </w:rPr>
        <w:t>Heathfield, in Wee, 2016</w:t>
      </w:r>
      <w:r w:rsidR="009719EF" w:rsidRPr="00626BEA">
        <w:rPr>
          <w:rFonts w:ascii="Arial" w:eastAsia="Arial" w:hAnsi="Arial" w:cs="Arial"/>
          <w:color w:val="000000"/>
          <w:sz w:val="22"/>
          <w:szCs w:val="22"/>
        </w:rPr>
        <w:t>)</w:t>
      </w:r>
      <w:r w:rsidR="00C7470F" w:rsidRPr="00626BEA">
        <w:rPr>
          <w:rFonts w:ascii="Arial" w:eastAsia="Arial" w:hAnsi="Arial" w:cs="Arial"/>
          <w:color w:val="000000"/>
          <w:sz w:val="22"/>
          <w:szCs w:val="22"/>
        </w:rPr>
        <w:t xml:space="preserve"> </w:t>
      </w:r>
      <w:r w:rsidR="00313C77" w:rsidRPr="00626BEA">
        <w:rPr>
          <w:rFonts w:ascii="Arial" w:hAnsi="Arial" w:cs="Arial"/>
          <w:sz w:val="22"/>
          <w:szCs w:val="22"/>
          <w:lang w:val="en-US"/>
        </w:rPr>
        <w:t>can be</w:t>
      </w:r>
      <w:r w:rsidR="00C7470F" w:rsidRPr="00626BEA">
        <w:rPr>
          <w:rFonts w:ascii="Arial" w:hAnsi="Arial" w:cs="Arial"/>
          <w:sz w:val="22"/>
          <w:szCs w:val="22"/>
          <w:lang w:val="en-US"/>
        </w:rPr>
        <w:t xml:space="preserve"> </w:t>
      </w:r>
      <w:r w:rsidR="00A20A71" w:rsidRPr="00626BEA">
        <w:rPr>
          <w:rFonts w:ascii="Arial" w:eastAsia="Arial" w:hAnsi="Arial" w:cs="Arial"/>
          <w:color w:val="000000"/>
          <w:sz w:val="22"/>
          <w:szCs w:val="22"/>
        </w:rPr>
        <w:t xml:space="preserve">associated with </w:t>
      </w:r>
      <w:r w:rsidR="00C7470F" w:rsidRPr="00626BEA">
        <w:rPr>
          <w:rFonts w:ascii="Arial" w:eastAsia="Arial" w:hAnsi="Arial" w:cs="Arial"/>
          <w:color w:val="000000"/>
          <w:sz w:val="22"/>
          <w:szCs w:val="22"/>
        </w:rPr>
        <w:t>a</w:t>
      </w:r>
      <w:r w:rsidR="00A20A71" w:rsidRPr="00626BEA">
        <w:rPr>
          <w:rFonts w:ascii="Arial" w:eastAsia="Arial" w:hAnsi="Arial" w:cs="Arial"/>
          <w:color w:val="000000"/>
          <w:sz w:val="22"/>
          <w:szCs w:val="22"/>
        </w:rPr>
        <w:t xml:space="preserve"> contemplative attention mode, traditionally expected in museum spaces (Bishop, </w:t>
      </w:r>
      <w:r w:rsidR="009719EF" w:rsidRPr="00626BEA">
        <w:rPr>
          <w:rFonts w:ascii="Arial" w:eastAsia="Arial" w:hAnsi="Arial" w:cs="Arial"/>
          <w:color w:val="000000"/>
          <w:sz w:val="22"/>
          <w:szCs w:val="22"/>
        </w:rPr>
        <w:t>2018</w:t>
      </w:r>
      <w:r w:rsidR="00A20A71" w:rsidRPr="00626BEA">
        <w:rPr>
          <w:rFonts w:ascii="Arial" w:eastAsia="Arial" w:hAnsi="Arial" w:cs="Arial"/>
          <w:color w:val="000000"/>
          <w:sz w:val="22"/>
          <w:szCs w:val="22"/>
        </w:rPr>
        <w:t xml:space="preserve">). </w:t>
      </w:r>
      <w:r w:rsidR="009719EF" w:rsidRPr="00626BEA">
        <w:rPr>
          <w:rFonts w:ascii="Arial" w:eastAsia="Arial" w:hAnsi="Arial" w:cs="Arial"/>
          <w:color w:val="000000"/>
          <w:sz w:val="22"/>
          <w:szCs w:val="22"/>
        </w:rPr>
        <w:t>At</w:t>
      </w:r>
      <w:r w:rsidR="00A20A71" w:rsidRPr="00626BEA">
        <w:rPr>
          <w:rFonts w:ascii="Arial" w:eastAsia="Arial" w:hAnsi="Arial" w:cs="Arial"/>
          <w:color w:val="000000"/>
          <w:sz w:val="22"/>
          <w:szCs w:val="22"/>
        </w:rPr>
        <w:t xml:space="preserve"> the other end of the spectrum,</w:t>
      </w:r>
      <w:r w:rsidR="009719EF" w:rsidRPr="00626BEA">
        <w:rPr>
          <w:rFonts w:ascii="Arial" w:eastAsia="Arial" w:hAnsi="Arial" w:cs="Arial"/>
          <w:color w:val="000000"/>
          <w:sz w:val="22"/>
          <w:szCs w:val="22"/>
        </w:rPr>
        <w:t xml:space="preserve"> I </w:t>
      </w:r>
      <w:r w:rsidR="00205DDC" w:rsidRPr="00626BEA">
        <w:rPr>
          <w:rFonts w:ascii="Arial" w:eastAsia="Arial" w:hAnsi="Arial" w:cs="Arial"/>
          <w:color w:val="000000"/>
          <w:sz w:val="22"/>
          <w:szCs w:val="22"/>
        </w:rPr>
        <w:t>see</w:t>
      </w:r>
      <w:r w:rsidR="009719EF" w:rsidRPr="00626BEA">
        <w:rPr>
          <w:rFonts w:ascii="Arial" w:eastAsia="Arial" w:hAnsi="Arial" w:cs="Arial"/>
          <w:color w:val="000000"/>
          <w:sz w:val="22"/>
          <w:szCs w:val="22"/>
        </w:rPr>
        <w:t xml:space="preserve"> a</w:t>
      </w:r>
      <w:r w:rsidR="00A20A71" w:rsidRPr="00626BEA">
        <w:rPr>
          <w:rFonts w:ascii="Arial" w:eastAsia="Arial" w:hAnsi="Arial" w:cs="Arial"/>
          <w:color w:val="000000"/>
          <w:sz w:val="22"/>
          <w:szCs w:val="22"/>
        </w:rPr>
        <w:t xml:space="preserve"> hyperactive, incessant stimulation produced by </w:t>
      </w:r>
      <w:r w:rsidR="00001E1C" w:rsidRPr="00626BEA">
        <w:rPr>
          <w:rFonts w:ascii="Arial" w:eastAsia="Arial" w:hAnsi="Arial" w:cs="Arial"/>
          <w:color w:val="000000"/>
          <w:sz w:val="22"/>
          <w:szCs w:val="22"/>
        </w:rPr>
        <w:t xml:space="preserve">museums </w:t>
      </w:r>
      <w:r w:rsidR="0083264D" w:rsidRPr="00626BEA">
        <w:rPr>
          <w:rFonts w:ascii="Arial" w:eastAsia="Arial" w:hAnsi="Arial" w:cs="Arial"/>
          <w:color w:val="000000"/>
          <w:sz w:val="22"/>
          <w:szCs w:val="22"/>
        </w:rPr>
        <w:t xml:space="preserve">as integral agents in the </w:t>
      </w:r>
      <w:r w:rsidR="00001E1C" w:rsidRPr="00626BEA">
        <w:rPr>
          <w:rFonts w:ascii="Arial" w:eastAsia="Arial" w:hAnsi="Arial" w:cs="Arial"/>
          <w:color w:val="000000"/>
          <w:sz w:val="22"/>
          <w:szCs w:val="22"/>
        </w:rPr>
        <w:t xml:space="preserve">capitalist system, where the experience of </w:t>
      </w:r>
      <w:r w:rsidR="0083264D" w:rsidRPr="00626BEA">
        <w:rPr>
          <w:rFonts w:ascii="Arial" w:eastAsia="Arial" w:hAnsi="Arial" w:cs="Arial"/>
          <w:color w:val="000000"/>
          <w:sz w:val="22"/>
          <w:szCs w:val="22"/>
        </w:rPr>
        <w:t>visiting is branded as a product</w:t>
      </w:r>
      <w:r w:rsidR="00205DDC" w:rsidRPr="00626BEA">
        <w:rPr>
          <w:rFonts w:ascii="Arial" w:eastAsia="Arial" w:hAnsi="Arial" w:cs="Arial"/>
          <w:color w:val="000000"/>
          <w:sz w:val="22"/>
          <w:szCs w:val="22"/>
        </w:rPr>
        <w:t>.</w:t>
      </w:r>
    </w:p>
    <w:p w14:paraId="71B30EB8" w14:textId="06545C9A" w:rsidR="0083264D" w:rsidRPr="00626BEA" w:rsidRDefault="00205DDC" w:rsidP="0086211C">
      <w:pPr>
        <w:spacing w:after="240" w:line="360" w:lineRule="auto"/>
        <w:rPr>
          <w:rFonts w:ascii="Arial" w:hAnsi="Arial" w:cs="Arial"/>
          <w:sz w:val="22"/>
          <w:szCs w:val="22"/>
        </w:rPr>
      </w:pPr>
      <w:r w:rsidRPr="00626BEA">
        <w:rPr>
          <w:rFonts w:ascii="Arial" w:hAnsi="Arial" w:cs="Arial"/>
          <w:sz w:val="22"/>
          <w:szCs w:val="22"/>
        </w:rPr>
        <w:t xml:space="preserve">Both </w:t>
      </w:r>
      <w:r w:rsidR="00313C77" w:rsidRPr="00626BEA">
        <w:rPr>
          <w:rFonts w:ascii="Arial" w:hAnsi="Arial" w:cs="Arial"/>
          <w:sz w:val="22"/>
          <w:szCs w:val="22"/>
        </w:rPr>
        <w:t xml:space="preserve">modes </w:t>
      </w:r>
      <w:r w:rsidRPr="00626BEA">
        <w:rPr>
          <w:rFonts w:ascii="Arial" w:hAnsi="Arial" w:cs="Arial"/>
          <w:sz w:val="22"/>
          <w:szCs w:val="22"/>
        </w:rPr>
        <w:t xml:space="preserve">lead to </w:t>
      </w:r>
      <w:r w:rsidR="007B1396" w:rsidRPr="00626BEA">
        <w:rPr>
          <w:rFonts w:ascii="Arial" w:hAnsi="Arial" w:cs="Arial"/>
          <w:sz w:val="22"/>
          <w:szCs w:val="22"/>
        </w:rPr>
        <w:t xml:space="preserve">what could be described as different types of </w:t>
      </w:r>
      <w:r w:rsidRPr="00626BEA">
        <w:rPr>
          <w:rFonts w:ascii="Arial" w:hAnsi="Arial" w:cs="Arial"/>
          <w:sz w:val="22"/>
          <w:szCs w:val="22"/>
        </w:rPr>
        <w:t xml:space="preserve">exhaustion. </w:t>
      </w:r>
      <w:r w:rsidR="0074587D" w:rsidRPr="00626BEA">
        <w:rPr>
          <w:rFonts w:ascii="Arial" w:hAnsi="Arial" w:cs="Arial"/>
          <w:sz w:val="22"/>
          <w:szCs w:val="22"/>
        </w:rPr>
        <w:t>As pointed out both in performance theory (Heathfield, 201</w:t>
      </w:r>
      <w:r w:rsidR="00AA4550" w:rsidRPr="00626BEA">
        <w:rPr>
          <w:rFonts w:ascii="Arial" w:hAnsi="Arial" w:cs="Arial"/>
          <w:sz w:val="22"/>
          <w:szCs w:val="22"/>
        </w:rPr>
        <w:t>6</w:t>
      </w:r>
      <w:r w:rsidR="0074587D" w:rsidRPr="00626BEA">
        <w:rPr>
          <w:rFonts w:ascii="Arial" w:hAnsi="Arial" w:cs="Arial"/>
          <w:sz w:val="22"/>
          <w:szCs w:val="22"/>
        </w:rPr>
        <w:t>)</w:t>
      </w:r>
      <w:r w:rsidRPr="00626BEA">
        <w:rPr>
          <w:rFonts w:ascii="Arial" w:hAnsi="Arial" w:cs="Arial"/>
          <w:sz w:val="22"/>
          <w:szCs w:val="22"/>
        </w:rPr>
        <w:t xml:space="preserve"> </w:t>
      </w:r>
      <w:r w:rsidR="00AA4550" w:rsidRPr="00626BEA">
        <w:rPr>
          <w:rFonts w:ascii="Arial" w:hAnsi="Arial" w:cs="Arial"/>
          <w:sz w:val="22"/>
          <w:szCs w:val="22"/>
        </w:rPr>
        <w:t xml:space="preserve">and in museum studies (Davey, </w:t>
      </w:r>
      <w:r w:rsidR="004A48FF" w:rsidRPr="00626BEA">
        <w:rPr>
          <w:rFonts w:ascii="Arial" w:hAnsi="Arial" w:cs="Arial"/>
          <w:sz w:val="22"/>
          <w:szCs w:val="22"/>
        </w:rPr>
        <w:t xml:space="preserve">2005), </w:t>
      </w:r>
      <w:r w:rsidR="00C7470F" w:rsidRPr="00626BEA">
        <w:rPr>
          <w:rFonts w:ascii="Arial" w:hAnsi="Arial" w:cs="Arial"/>
          <w:sz w:val="22"/>
          <w:szCs w:val="22"/>
        </w:rPr>
        <w:t xml:space="preserve">the </w:t>
      </w:r>
      <w:r w:rsidR="0010575F" w:rsidRPr="00626BEA">
        <w:rPr>
          <w:rFonts w:ascii="Arial" w:hAnsi="Arial" w:cs="Arial"/>
          <w:sz w:val="22"/>
          <w:szCs w:val="22"/>
        </w:rPr>
        <w:t xml:space="preserve">slow, </w:t>
      </w:r>
      <w:r w:rsidR="00C7470F" w:rsidRPr="00626BEA">
        <w:rPr>
          <w:rFonts w:ascii="Arial" w:hAnsi="Arial" w:cs="Arial"/>
          <w:sz w:val="22"/>
          <w:szCs w:val="22"/>
        </w:rPr>
        <w:t xml:space="preserve">gradual </w:t>
      </w:r>
      <w:r w:rsidR="00C7470F" w:rsidRPr="00626BEA">
        <w:rPr>
          <w:rFonts w:ascii="Arial" w:hAnsi="Arial" w:cs="Arial"/>
          <w:sz w:val="22"/>
          <w:szCs w:val="22"/>
        </w:rPr>
        <w:lastRenderedPageBreak/>
        <w:t>pac</w:t>
      </w:r>
      <w:r w:rsidR="0010575F" w:rsidRPr="00626BEA">
        <w:rPr>
          <w:rFonts w:ascii="Arial" w:hAnsi="Arial" w:cs="Arial"/>
          <w:sz w:val="22"/>
          <w:szCs w:val="22"/>
        </w:rPr>
        <w:t>e of traditional museum visiting, where there is an almost obligatory trajectory forward, is unsustainable</w:t>
      </w:r>
      <w:r w:rsidR="008A57B7" w:rsidRPr="00626BEA">
        <w:rPr>
          <w:rFonts w:ascii="Arial" w:hAnsi="Arial" w:cs="Arial"/>
          <w:sz w:val="22"/>
          <w:szCs w:val="22"/>
        </w:rPr>
        <w:t>. A</w:t>
      </w:r>
      <w:r w:rsidR="0010575F" w:rsidRPr="00626BEA">
        <w:rPr>
          <w:rFonts w:ascii="Arial" w:hAnsi="Arial" w:cs="Arial"/>
          <w:sz w:val="22"/>
          <w:szCs w:val="22"/>
        </w:rPr>
        <w:t>fter</w:t>
      </w:r>
      <w:r w:rsidR="00F52C36" w:rsidRPr="00626BEA">
        <w:rPr>
          <w:rFonts w:ascii="Arial" w:hAnsi="Arial" w:cs="Arial"/>
          <w:sz w:val="22"/>
          <w:szCs w:val="22"/>
        </w:rPr>
        <w:t xml:space="preserve"> an average of</w:t>
      </w:r>
      <w:r w:rsidR="0010575F" w:rsidRPr="00626BEA">
        <w:rPr>
          <w:rFonts w:ascii="Arial" w:hAnsi="Arial" w:cs="Arial"/>
          <w:sz w:val="22"/>
          <w:szCs w:val="22"/>
        </w:rPr>
        <w:t xml:space="preserve"> 30 minutes, our body is fatigued and, </w:t>
      </w:r>
      <w:proofErr w:type="gramStart"/>
      <w:r w:rsidR="0010575F" w:rsidRPr="00626BEA">
        <w:rPr>
          <w:rFonts w:ascii="Arial" w:hAnsi="Arial" w:cs="Arial"/>
          <w:sz w:val="22"/>
          <w:szCs w:val="22"/>
        </w:rPr>
        <w:t>as a consequence</w:t>
      </w:r>
      <w:proofErr w:type="gramEnd"/>
      <w:r w:rsidR="0010575F" w:rsidRPr="00626BEA">
        <w:rPr>
          <w:rFonts w:ascii="Arial" w:hAnsi="Arial" w:cs="Arial"/>
          <w:sz w:val="22"/>
          <w:szCs w:val="22"/>
        </w:rPr>
        <w:t xml:space="preserve">, our mind shuts down. On the other hand, as Bishop </w:t>
      </w:r>
      <w:r w:rsidR="007B1396" w:rsidRPr="00626BEA">
        <w:rPr>
          <w:rFonts w:ascii="Arial" w:hAnsi="Arial" w:cs="Arial"/>
          <w:sz w:val="22"/>
          <w:szCs w:val="22"/>
        </w:rPr>
        <w:t xml:space="preserve">has </w:t>
      </w:r>
      <w:r w:rsidR="0083264D" w:rsidRPr="00626BEA">
        <w:rPr>
          <w:rFonts w:ascii="Arial" w:hAnsi="Arial" w:cs="Arial"/>
          <w:sz w:val="22"/>
          <w:szCs w:val="22"/>
        </w:rPr>
        <w:t>noted</w:t>
      </w:r>
      <w:r w:rsidRPr="00626BEA">
        <w:rPr>
          <w:rFonts w:ascii="Arial" w:hAnsi="Arial" w:cs="Arial"/>
          <w:sz w:val="22"/>
          <w:szCs w:val="22"/>
        </w:rPr>
        <w:t xml:space="preserve"> (Bishop, 2013), t</w:t>
      </w:r>
      <w:r w:rsidR="0083264D" w:rsidRPr="00626BEA">
        <w:rPr>
          <w:rFonts w:ascii="Arial" w:hAnsi="Arial" w:cs="Arial"/>
          <w:sz w:val="22"/>
          <w:szCs w:val="22"/>
        </w:rPr>
        <w:t xml:space="preserve">he hyper-stimulation and hyper-activity required by visitors in an intensified interactive museum experience does not </w:t>
      </w:r>
      <w:r w:rsidR="0010575F" w:rsidRPr="00626BEA">
        <w:rPr>
          <w:rFonts w:ascii="Arial" w:hAnsi="Arial" w:cs="Arial"/>
          <w:sz w:val="22"/>
          <w:szCs w:val="22"/>
        </w:rPr>
        <w:t xml:space="preserve">often </w:t>
      </w:r>
      <w:r w:rsidR="0083264D" w:rsidRPr="00626BEA">
        <w:rPr>
          <w:rFonts w:ascii="Arial" w:hAnsi="Arial" w:cs="Arial"/>
          <w:sz w:val="22"/>
          <w:szCs w:val="22"/>
        </w:rPr>
        <w:t>entail a deeper engagement with the artwork</w:t>
      </w:r>
      <w:r w:rsidR="008A57B7" w:rsidRPr="00626BEA">
        <w:rPr>
          <w:rFonts w:ascii="Arial" w:hAnsi="Arial" w:cs="Arial"/>
          <w:sz w:val="22"/>
          <w:szCs w:val="22"/>
        </w:rPr>
        <w:t xml:space="preserve"> and, once again, is exhausting.</w:t>
      </w:r>
    </w:p>
    <w:p w14:paraId="612730D4" w14:textId="2C31C26F" w:rsidR="008D6CA6" w:rsidRPr="00626BEA" w:rsidRDefault="008D6CA6" w:rsidP="00C7470F">
      <w:pPr>
        <w:spacing w:after="240" w:line="360" w:lineRule="auto"/>
        <w:rPr>
          <w:rFonts w:ascii="Arial" w:eastAsia="Arial" w:hAnsi="Arial" w:cs="Arial"/>
          <w:color w:val="000000"/>
          <w:sz w:val="22"/>
          <w:szCs w:val="22"/>
        </w:rPr>
      </w:pPr>
      <w:r w:rsidRPr="00626BEA">
        <w:rPr>
          <w:rFonts w:ascii="Arial" w:eastAsia="Arial" w:hAnsi="Arial" w:cs="Arial"/>
          <w:color w:val="000000"/>
          <w:sz w:val="22"/>
          <w:szCs w:val="22"/>
        </w:rPr>
        <w:t xml:space="preserve">It is interesting to notice how, in </w:t>
      </w:r>
      <w:r w:rsidR="00313C77" w:rsidRPr="00626BEA">
        <w:rPr>
          <w:rFonts w:ascii="Arial" w:eastAsia="Arial" w:hAnsi="Arial" w:cs="Arial"/>
          <w:color w:val="000000"/>
          <w:sz w:val="22"/>
          <w:szCs w:val="22"/>
        </w:rPr>
        <w:t xml:space="preserve">many </w:t>
      </w:r>
      <w:r w:rsidRPr="00626BEA">
        <w:rPr>
          <w:rFonts w:ascii="Arial" w:eastAsia="Arial" w:hAnsi="Arial" w:cs="Arial"/>
          <w:color w:val="000000"/>
          <w:sz w:val="22"/>
          <w:szCs w:val="22"/>
        </w:rPr>
        <w:t xml:space="preserve">contemporary art museums, and through certain types of art works including installation, video, participatory and performance art, </w:t>
      </w:r>
      <w:r w:rsidR="00C7470F" w:rsidRPr="00626BEA">
        <w:rPr>
          <w:rFonts w:ascii="Arial" w:eastAsia="Arial" w:hAnsi="Arial" w:cs="Arial"/>
          <w:color w:val="000000"/>
          <w:sz w:val="22"/>
          <w:szCs w:val="22"/>
        </w:rPr>
        <w:t>a new temporal aesthetics has emerged</w:t>
      </w:r>
      <w:r w:rsidRPr="00626BEA">
        <w:rPr>
          <w:rFonts w:ascii="Arial" w:eastAsia="Arial" w:hAnsi="Arial" w:cs="Arial"/>
          <w:color w:val="000000"/>
          <w:sz w:val="22"/>
          <w:szCs w:val="22"/>
        </w:rPr>
        <w:t xml:space="preserve"> </w:t>
      </w:r>
      <w:r w:rsidR="00C7470F" w:rsidRPr="00626BEA">
        <w:rPr>
          <w:rFonts w:ascii="Arial" w:eastAsia="Arial" w:hAnsi="Arial" w:cs="Arial"/>
          <w:color w:val="000000"/>
          <w:sz w:val="22"/>
          <w:szCs w:val="22"/>
        </w:rPr>
        <w:t>where</w:t>
      </w:r>
      <w:r w:rsidRPr="00626BEA">
        <w:rPr>
          <w:rFonts w:ascii="Arial" w:eastAsia="Arial" w:hAnsi="Arial" w:cs="Arial"/>
          <w:color w:val="000000"/>
          <w:sz w:val="22"/>
          <w:szCs w:val="22"/>
        </w:rPr>
        <w:t>by</w:t>
      </w:r>
      <w:r w:rsidR="00C7470F" w:rsidRPr="00626BEA">
        <w:rPr>
          <w:rFonts w:ascii="Arial" w:eastAsia="Arial" w:hAnsi="Arial" w:cs="Arial"/>
          <w:color w:val="000000"/>
          <w:sz w:val="22"/>
          <w:szCs w:val="22"/>
        </w:rPr>
        <w:t xml:space="preserve"> the visit becomes ‘a long experiential passage’</w:t>
      </w:r>
      <w:r w:rsidR="0063407A" w:rsidRPr="00626BEA">
        <w:rPr>
          <w:rFonts w:ascii="Arial" w:eastAsia="Arial" w:hAnsi="Arial" w:cs="Arial"/>
          <w:color w:val="000000"/>
          <w:sz w:val="22"/>
          <w:szCs w:val="22"/>
        </w:rPr>
        <w:t xml:space="preserve"> (Heathfield, 2014)</w:t>
      </w:r>
      <w:r w:rsidR="00C7470F" w:rsidRPr="00626BEA">
        <w:rPr>
          <w:rFonts w:ascii="Arial" w:eastAsia="Arial" w:hAnsi="Arial" w:cs="Arial"/>
          <w:color w:val="000000"/>
          <w:sz w:val="22"/>
          <w:szCs w:val="22"/>
        </w:rPr>
        <w:t xml:space="preserve"> and the ‘ethics of slowness’ (Lee, 2002) challenges the temporality of everyday life</w:t>
      </w:r>
      <w:r w:rsidRPr="00626BEA">
        <w:rPr>
          <w:rFonts w:ascii="Arial" w:eastAsia="Arial" w:hAnsi="Arial" w:cs="Arial"/>
          <w:color w:val="000000"/>
          <w:sz w:val="22"/>
          <w:szCs w:val="22"/>
        </w:rPr>
        <w:t xml:space="preserve"> in the capitalist framework. </w:t>
      </w:r>
      <w:r w:rsidR="00313C77" w:rsidRPr="00626BEA">
        <w:rPr>
          <w:rFonts w:ascii="Arial" w:eastAsia="Arial" w:hAnsi="Arial" w:cs="Arial"/>
          <w:color w:val="000000"/>
          <w:sz w:val="22"/>
          <w:szCs w:val="22"/>
        </w:rPr>
        <w:t>To an extent,</w:t>
      </w:r>
      <w:r w:rsidRPr="00626BEA">
        <w:rPr>
          <w:rFonts w:ascii="Arial" w:eastAsia="Arial" w:hAnsi="Arial" w:cs="Arial"/>
          <w:color w:val="000000"/>
          <w:sz w:val="22"/>
          <w:szCs w:val="22"/>
        </w:rPr>
        <w:t xml:space="preserve"> </w:t>
      </w:r>
      <w:r w:rsidR="00DB0C2D" w:rsidRPr="00626BEA">
        <w:rPr>
          <w:rFonts w:ascii="Arial" w:eastAsia="Arial" w:hAnsi="Arial" w:cs="Arial"/>
          <w:color w:val="000000"/>
          <w:sz w:val="22"/>
          <w:szCs w:val="22"/>
        </w:rPr>
        <w:t>this type of aesthetics</w:t>
      </w:r>
      <w:r w:rsidR="008A57B7" w:rsidRPr="00626BEA">
        <w:rPr>
          <w:rFonts w:ascii="Arial" w:eastAsia="Arial" w:hAnsi="Arial" w:cs="Arial"/>
          <w:color w:val="000000"/>
          <w:sz w:val="22"/>
          <w:szCs w:val="22"/>
        </w:rPr>
        <w:t xml:space="preserve"> seem</w:t>
      </w:r>
      <w:r w:rsidR="00903E6A" w:rsidRPr="00626BEA">
        <w:rPr>
          <w:rFonts w:ascii="Arial" w:eastAsia="Arial" w:hAnsi="Arial" w:cs="Arial"/>
          <w:color w:val="000000"/>
          <w:sz w:val="22"/>
          <w:szCs w:val="22"/>
        </w:rPr>
        <w:t>s</w:t>
      </w:r>
      <w:r w:rsidR="008A57B7" w:rsidRPr="00626BEA">
        <w:rPr>
          <w:rFonts w:ascii="Arial" w:eastAsia="Arial" w:hAnsi="Arial" w:cs="Arial"/>
          <w:color w:val="000000"/>
          <w:sz w:val="22"/>
          <w:szCs w:val="22"/>
        </w:rPr>
        <w:t xml:space="preserve"> to re</w:t>
      </w:r>
      <w:r w:rsidRPr="00626BEA">
        <w:rPr>
          <w:rFonts w:ascii="Arial" w:eastAsia="Arial" w:hAnsi="Arial" w:cs="Arial"/>
          <w:color w:val="000000"/>
          <w:sz w:val="22"/>
          <w:szCs w:val="22"/>
        </w:rPr>
        <w:t>connect</w:t>
      </w:r>
      <w:r w:rsidR="0063407A" w:rsidRPr="00626BEA">
        <w:rPr>
          <w:rFonts w:ascii="Arial" w:eastAsia="Arial" w:hAnsi="Arial" w:cs="Arial"/>
          <w:color w:val="000000"/>
          <w:sz w:val="22"/>
          <w:szCs w:val="22"/>
        </w:rPr>
        <w:t xml:space="preserve"> </w:t>
      </w:r>
      <w:r w:rsidRPr="00626BEA">
        <w:rPr>
          <w:rFonts w:ascii="Arial" w:eastAsia="Arial" w:hAnsi="Arial" w:cs="Arial"/>
          <w:color w:val="000000"/>
          <w:sz w:val="22"/>
          <w:szCs w:val="22"/>
        </w:rPr>
        <w:t xml:space="preserve">to the ‘contemplative’ mode </w:t>
      </w:r>
      <w:r w:rsidR="00DB0C2D" w:rsidRPr="00626BEA">
        <w:rPr>
          <w:rFonts w:ascii="Arial" w:eastAsia="Arial" w:hAnsi="Arial" w:cs="Arial"/>
          <w:color w:val="000000"/>
          <w:sz w:val="22"/>
          <w:szCs w:val="22"/>
        </w:rPr>
        <w:t>expected in</w:t>
      </w:r>
      <w:r w:rsidRPr="00626BEA">
        <w:rPr>
          <w:rFonts w:ascii="Arial" w:eastAsia="Arial" w:hAnsi="Arial" w:cs="Arial"/>
          <w:color w:val="000000"/>
          <w:sz w:val="22"/>
          <w:szCs w:val="22"/>
        </w:rPr>
        <w:t xml:space="preserve"> traditional museum spaces.</w:t>
      </w:r>
    </w:p>
    <w:p w14:paraId="0B404826" w14:textId="52314EEE" w:rsidR="008453B3" w:rsidRDefault="00186EF1" w:rsidP="00C7470F">
      <w:pPr>
        <w:spacing w:after="240" w:line="360" w:lineRule="auto"/>
        <w:rPr>
          <w:rFonts w:ascii="Arial" w:eastAsia="Arial" w:hAnsi="Arial" w:cs="Arial"/>
          <w:i/>
          <w:iCs/>
          <w:color w:val="000000"/>
          <w:sz w:val="22"/>
          <w:szCs w:val="22"/>
        </w:rPr>
      </w:pPr>
      <w:r w:rsidRPr="00626BEA">
        <w:rPr>
          <w:rFonts w:ascii="Arial" w:eastAsia="Arial" w:hAnsi="Arial" w:cs="Arial"/>
          <w:color w:val="000000"/>
          <w:sz w:val="22"/>
          <w:szCs w:val="22"/>
        </w:rPr>
        <w:t xml:space="preserve">In </w:t>
      </w:r>
      <w:r w:rsidRPr="00626BEA">
        <w:rPr>
          <w:rFonts w:ascii="Arial" w:eastAsia="Arial" w:hAnsi="Arial" w:cs="Arial"/>
          <w:i/>
          <w:iCs/>
          <w:color w:val="000000"/>
          <w:sz w:val="22"/>
          <w:szCs w:val="22"/>
        </w:rPr>
        <w:t xml:space="preserve">Black Box, White Cube, Grey Zone </w:t>
      </w:r>
      <w:r w:rsidRPr="00626BEA">
        <w:rPr>
          <w:rFonts w:ascii="Arial" w:eastAsia="Arial" w:hAnsi="Arial" w:cs="Arial"/>
          <w:color w:val="000000"/>
          <w:sz w:val="22"/>
          <w:szCs w:val="22"/>
        </w:rPr>
        <w:t xml:space="preserve">(2018), </w:t>
      </w:r>
      <w:r w:rsidR="008A57B7" w:rsidRPr="00626BEA">
        <w:rPr>
          <w:rFonts w:ascii="Arial" w:eastAsia="Arial" w:hAnsi="Arial" w:cs="Arial"/>
          <w:color w:val="000000"/>
          <w:sz w:val="22"/>
          <w:szCs w:val="22"/>
        </w:rPr>
        <w:t>Clare Bishop</w:t>
      </w:r>
      <w:r w:rsidR="001E04A5" w:rsidRPr="00626BEA">
        <w:rPr>
          <w:rFonts w:ascii="Arial" w:eastAsia="Arial" w:hAnsi="Arial" w:cs="Arial"/>
          <w:color w:val="000000"/>
          <w:sz w:val="22"/>
          <w:szCs w:val="22"/>
        </w:rPr>
        <w:t xml:space="preserve"> points out </w:t>
      </w:r>
      <w:r w:rsidR="00F12498" w:rsidRPr="00626BEA">
        <w:rPr>
          <w:rFonts w:ascii="Arial" w:eastAsia="Arial" w:hAnsi="Arial" w:cs="Arial"/>
          <w:color w:val="000000"/>
          <w:sz w:val="22"/>
          <w:szCs w:val="22"/>
        </w:rPr>
        <w:t xml:space="preserve">a </w:t>
      </w:r>
      <w:r w:rsidR="001E04A5" w:rsidRPr="00626BEA">
        <w:rPr>
          <w:rFonts w:ascii="Arial" w:eastAsia="Arial" w:hAnsi="Arial" w:cs="Arial"/>
          <w:color w:val="000000"/>
          <w:sz w:val="22"/>
          <w:szCs w:val="22"/>
        </w:rPr>
        <w:t xml:space="preserve">‘moral’ assumption associated with the ‘contemplative’ mode – we assume that everything </w:t>
      </w:r>
      <w:r w:rsidRPr="00626BEA">
        <w:rPr>
          <w:rFonts w:ascii="Arial" w:eastAsia="Arial" w:hAnsi="Arial" w:cs="Arial"/>
          <w:color w:val="000000"/>
          <w:sz w:val="22"/>
          <w:szCs w:val="22"/>
        </w:rPr>
        <w:t xml:space="preserve">we </w:t>
      </w:r>
      <w:r w:rsidR="001E04A5" w:rsidRPr="00626BEA">
        <w:rPr>
          <w:rFonts w:ascii="Arial" w:eastAsia="Arial" w:hAnsi="Arial" w:cs="Arial"/>
          <w:color w:val="000000"/>
          <w:sz w:val="22"/>
          <w:szCs w:val="22"/>
        </w:rPr>
        <w:t xml:space="preserve">give our </w:t>
      </w:r>
      <w:r w:rsidRPr="00626BEA">
        <w:rPr>
          <w:rFonts w:ascii="Arial" w:eastAsia="Arial" w:hAnsi="Arial" w:cs="Arial"/>
          <w:color w:val="000000"/>
          <w:sz w:val="22"/>
          <w:szCs w:val="22"/>
        </w:rPr>
        <w:t>fully-</w:t>
      </w:r>
      <w:r w:rsidR="001E04A5" w:rsidRPr="00626BEA">
        <w:rPr>
          <w:rFonts w:ascii="Arial" w:eastAsia="Arial" w:hAnsi="Arial" w:cs="Arial"/>
          <w:color w:val="000000"/>
          <w:sz w:val="22"/>
          <w:szCs w:val="22"/>
        </w:rPr>
        <w:t>focused attention to</w:t>
      </w:r>
      <w:r w:rsidRPr="00626BEA">
        <w:rPr>
          <w:rFonts w:ascii="Arial" w:eastAsia="Arial" w:hAnsi="Arial" w:cs="Arial"/>
          <w:color w:val="000000"/>
          <w:sz w:val="22"/>
          <w:szCs w:val="22"/>
        </w:rPr>
        <w:t>,</w:t>
      </w:r>
      <w:r w:rsidR="001E04A5" w:rsidRPr="00626BEA">
        <w:rPr>
          <w:rFonts w:ascii="Arial" w:eastAsia="Arial" w:hAnsi="Arial" w:cs="Arial"/>
          <w:color w:val="000000"/>
          <w:sz w:val="22"/>
          <w:szCs w:val="22"/>
        </w:rPr>
        <w:t xml:space="preserve"> is valuable. </w:t>
      </w:r>
      <w:r w:rsidRPr="00626BEA">
        <w:rPr>
          <w:rFonts w:ascii="Arial" w:eastAsia="Arial" w:hAnsi="Arial" w:cs="Arial"/>
          <w:color w:val="000000"/>
          <w:sz w:val="22"/>
          <w:szCs w:val="22"/>
        </w:rPr>
        <w:t>Indeed, the</w:t>
      </w:r>
      <w:r w:rsidR="001E04A5" w:rsidRPr="00626BEA">
        <w:rPr>
          <w:rFonts w:ascii="Arial" w:eastAsia="Arial" w:hAnsi="Arial" w:cs="Arial"/>
          <w:color w:val="000000"/>
          <w:sz w:val="22"/>
          <w:szCs w:val="22"/>
        </w:rPr>
        <w:t xml:space="preserve"> traditional museum code of </w:t>
      </w:r>
      <w:r w:rsidRPr="00626BEA">
        <w:rPr>
          <w:rFonts w:ascii="Arial" w:eastAsia="Arial" w:hAnsi="Arial" w:cs="Arial"/>
          <w:color w:val="000000"/>
          <w:sz w:val="22"/>
          <w:szCs w:val="22"/>
        </w:rPr>
        <w:t>behaviour</w:t>
      </w:r>
      <w:r w:rsidR="001E04A5" w:rsidRPr="00626BEA">
        <w:rPr>
          <w:rFonts w:ascii="Arial" w:eastAsia="Arial" w:hAnsi="Arial" w:cs="Arial"/>
          <w:color w:val="000000"/>
          <w:sz w:val="22"/>
          <w:szCs w:val="22"/>
        </w:rPr>
        <w:t xml:space="preserve"> is that we must be quiet, walk slowly, not interact with other people too much, not take photographs</w:t>
      </w:r>
      <w:r w:rsidR="00885E26" w:rsidRPr="00626BEA">
        <w:rPr>
          <w:rFonts w:ascii="Arial" w:eastAsia="Arial" w:hAnsi="Arial" w:cs="Arial"/>
          <w:color w:val="000000"/>
          <w:sz w:val="22"/>
          <w:szCs w:val="22"/>
        </w:rPr>
        <w:t>,</w:t>
      </w:r>
      <w:r w:rsidR="001E04A5" w:rsidRPr="00626BEA">
        <w:rPr>
          <w:rFonts w:ascii="Arial" w:eastAsia="Arial" w:hAnsi="Arial" w:cs="Arial"/>
          <w:color w:val="000000"/>
          <w:sz w:val="22"/>
          <w:szCs w:val="22"/>
        </w:rPr>
        <w:t xml:space="preserve"> </w:t>
      </w:r>
      <w:r w:rsidRPr="00626BEA">
        <w:rPr>
          <w:rFonts w:ascii="Arial" w:eastAsia="Arial" w:hAnsi="Arial" w:cs="Arial"/>
          <w:color w:val="000000"/>
          <w:sz w:val="22"/>
          <w:szCs w:val="22"/>
        </w:rPr>
        <w:t xml:space="preserve">in </w:t>
      </w:r>
      <w:r w:rsidR="001E04A5" w:rsidRPr="00626BEA">
        <w:rPr>
          <w:rFonts w:ascii="Arial" w:eastAsia="Arial" w:hAnsi="Arial" w:cs="Arial"/>
          <w:color w:val="000000"/>
          <w:sz w:val="22"/>
          <w:szCs w:val="22"/>
        </w:rPr>
        <w:t xml:space="preserve">a revered </w:t>
      </w:r>
      <w:r w:rsidRPr="00626BEA">
        <w:rPr>
          <w:rFonts w:ascii="Arial" w:eastAsia="Arial" w:hAnsi="Arial" w:cs="Arial"/>
          <w:color w:val="000000"/>
          <w:sz w:val="22"/>
          <w:szCs w:val="22"/>
        </w:rPr>
        <w:t>and</w:t>
      </w:r>
      <w:r w:rsidR="00885E26" w:rsidRPr="00626BEA">
        <w:rPr>
          <w:rFonts w:ascii="Arial" w:eastAsia="Arial" w:hAnsi="Arial" w:cs="Arial"/>
          <w:color w:val="000000"/>
          <w:sz w:val="22"/>
          <w:szCs w:val="22"/>
        </w:rPr>
        <w:t xml:space="preserve"> </w:t>
      </w:r>
      <w:r w:rsidR="001E04A5" w:rsidRPr="00626BEA">
        <w:rPr>
          <w:rFonts w:ascii="Arial" w:eastAsia="Arial" w:hAnsi="Arial" w:cs="Arial"/>
          <w:color w:val="000000"/>
          <w:sz w:val="22"/>
          <w:szCs w:val="22"/>
        </w:rPr>
        <w:t xml:space="preserve">almost religious respect for the artwork. </w:t>
      </w:r>
      <w:r w:rsidRPr="00626BEA">
        <w:rPr>
          <w:rFonts w:ascii="Arial" w:eastAsia="Arial" w:hAnsi="Arial" w:cs="Arial"/>
          <w:color w:val="000000"/>
          <w:sz w:val="22"/>
          <w:szCs w:val="22"/>
        </w:rPr>
        <w:t>Despite largely criticising the hyper-activity of the today’s museum spaces</w:t>
      </w:r>
      <w:r w:rsidR="00F12498" w:rsidRPr="00626BEA">
        <w:rPr>
          <w:rFonts w:ascii="Arial" w:eastAsia="Arial" w:hAnsi="Arial" w:cs="Arial"/>
          <w:color w:val="000000"/>
          <w:sz w:val="22"/>
          <w:szCs w:val="22"/>
        </w:rPr>
        <w:t xml:space="preserve"> in her previous writings</w:t>
      </w:r>
      <w:r w:rsidRPr="00626BEA">
        <w:rPr>
          <w:rFonts w:ascii="Arial" w:eastAsia="Arial" w:hAnsi="Arial" w:cs="Arial"/>
          <w:color w:val="000000"/>
          <w:sz w:val="22"/>
          <w:szCs w:val="22"/>
        </w:rPr>
        <w:t xml:space="preserve">, in this essay Bishop analyses how the new modes of attention </w:t>
      </w:r>
      <w:r w:rsidR="001E04A5" w:rsidRPr="00626BEA">
        <w:rPr>
          <w:rFonts w:ascii="Arial" w:eastAsia="Arial" w:hAnsi="Arial" w:cs="Arial"/>
          <w:color w:val="000000"/>
          <w:sz w:val="22"/>
          <w:szCs w:val="22"/>
        </w:rPr>
        <w:t>required by museum or exhibitions</w:t>
      </w:r>
      <w:r w:rsidR="003148B6" w:rsidRPr="00626BEA">
        <w:rPr>
          <w:rFonts w:ascii="Arial" w:eastAsia="Arial" w:hAnsi="Arial" w:cs="Arial"/>
          <w:color w:val="000000"/>
          <w:sz w:val="22"/>
          <w:szCs w:val="22"/>
        </w:rPr>
        <w:t xml:space="preserve"> which</w:t>
      </w:r>
      <w:r w:rsidR="00F12498" w:rsidRPr="00626BEA">
        <w:rPr>
          <w:rFonts w:ascii="Arial" w:eastAsia="Arial" w:hAnsi="Arial" w:cs="Arial"/>
          <w:color w:val="000000"/>
          <w:sz w:val="22"/>
          <w:szCs w:val="22"/>
        </w:rPr>
        <w:t xml:space="preserve"> </w:t>
      </w:r>
      <w:r w:rsidR="001E04A5" w:rsidRPr="00626BEA">
        <w:rPr>
          <w:rFonts w:ascii="Arial" w:eastAsia="Arial" w:hAnsi="Arial" w:cs="Arial"/>
          <w:color w:val="000000"/>
          <w:sz w:val="22"/>
          <w:szCs w:val="22"/>
        </w:rPr>
        <w:t>encourag</w:t>
      </w:r>
      <w:r w:rsidR="003148B6" w:rsidRPr="00626BEA">
        <w:rPr>
          <w:rFonts w:ascii="Arial" w:eastAsia="Arial" w:hAnsi="Arial" w:cs="Arial"/>
          <w:color w:val="000000"/>
          <w:sz w:val="22"/>
          <w:szCs w:val="22"/>
        </w:rPr>
        <w:t>e</w:t>
      </w:r>
      <w:r w:rsidR="001E04A5" w:rsidRPr="00626BEA">
        <w:rPr>
          <w:rFonts w:ascii="Arial" w:eastAsia="Arial" w:hAnsi="Arial" w:cs="Arial"/>
          <w:color w:val="000000"/>
          <w:sz w:val="22"/>
          <w:szCs w:val="22"/>
        </w:rPr>
        <w:t xml:space="preserve"> interaction and participation, including performance and dance work, challenge th</w:t>
      </w:r>
      <w:r w:rsidRPr="00626BEA">
        <w:rPr>
          <w:rFonts w:ascii="Arial" w:eastAsia="Arial" w:hAnsi="Arial" w:cs="Arial"/>
          <w:color w:val="000000"/>
          <w:sz w:val="22"/>
          <w:szCs w:val="22"/>
        </w:rPr>
        <w:t xml:space="preserve">is traditional way of moving and looking </w:t>
      </w:r>
      <w:r w:rsidR="00234EE6" w:rsidRPr="00626BEA">
        <w:rPr>
          <w:rFonts w:ascii="Arial" w:eastAsia="Arial" w:hAnsi="Arial" w:cs="Arial"/>
          <w:color w:val="000000"/>
          <w:sz w:val="22"/>
          <w:szCs w:val="22"/>
        </w:rPr>
        <w:t xml:space="preserve">in a positive way. </w:t>
      </w:r>
      <w:r w:rsidR="00885E26" w:rsidRPr="00626BEA">
        <w:rPr>
          <w:rFonts w:ascii="Arial" w:eastAsia="Arial" w:hAnsi="Arial" w:cs="Arial"/>
          <w:color w:val="000000"/>
          <w:sz w:val="22"/>
          <w:szCs w:val="22"/>
        </w:rPr>
        <w:t>For example, from ‘no photography’, we have come</w:t>
      </w:r>
      <w:r w:rsidR="00626BEA" w:rsidRPr="00626BEA">
        <w:rPr>
          <w:rFonts w:ascii="Arial" w:eastAsia="Arial" w:hAnsi="Arial" w:cs="Arial"/>
          <w:color w:val="FF0000"/>
          <w:sz w:val="22"/>
          <w:szCs w:val="22"/>
        </w:rPr>
        <w:t xml:space="preserve"> </w:t>
      </w:r>
      <w:r w:rsidR="00626BEA" w:rsidRPr="00626BEA">
        <w:rPr>
          <w:rFonts w:ascii="Arial" w:eastAsia="Arial" w:hAnsi="Arial" w:cs="Arial"/>
          <w:color w:val="000000" w:themeColor="text1"/>
          <w:sz w:val="22"/>
          <w:szCs w:val="22"/>
        </w:rPr>
        <w:t>to</w:t>
      </w:r>
      <w:r w:rsidR="00885E26" w:rsidRPr="00626BEA">
        <w:rPr>
          <w:rFonts w:ascii="Arial" w:eastAsia="Arial" w:hAnsi="Arial" w:cs="Arial"/>
          <w:color w:val="000000"/>
          <w:sz w:val="22"/>
          <w:szCs w:val="22"/>
        </w:rPr>
        <w:t xml:space="preserve"> a constant sharing of experiences on social medi</w:t>
      </w:r>
      <w:r w:rsidR="008453B3" w:rsidRPr="00626BEA">
        <w:rPr>
          <w:rFonts w:ascii="Arial" w:eastAsia="Arial" w:hAnsi="Arial" w:cs="Arial"/>
          <w:color w:val="000000"/>
          <w:sz w:val="22"/>
          <w:szCs w:val="22"/>
        </w:rPr>
        <w:t>a</w:t>
      </w:r>
      <w:r w:rsidR="00885E26" w:rsidRPr="00626BEA">
        <w:rPr>
          <w:rFonts w:ascii="Arial" w:eastAsia="Arial" w:hAnsi="Arial" w:cs="Arial"/>
          <w:color w:val="000000"/>
          <w:sz w:val="22"/>
          <w:szCs w:val="22"/>
        </w:rPr>
        <w:t xml:space="preserve"> during the visiting. As she points out:</w:t>
      </w:r>
    </w:p>
    <w:p w14:paraId="2724FA6A" w14:textId="0BFCDFB0" w:rsidR="008453B3" w:rsidRDefault="00885E26" w:rsidP="008453B3">
      <w:pPr>
        <w:spacing w:after="240" w:line="360" w:lineRule="auto"/>
        <w:ind w:left="709"/>
        <w:rPr>
          <w:rFonts w:ascii="Arial" w:eastAsia="Arial" w:hAnsi="Arial" w:cs="Arial"/>
          <w:color w:val="000000"/>
          <w:sz w:val="22"/>
          <w:szCs w:val="22"/>
        </w:rPr>
      </w:pPr>
      <w:r w:rsidRPr="008453B3">
        <w:rPr>
          <w:rFonts w:ascii="Arial" w:eastAsia="Arial" w:hAnsi="Arial" w:cs="Arial"/>
          <w:color w:val="000000"/>
          <w:sz w:val="22"/>
          <w:szCs w:val="22"/>
        </w:rPr>
        <w:t>‘Attention exists on a continuum of other states not necessarily attached to the optical, including trance, reverie, daydream, hypnosis, meditation, and dissociation. These internal states were once thought essential to creativity, but today tend to be devalued as nonproductive time.’</w:t>
      </w:r>
      <w:r w:rsidR="003B66DA" w:rsidRPr="008453B3">
        <w:rPr>
          <w:rFonts w:ascii="Arial" w:eastAsia="Arial" w:hAnsi="Arial" w:cs="Arial"/>
          <w:color w:val="000000"/>
          <w:sz w:val="22"/>
          <w:szCs w:val="22"/>
        </w:rPr>
        <w:t xml:space="preserve"> (Bishop, 2018, p. </w:t>
      </w:r>
      <w:r w:rsidR="00A26B36" w:rsidRPr="008453B3">
        <w:rPr>
          <w:rFonts w:ascii="Arial" w:eastAsia="Arial" w:hAnsi="Arial" w:cs="Arial"/>
          <w:color w:val="000000"/>
          <w:sz w:val="22"/>
          <w:szCs w:val="22"/>
        </w:rPr>
        <w:t>38)</w:t>
      </w:r>
    </w:p>
    <w:p w14:paraId="6A04627F" w14:textId="72CDC944" w:rsidR="0086211C" w:rsidRPr="00D309E2" w:rsidRDefault="008D6CA6" w:rsidP="00D309E2">
      <w:pPr>
        <w:spacing w:after="240" w:line="360" w:lineRule="auto"/>
        <w:rPr>
          <w:rFonts w:ascii="Arial" w:eastAsia="Arial" w:hAnsi="Arial" w:cs="Arial"/>
          <w:color w:val="000000"/>
          <w:sz w:val="22"/>
          <w:szCs w:val="22"/>
        </w:rPr>
      </w:pPr>
      <w:r>
        <w:rPr>
          <w:rFonts w:ascii="Arial" w:eastAsia="Arial" w:hAnsi="Arial" w:cs="Arial"/>
          <w:color w:val="000000"/>
          <w:sz w:val="22"/>
          <w:szCs w:val="22"/>
        </w:rPr>
        <w:t xml:space="preserve">As my research focuses on art heritage museums, and not contemporary art museums where this kind of aesthetics is challenged by the art works themselves, </w:t>
      </w:r>
      <w:r w:rsidR="00BA5BF3">
        <w:rPr>
          <w:rFonts w:ascii="Arial" w:eastAsia="Arial" w:hAnsi="Arial" w:cs="Arial"/>
          <w:color w:val="000000"/>
          <w:sz w:val="22"/>
          <w:szCs w:val="22"/>
        </w:rPr>
        <w:t>I aim to observe and investigate through my practice how different ways of moving and related modes of attention may exist in a museum environment where objects are still and not likely to be durational</w:t>
      </w:r>
      <w:r w:rsidR="009D476A">
        <w:rPr>
          <w:rFonts w:ascii="Arial" w:eastAsia="Arial" w:hAnsi="Arial" w:cs="Arial"/>
          <w:color w:val="000000"/>
          <w:sz w:val="22"/>
          <w:szCs w:val="22"/>
        </w:rPr>
        <w:t xml:space="preserve"> or interactive.</w:t>
      </w:r>
      <w:r w:rsidR="00BA5BF3">
        <w:rPr>
          <w:rFonts w:ascii="Arial" w:eastAsia="Arial" w:hAnsi="Arial" w:cs="Arial"/>
          <w:color w:val="000000"/>
          <w:sz w:val="22"/>
          <w:szCs w:val="22"/>
        </w:rPr>
        <w:t xml:space="preserve"> I</w:t>
      </w:r>
      <w:r w:rsidR="008A57B7">
        <w:rPr>
          <w:rFonts w:ascii="Arial" w:eastAsia="Arial" w:hAnsi="Arial" w:cs="Arial"/>
          <w:color w:val="000000"/>
          <w:sz w:val="22"/>
          <w:szCs w:val="22"/>
        </w:rPr>
        <w:t xml:space="preserve"> refer</w:t>
      </w:r>
      <w:r w:rsidR="00BA5BF3">
        <w:rPr>
          <w:rFonts w:ascii="Arial" w:eastAsia="Arial" w:hAnsi="Arial" w:cs="Arial"/>
          <w:color w:val="000000"/>
          <w:sz w:val="22"/>
          <w:szCs w:val="22"/>
        </w:rPr>
        <w:t>, however</w:t>
      </w:r>
      <w:r w:rsidR="003148B6">
        <w:rPr>
          <w:rFonts w:ascii="Arial" w:eastAsia="Arial" w:hAnsi="Arial" w:cs="Arial"/>
          <w:color w:val="000000"/>
          <w:sz w:val="22"/>
          <w:szCs w:val="22"/>
        </w:rPr>
        <w:t>,</w:t>
      </w:r>
      <w:r w:rsidR="00BA5BF3">
        <w:rPr>
          <w:rFonts w:ascii="Arial" w:eastAsia="Arial" w:hAnsi="Arial" w:cs="Arial"/>
          <w:color w:val="000000"/>
          <w:sz w:val="22"/>
          <w:szCs w:val="22"/>
        </w:rPr>
        <w:t xml:space="preserve"> to</w:t>
      </w:r>
      <w:r w:rsidR="009D476A">
        <w:rPr>
          <w:rFonts w:ascii="Arial" w:eastAsia="Arial" w:hAnsi="Arial" w:cs="Arial"/>
          <w:color w:val="000000"/>
          <w:sz w:val="22"/>
          <w:szCs w:val="22"/>
        </w:rPr>
        <w:t xml:space="preserve"> studies</w:t>
      </w:r>
      <w:r w:rsidR="00BA5BF3">
        <w:rPr>
          <w:rFonts w:ascii="Arial" w:eastAsia="Arial" w:hAnsi="Arial" w:cs="Arial"/>
          <w:color w:val="000000"/>
          <w:sz w:val="22"/>
          <w:szCs w:val="22"/>
        </w:rPr>
        <w:t xml:space="preserve"> </w:t>
      </w:r>
      <w:r w:rsidR="009D476A">
        <w:rPr>
          <w:rFonts w:ascii="Arial" w:eastAsia="Arial" w:hAnsi="Arial" w:cs="Arial"/>
          <w:color w:val="000000"/>
          <w:sz w:val="22"/>
          <w:szCs w:val="22"/>
        </w:rPr>
        <w:t>of</w:t>
      </w:r>
      <w:r w:rsidR="008A57B7">
        <w:rPr>
          <w:rFonts w:ascii="Arial" w:eastAsia="Arial" w:hAnsi="Arial" w:cs="Arial"/>
          <w:color w:val="000000"/>
          <w:sz w:val="22"/>
          <w:szCs w:val="22"/>
        </w:rPr>
        <w:t xml:space="preserve"> such </w:t>
      </w:r>
      <w:r w:rsidR="00BA5BF3">
        <w:rPr>
          <w:rFonts w:ascii="Arial" w:eastAsia="Arial" w:hAnsi="Arial" w:cs="Arial"/>
          <w:color w:val="000000"/>
          <w:sz w:val="22"/>
          <w:szCs w:val="22"/>
        </w:rPr>
        <w:t xml:space="preserve">works and </w:t>
      </w:r>
      <w:r w:rsidR="008A57B7">
        <w:rPr>
          <w:rFonts w:ascii="Arial" w:eastAsia="Arial" w:hAnsi="Arial" w:cs="Arial"/>
          <w:color w:val="000000"/>
          <w:sz w:val="22"/>
          <w:szCs w:val="22"/>
        </w:rPr>
        <w:t xml:space="preserve">theory </w:t>
      </w:r>
      <w:r w:rsidR="003148B6">
        <w:rPr>
          <w:rFonts w:ascii="Arial" w:eastAsia="Arial" w:hAnsi="Arial" w:cs="Arial"/>
          <w:color w:val="000000"/>
          <w:sz w:val="22"/>
          <w:szCs w:val="22"/>
        </w:rPr>
        <w:t xml:space="preserve">on </w:t>
      </w:r>
      <w:r w:rsidR="009D476A">
        <w:rPr>
          <w:rFonts w:ascii="Arial" w:eastAsia="Arial" w:hAnsi="Arial" w:cs="Arial"/>
          <w:color w:val="000000"/>
          <w:sz w:val="22"/>
          <w:szCs w:val="22"/>
        </w:rPr>
        <w:t xml:space="preserve">attention and movement modalities generated by </w:t>
      </w:r>
      <w:r w:rsidR="0077526B">
        <w:rPr>
          <w:rFonts w:ascii="Arial" w:eastAsia="Arial" w:hAnsi="Arial" w:cs="Arial"/>
          <w:color w:val="000000"/>
          <w:sz w:val="22"/>
          <w:szCs w:val="22"/>
        </w:rPr>
        <w:t>these</w:t>
      </w:r>
      <w:r w:rsidR="008A57B7">
        <w:rPr>
          <w:rFonts w:ascii="Arial" w:eastAsia="Arial" w:hAnsi="Arial" w:cs="Arial"/>
          <w:color w:val="000000"/>
          <w:sz w:val="22"/>
          <w:szCs w:val="22"/>
        </w:rPr>
        <w:t xml:space="preserve"> in museums to</w:t>
      </w:r>
      <w:r w:rsidR="009D476A">
        <w:rPr>
          <w:rFonts w:ascii="Arial" w:eastAsia="Arial" w:hAnsi="Arial" w:cs="Arial"/>
          <w:color w:val="000000"/>
          <w:sz w:val="22"/>
          <w:szCs w:val="22"/>
        </w:rPr>
        <w:t xml:space="preserve"> inform my</w:t>
      </w:r>
      <w:r w:rsidR="008A57B7">
        <w:rPr>
          <w:rFonts w:ascii="Arial" w:eastAsia="Arial" w:hAnsi="Arial" w:cs="Arial"/>
          <w:color w:val="000000"/>
          <w:sz w:val="22"/>
          <w:szCs w:val="22"/>
        </w:rPr>
        <w:t xml:space="preserve"> study </w:t>
      </w:r>
      <w:r w:rsidR="009D476A">
        <w:rPr>
          <w:rFonts w:ascii="Arial" w:eastAsia="Arial" w:hAnsi="Arial" w:cs="Arial"/>
          <w:color w:val="000000"/>
          <w:sz w:val="22"/>
          <w:szCs w:val="22"/>
        </w:rPr>
        <w:t xml:space="preserve">of </w:t>
      </w:r>
      <w:r w:rsidR="008A57B7">
        <w:rPr>
          <w:rFonts w:ascii="Arial" w:eastAsia="Arial" w:hAnsi="Arial" w:cs="Arial"/>
          <w:color w:val="000000"/>
          <w:sz w:val="22"/>
          <w:szCs w:val="22"/>
        </w:rPr>
        <w:t xml:space="preserve">visitor movement in a traditional museum space. </w:t>
      </w:r>
      <w:r w:rsidR="00221E84">
        <w:rPr>
          <w:rFonts w:ascii="Arial" w:eastAsia="Arial" w:hAnsi="Arial" w:cs="Arial"/>
          <w:color w:val="000000"/>
          <w:sz w:val="22"/>
          <w:szCs w:val="22"/>
        </w:rPr>
        <w:br/>
      </w:r>
    </w:p>
    <w:p w14:paraId="1E6191CB" w14:textId="193ED912" w:rsidR="00A4750B" w:rsidRPr="0053615D" w:rsidRDefault="00A4750B">
      <w:pPr>
        <w:spacing w:after="240"/>
        <w:rPr>
          <w:rFonts w:ascii="Arial" w:eastAsia="Arial" w:hAnsi="Arial" w:cs="Arial"/>
          <w:color w:val="000000"/>
          <w:sz w:val="28"/>
          <w:szCs w:val="28"/>
          <w:shd w:val="clear" w:color="auto" w:fill="FFFFFF"/>
          <w:lang w:val="en-US"/>
        </w:rPr>
      </w:pPr>
      <w:r w:rsidRPr="0053615D">
        <w:rPr>
          <w:rFonts w:ascii="Arial" w:eastAsia="Arial" w:hAnsi="Arial" w:cs="Arial"/>
          <w:b/>
          <w:bCs/>
          <w:color w:val="000000"/>
          <w:sz w:val="28"/>
          <w:szCs w:val="28"/>
          <w:lang w:val="en-US"/>
        </w:rPr>
        <w:t xml:space="preserve">BIBLIOGRAPHY FOR </w:t>
      </w:r>
      <w:r w:rsidR="00F70089">
        <w:rPr>
          <w:rFonts w:ascii="Arial" w:eastAsia="Arial" w:hAnsi="Arial" w:cs="Arial"/>
          <w:b/>
          <w:bCs/>
          <w:color w:val="000000"/>
          <w:sz w:val="28"/>
          <w:szCs w:val="28"/>
          <w:lang w:val="en-US"/>
        </w:rPr>
        <w:t xml:space="preserve">CHAPTER </w:t>
      </w:r>
      <w:r w:rsidR="002C49BA">
        <w:rPr>
          <w:rFonts w:ascii="Arial" w:eastAsia="Arial" w:hAnsi="Arial" w:cs="Arial"/>
          <w:b/>
          <w:bCs/>
          <w:color w:val="000000"/>
          <w:sz w:val="28"/>
          <w:szCs w:val="28"/>
          <w:lang w:val="en-US"/>
        </w:rPr>
        <w:br/>
      </w:r>
    </w:p>
    <w:p w14:paraId="01E02F00" w14:textId="1875D16E" w:rsidR="00991B5F" w:rsidRDefault="00991B5F">
      <w:pPr>
        <w:pStyle w:val="BodyText"/>
        <w:spacing w:after="240"/>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Andrews, M</w:t>
      </w:r>
      <w:r w:rsidR="00BB7A6A">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 xml:space="preserve"> (2005) </w:t>
      </w:r>
      <w:r w:rsidR="00182420">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Why are we waiting?</w:t>
      </w:r>
      <w:r w:rsidR="00182420">
        <w:rPr>
          <w:rFonts w:ascii="Arial" w:eastAsia="Arial" w:hAnsi="Arial" w:cs="Arial"/>
          <w:color w:val="000000"/>
          <w:sz w:val="22"/>
          <w:szCs w:val="22"/>
          <w:shd w:val="clear" w:color="auto" w:fill="FFFFFF"/>
          <w:lang w:val="en-US"/>
        </w:rPr>
        <w:t>’, in</w:t>
      </w:r>
      <w:r w:rsidR="00926C63">
        <w:rPr>
          <w:rFonts w:ascii="Arial" w:eastAsia="Arial" w:hAnsi="Arial" w:cs="Arial"/>
          <w:color w:val="000000"/>
          <w:sz w:val="22"/>
          <w:szCs w:val="22"/>
          <w:shd w:val="clear" w:color="auto" w:fill="FFFFFF"/>
          <w:lang w:val="en-US"/>
        </w:rPr>
        <w:t xml:space="preserve"> </w:t>
      </w:r>
      <w:r w:rsidR="00926C63" w:rsidRPr="00182420">
        <w:rPr>
          <w:rFonts w:ascii="Arial" w:eastAsia="Arial" w:hAnsi="Arial" w:cs="Arial"/>
          <w:i/>
          <w:iCs/>
          <w:color w:val="000000"/>
          <w:sz w:val="22"/>
          <w:szCs w:val="22"/>
          <w:shd w:val="clear" w:color="auto" w:fill="FFFFFF"/>
          <w:lang w:val="en-US"/>
        </w:rPr>
        <w:t xml:space="preserve">Tate </w:t>
      </w:r>
      <w:proofErr w:type="spellStart"/>
      <w:r w:rsidR="00926C63" w:rsidRPr="00182420">
        <w:rPr>
          <w:rFonts w:ascii="Arial" w:eastAsia="Arial" w:hAnsi="Arial" w:cs="Arial"/>
          <w:i/>
          <w:iCs/>
          <w:color w:val="000000"/>
          <w:sz w:val="22"/>
          <w:szCs w:val="22"/>
          <w:shd w:val="clear" w:color="auto" w:fill="FFFFFF"/>
          <w:lang w:val="en-US"/>
        </w:rPr>
        <w:t>Etc</w:t>
      </w:r>
      <w:proofErr w:type="spellEnd"/>
      <w:r w:rsidR="00182420">
        <w:rPr>
          <w:rFonts w:ascii="Arial" w:eastAsia="Arial" w:hAnsi="Arial" w:cs="Arial"/>
          <w:i/>
          <w:iCs/>
          <w:color w:val="000000"/>
          <w:sz w:val="22"/>
          <w:szCs w:val="22"/>
          <w:shd w:val="clear" w:color="auto" w:fill="FFFFFF"/>
          <w:lang w:val="en-US"/>
        </w:rPr>
        <w:t xml:space="preserve">, </w:t>
      </w:r>
      <w:r w:rsidR="00182420">
        <w:rPr>
          <w:rFonts w:ascii="Arial" w:eastAsia="Arial" w:hAnsi="Arial" w:cs="Arial"/>
          <w:color w:val="000000"/>
          <w:sz w:val="22"/>
          <w:szCs w:val="22"/>
          <w:shd w:val="clear" w:color="auto" w:fill="FFFFFF"/>
          <w:lang w:val="en-US"/>
        </w:rPr>
        <w:t>London, Tate, accessed 10</w:t>
      </w:r>
      <w:r w:rsidR="00A865B2">
        <w:rPr>
          <w:rFonts w:ascii="Arial" w:eastAsia="Arial" w:hAnsi="Arial" w:cs="Arial"/>
          <w:color w:val="000000"/>
          <w:sz w:val="22"/>
          <w:szCs w:val="22"/>
          <w:shd w:val="clear" w:color="auto" w:fill="FFFFFF"/>
          <w:lang w:val="en-US"/>
        </w:rPr>
        <w:t xml:space="preserve"> March </w:t>
      </w:r>
      <w:r w:rsidR="00182420">
        <w:rPr>
          <w:rFonts w:ascii="Arial" w:eastAsia="Arial" w:hAnsi="Arial" w:cs="Arial"/>
          <w:color w:val="000000"/>
          <w:sz w:val="22"/>
          <w:szCs w:val="22"/>
          <w:shd w:val="clear" w:color="auto" w:fill="FFFFFF"/>
          <w:lang w:val="en-US"/>
        </w:rPr>
        <w:t>2022</w:t>
      </w:r>
      <w:r w:rsidR="00926C63">
        <w:rPr>
          <w:rFonts w:ascii="Arial" w:eastAsia="Arial" w:hAnsi="Arial" w:cs="Arial"/>
          <w:color w:val="000000"/>
          <w:sz w:val="22"/>
          <w:szCs w:val="22"/>
          <w:shd w:val="clear" w:color="auto" w:fill="FFFFFF"/>
          <w:lang w:val="en-US"/>
        </w:rPr>
        <w:t xml:space="preserve">: </w:t>
      </w:r>
      <w:hyperlink r:id="rId17" w:history="1">
        <w:r w:rsidR="00926C63" w:rsidRPr="008B009F">
          <w:rPr>
            <w:rStyle w:val="Hyperlink"/>
            <w:rFonts w:ascii="Arial" w:eastAsia="Arial" w:hAnsi="Arial" w:cs="Arial"/>
            <w:sz w:val="22"/>
            <w:szCs w:val="22"/>
            <w:shd w:val="clear" w:color="auto" w:fill="FFFFFF"/>
            <w:lang w:val="en-US"/>
          </w:rPr>
          <w:t>https://www.tate.org.uk/tate-etc/issue-5-autumn-2005/why-are-we-waiting</w:t>
        </w:r>
      </w:hyperlink>
      <w:r w:rsidR="00926C63">
        <w:rPr>
          <w:rFonts w:ascii="Arial" w:eastAsia="Arial" w:hAnsi="Arial" w:cs="Arial"/>
          <w:color w:val="000000"/>
          <w:sz w:val="22"/>
          <w:szCs w:val="22"/>
          <w:shd w:val="clear" w:color="auto" w:fill="FFFFFF"/>
          <w:lang w:val="en-US"/>
        </w:rPr>
        <w:t xml:space="preserve"> </w:t>
      </w:r>
    </w:p>
    <w:p w14:paraId="2022E6AC" w14:textId="492991ED" w:rsidR="00A4750B" w:rsidRPr="00162DDF" w:rsidRDefault="00A4750B">
      <w:pPr>
        <w:pStyle w:val="BodyText"/>
        <w:spacing w:after="240"/>
        <w:rPr>
          <w:rFonts w:ascii="Arial" w:eastAsia="Arial" w:hAnsi="Arial" w:cs="Arial"/>
          <w:color w:val="000000"/>
          <w:sz w:val="22"/>
          <w:szCs w:val="22"/>
          <w:lang w:val="en-US"/>
        </w:rPr>
      </w:pPr>
      <w:r w:rsidRPr="00162DDF">
        <w:rPr>
          <w:rFonts w:ascii="Arial" w:eastAsia="Arial" w:hAnsi="Arial" w:cs="Arial"/>
          <w:color w:val="000000"/>
          <w:sz w:val="22"/>
          <w:szCs w:val="22"/>
          <w:shd w:val="clear" w:color="auto" w:fill="FFFFFF"/>
          <w:lang w:val="en-US"/>
        </w:rPr>
        <w:t xml:space="preserve">Austin, J.L. (1976) </w:t>
      </w:r>
      <w:r w:rsidRPr="00162DDF">
        <w:rPr>
          <w:rFonts w:ascii="Arial" w:eastAsia="Arial" w:hAnsi="Arial" w:cs="Arial"/>
          <w:i/>
          <w:color w:val="000000"/>
          <w:sz w:val="22"/>
          <w:szCs w:val="22"/>
          <w:shd w:val="clear" w:color="auto" w:fill="FFFFFF"/>
          <w:lang w:val="en-US"/>
        </w:rPr>
        <w:t>How to do things with words</w:t>
      </w:r>
      <w:r w:rsidRPr="00162DDF">
        <w:rPr>
          <w:rFonts w:ascii="Arial" w:eastAsia="Arial" w:hAnsi="Arial" w:cs="Arial"/>
          <w:color w:val="000000"/>
          <w:sz w:val="22"/>
          <w:szCs w:val="22"/>
          <w:shd w:val="clear" w:color="auto" w:fill="FFFFFF"/>
          <w:lang w:val="en-US"/>
        </w:rPr>
        <w:t xml:space="preserve">, London: Oxford University Press </w:t>
      </w:r>
    </w:p>
    <w:p w14:paraId="0EE8D568" w14:textId="6432B404" w:rsidR="00E1033A" w:rsidRDefault="00E57C57">
      <w:pPr>
        <w:spacing w:after="240"/>
        <w:rPr>
          <w:rFonts w:ascii="Arial" w:eastAsia="Arial" w:hAnsi="Arial" w:cs="Arial"/>
          <w:color w:val="000000"/>
          <w:sz w:val="22"/>
          <w:szCs w:val="22"/>
          <w:lang w:val="en-US"/>
        </w:rPr>
      </w:pPr>
      <w:r w:rsidRPr="00E57C57">
        <w:rPr>
          <w:rFonts w:ascii="Arial" w:hAnsi="Arial" w:cs="Arial"/>
          <w:sz w:val="22"/>
          <w:szCs w:val="22"/>
          <w:lang w:val="en-US"/>
        </w:rPr>
        <w:t xml:space="preserve">Bachelard, G. </w:t>
      </w:r>
      <w:r>
        <w:rPr>
          <w:rFonts w:ascii="Arial" w:hAnsi="Arial" w:cs="Arial"/>
          <w:sz w:val="22"/>
          <w:szCs w:val="22"/>
          <w:lang w:val="en-US"/>
        </w:rPr>
        <w:t>(1958)</w:t>
      </w:r>
      <w:r w:rsidR="00E42BF7">
        <w:rPr>
          <w:rFonts w:ascii="Arial" w:hAnsi="Arial" w:cs="Arial"/>
          <w:sz w:val="22"/>
          <w:szCs w:val="22"/>
          <w:lang w:val="en-US"/>
        </w:rPr>
        <w:t>,</w:t>
      </w:r>
      <w:r>
        <w:rPr>
          <w:rFonts w:ascii="Arial" w:hAnsi="Arial" w:cs="Arial"/>
          <w:sz w:val="22"/>
          <w:szCs w:val="22"/>
          <w:lang w:val="en-US"/>
        </w:rPr>
        <w:t xml:space="preserve"> </w:t>
      </w:r>
      <w:proofErr w:type="spellStart"/>
      <w:r w:rsidR="00A7590D">
        <w:rPr>
          <w:rFonts w:ascii="Arial" w:hAnsi="Arial" w:cs="Arial"/>
          <w:sz w:val="22"/>
          <w:szCs w:val="22"/>
          <w:lang w:val="en-US"/>
        </w:rPr>
        <w:t>Jolas</w:t>
      </w:r>
      <w:proofErr w:type="spellEnd"/>
      <w:r w:rsidR="00A7590D">
        <w:rPr>
          <w:rFonts w:ascii="Arial" w:hAnsi="Arial" w:cs="Arial"/>
          <w:sz w:val="22"/>
          <w:szCs w:val="22"/>
          <w:lang w:val="en-US"/>
        </w:rPr>
        <w:t xml:space="preserve">, M. (2014) [English translation] </w:t>
      </w:r>
      <w:r w:rsidRPr="00E57C57">
        <w:rPr>
          <w:rFonts w:ascii="Arial" w:hAnsi="Arial" w:cs="Arial"/>
          <w:i/>
          <w:iCs/>
          <w:sz w:val="22"/>
          <w:szCs w:val="22"/>
          <w:lang w:val="en-US"/>
        </w:rPr>
        <w:t>Poetics of Space</w:t>
      </w:r>
      <w:r w:rsidRPr="00E57C57">
        <w:rPr>
          <w:rFonts w:ascii="Arial" w:hAnsi="Arial" w:cs="Arial"/>
          <w:sz w:val="22"/>
          <w:szCs w:val="22"/>
          <w:lang w:val="en-US"/>
        </w:rPr>
        <w:t xml:space="preserve">, </w:t>
      </w:r>
      <w:r w:rsidR="00A7590D">
        <w:rPr>
          <w:rFonts w:ascii="Arial" w:hAnsi="Arial" w:cs="Arial"/>
          <w:sz w:val="22"/>
          <w:szCs w:val="22"/>
          <w:lang w:val="en-US"/>
        </w:rPr>
        <w:t>New York: Penguin</w:t>
      </w:r>
      <w:r>
        <w:rPr>
          <w:rFonts w:ascii="Arial" w:hAnsi="Arial" w:cs="Arial"/>
          <w:sz w:val="16"/>
          <w:szCs w:val="16"/>
          <w:lang w:val="en-US"/>
        </w:rPr>
        <w:br/>
      </w:r>
      <w:r>
        <w:rPr>
          <w:rFonts w:ascii="Arial" w:hAnsi="Arial" w:cs="Arial"/>
          <w:sz w:val="16"/>
          <w:szCs w:val="16"/>
          <w:lang w:val="en-US"/>
        </w:rPr>
        <w:br/>
      </w:r>
      <w:r w:rsidR="00AB41E9">
        <w:rPr>
          <w:rFonts w:ascii="Arial" w:eastAsia="Arial" w:hAnsi="Arial" w:cs="Arial"/>
          <w:color w:val="000000"/>
          <w:sz w:val="22"/>
          <w:szCs w:val="22"/>
          <w:lang w:val="en-US"/>
        </w:rPr>
        <w:t>Bennett, T</w:t>
      </w:r>
      <w:r w:rsidR="00843DA7">
        <w:rPr>
          <w:rFonts w:ascii="Arial" w:eastAsia="Arial" w:hAnsi="Arial" w:cs="Arial"/>
          <w:color w:val="000000"/>
          <w:sz w:val="22"/>
          <w:szCs w:val="22"/>
          <w:lang w:val="en-US"/>
        </w:rPr>
        <w:t>.</w:t>
      </w:r>
      <w:r w:rsidR="00AB41E9">
        <w:rPr>
          <w:rFonts w:ascii="Arial" w:eastAsia="Arial" w:hAnsi="Arial" w:cs="Arial"/>
          <w:color w:val="000000"/>
          <w:sz w:val="22"/>
          <w:szCs w:val="22"/>
          <w:lang w:val="en-US"/>
        </w:rPr>
        <w:t xml:space="preserve"> (199</w:t>
      </w:r>
      <w:r w:rsidR="00BC54A4">
        <w:rPr>
          <w:rFonts w:ascii="Arial" w:eastAsia="Arial" w:hAnsi="Arial" w:cs="Arial"/>
          <w:color w:val="000000"/>
          <w:sz w:val="22"/>
          <w:szCs w:val="22"/>
          <w:lang w:val="en-US"/>
        </w:rPr>
        <w:t>5</w:t>
      </w:r>
      <w:r w:rsidR="00AB41E9">
        <w:rPr>
          <w:rFonts w:ascii="Arial" w:eastAsia="Arial" w:hAnsi="Arial" w:cs="Arial"/>
          <w:color w:val="000000"/>
          <w:sz w:val="22"/>
          <w:szCs w:val="22"/>
          <w:lang w:val="en-US"/>
        </w:rPr>
        <w:t xml:space="preserve">) </w:t>
      </w:r>
      <w:r w:rsidR="00E1033A" w:rsidRPr="00BC54A4">
        <w:rPr>
          <w:rFonts w:ascii="Arial" w:eastAsia="Arial" w:hAnsi="Arial" w:cs="Arial"/>
          <w:i/>
          <w:iCs/>
          <w:color w:val="000000"/>
          <w:sz w:val="22"/>
          <w:szCs w:val="22"/>
          <w:lang w:val="en-US"/>
        </w:rPr>
        <w:t>The Birth of the Museum: History,</w:t>
      </w:r>
      <w:r w:rsidR="00BC54A4" w:rsidRPr="00BC54A4">
        <w:rPr>
          <w:rFonts w:ascii="Arial" w:eastAsia="Arial" w:hAnsi="Arial" w:cs="Arial"/>
          <w:i/>
          <w:iCs/>
          <w:color w:val="000000"/>
          <w:sz w:val="22"/>
          <w:szCs w:val="22"/>
          <w:lang w:val="en-US"/>
        </w:rPr>
        <w:t xml:space="preserve"> Theory,</w:t>
      </w:r>
      <w:r w:rsidR="00E1033A" w:rsidRPr="00BC54A4">
        <w:rPr>
          <w:rFonts w:ascii="Arial" w:eastAsia="Arial" w:hAnsi="Arial" w:cs="Arial"/>
          <w:i/>
          <w:iCs/>
          <w:color w:val="000000"/>
          <w:sz w:val="22"/>
          <w:szCs w:val="22"/>
          <w:lang w:val="en-US"/>
        </w:rPr>
        <w:t xml:space="preserve"> Politics</w:t>
      </w:r>
      <w:r w:rsidR="00BC54A4">
        <w:rPr>
          <w:rFonts w:ascii="Arial" w:eastAsia="Arial" w:hAnsi="Arial" w:cs="Arial"/>
          <w:color w:val="000000"/>
          <w:sz w:val="22"/>
          <w:szCs w:val="22"/>
          <w:lang w:val="en-US"/>
        </w:rPr>
        <w:t xml:space="preserve">, London: Routledge </w:t>
      </w:r>
    </w:p>
    <w:p w14:paraId="75F82AB9" w14:textId="6D1B27FA" w:rsidR="00A4750B" w:rsidRPr="00162DDF" w:rsidRDefault="00A4750B">
      <w:pPr>
        <w:spacing w:after="240"/>
        <w:rPr>
          <w:rFonts w:ascii="Arial" w:eastAsia="Arial" w:hAnsi="Arial" w:cs="Arial"/>
          <w:color w:val="000000"/>
          <w:sz w:val="22"/>
          <w:szCs w:val="22"/>
          <w:lang w:val="en-US"/>
        </w:rPr>
      </w:pPr>
      <w:r w:rsidRPr="00162DDF">
        <w:rPr>
          <w:rFonts w:ascii="Arial" w:eastAsia="Arial" w:hAnsi="Arial" w:cs="Arial"/>
          <w:color w:val="000000"/>
          <w:sz w:val="22"/>
          <w:szCs w:val="22"/>
          <w:lang w:val="en-US"/>
        </w:rPr>
        <w:t>Bishop</w:t>
      </w:r>
      <w:r w:rsidR="006C65B6">
        <w:rPr>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 xml:space="preserve">C. (2013) </w:t>
      </w:r>
      <w:r w:rsidRPr="00162DDF">
        <w:rPr>
          <w:rFonts w:ascii="Arial" w:eastAsia="Arial" w:hAnsi="Arial" w:cs="Arial"/>
          <w:i/>
          <w:iCs/>
          <w:color w:val="000000"/>
          <w:sz w:val="22"/>
          <w:szCs w:val="22"/>
          <w:lang w:val="en-US"/>
        </w:rPr>
        <w:t>Radical Museology</w:t>
      </w:r>
      <w:r w:rsidRPr="00162DDF">
        <w:rPr>
          <w:rFonts w:ascii="Arial" w:eastAsia="Arial" w:hAnsi="Arial" w:cs="Arial"/>
          <w:color w:val="000000"/>
          <w:sz w:val="22"/>
          <w:szCs w:val="22"/>
          <w:lang w:val="en-US"/>
        </w:rPr>
        <w:t xml:space="preserve">, </w:t>
      </w:r>
      <w:r w:rsidR="00933BA7">
        <w:rPr>
          <w:rFonts w:ascii="Arial" w:eastAsia="Arial" w:hAnsi="Arial" w:cs="Arial"/>
          <w:color w:val="000000"/>
          <w:sz w:val="22"/>
          <w:szCs w:val="22"/>
          <w:lang w:val="en-US"/>
        </w:rPr>
        <w:t>London: Koenig</w:t>
      </w:r>
    </w:p>
    <w:p w14:paraId="15CDF624" w14:textId="2681660D" w:rsidR="007C68A5" w:rsidRDefault="00147108">
      <w:pPr>
        <w:spacing w:after="240"/>
        <w:rPr>
          <w:rFonts w:ascii="Arial" w:eastAsia="Arial" w:hAnsi="Arial" w:cs="Arial"/>
          <w:color w:val="000000"/>
          <w:sz w:val="22"/>
          <w:szCs w:val="22"/>
          <w:lang w:val="en-US"/>
        </w:rPr>
      </w:pPr>
      <w:r w:rsidRPr="00147108">
        <w:rPr>
          <w:rFonts w:ascii="Arial" w:hAnsi="Arial" w:cs="Arial"/>
          <w:sz w:val="22"/>
          <w:szCs w:val="22"/>
        </w:rPr>
        <w:t>Bishop, C.</w:t>
      </w:r>
      <w:r w:rsidR="00C527D6">
        <w:rPr>
          <w:rFonts w:ascii="Arial" w:hAnsi="Arial" w:cs="Arial"/>
          <w:sz w:val="22"/>
          <w:szCs w:val="22"/>
        </w:rPr>
        <w:t xml:space="preserve"> (2018)</w:t>
      </w:r>
      <w:r w:rsidRPr="00147108">
        <w:rPr>
          <w:rFonts w:ascii="Arial" w:hAnsi="Arial" w:cs="Arial"/>
          <w:sz w:val="22"/>
          <w:szCs w:val="22"/>
        </w:rPr>
        <w:t xml:space="preserve"> </w:t>
      </w:r>
      <w:r w:rsidRPr="00147108">
        <w:rPr>
          <w:rFonts w:ascii="Arial" w:hAnsi="Arial" w:cs="Arial"/>
          <w:i/>
          <w:iCs/>
          <w:sz w:val="22"/>
          <w:szCs w:val="22"/>
          <w:lang w:val="en-US"/>
        </w:rPr>
        <w:t>Black Box, White Cube, Grey Zone: Dance exhibitions and audience attention,</w:t>
      </w:r>
      <w:r w:rsidRPr="00147108">
        <w:rPr>
          <w:rFonts w:ascii="Arial" w:hAnsi="Arial" w:cs="Arial"/>
          <w:sz w:val="22"/>
          <w:szCs w:val="22"/>
          <w:lang w:val="en-US"/>
        </w:rPr>
        <w:t xml:space="preserve"> p.23 in </w:t>
      </w:r>
      <w:r w:rsidRPr="00147108">
        <w:rPr>
          <w:rFonts w:ascii="Arial" w:hAnsi="Arial" w:cs="Arial"/>
          <w:sz w:val="22"/>
          <w:szCs w:val="22"/>
        </w:rPr>
        <w:t xml:space="preserve">TDR: The Drama Review, Volume 62, Number 2, Summer 2018 (T238), pp. 22-42 </w:t>
      </w:r>
      <w:r w:rsidR="007C68A5">
        <w:rPr>
          <w:rFonts w:ascii="Arial" w:eastAsia="Arial" w:hAnsi="Arial" w:cs="Arial"/>
          <w:color w:val="000000"/>
          <w:sz w:val="22"/>
          <w:szCs w:val="22"/>
          <w:lang w:val="en-US"/>
        </w:rPr>
        <w:br/>
      </w:r>
      <w:r w:rsidR="007C68A5">
        <w:rPr>
          <w:rFonts w:ascii="Arial" w:eastAsia="Arial" w:hAnsi="Arial" w:cs="Arial"/>
          <w:color w:val="000000"/>
          <w:sz w:val="22"/>
          <w:szCs w:val="22"/>
          <w:lang w:val="en-US"/>
        </w:rPr>
        <w:br/>
        <w:t xml:space="preserve">Bourdieu, P. </w:t>
      </w:r>
      <w:proofErr w:type="spellStart"/>
      <w:r w:rsidR="007C68A5">
        <w:rPr>
          <w:rFonts w:ascii="Arial" w:eastAsia="Arial" w:hAnsi="Arial" w:cs="Arial"/>
          <w:color w:val="000000"/>
          <w:sz w:val="22"/>
          <w:szCs w:val="22"/>
          <w:lang w:val="en-US"/>
        </w:rPr>
        <w:t>Darbel</w:t>
      </w:r>
      <w:proofErr w:type="spellEnd"/>
      <w:r w:rsidR="007C68A5">
        <w:rPr>
          <w:rFonts w:ascii="Arial" w:eastAsia="Arial" w:hAnsi="Arial" w:cs="Arial"/>
          <w:color w:val="000000"/>
          <w:sz w:val="22"/>
          <w:szCs w:val="22"/>
          <w:lang w:val="en-US"/>
        </w:rPr>
        <w:t>,</w:t>
      </w:r>
      <w:r w:rsidR="00EF7559">
        <w:rPr>
          <w:rFonts w:ascii="Arial" w:eastAsia="Arial" w:hAnsi="Arial" w:cs="Arial"/>
          <w:color w:val="000000"/>
          <w:sz w:val="22"/>
          <w:szCs w:val="22"/>
          <w:lang w:val="en-US"/>
        </w:rPr>
        <w:t xml:space="preserve"> A.</w:t>
      </w:r>
      <w:r w:rsidR="007C68A5">
        <w:rPr>
          <w:rFonts w:ascii="Arial" w:eastAsia="Arial" w:hAnsi="Arial" w:cs="Arial"/>
          <w:color w:val="000000"/>
          <w:sz w:val="22"/>
          <w:szCs w:val="22"/>
          <w:lang w:val="en-US"/>
        </w:rPr>
        <w:t xml:space="preserve"> Schnapper</w:t>
      </w:r>
      <w:r w:rsidR="00EF7559">
        <w:rPr>
          <w:rFonts w:ascii="Arial" w:eastAsia="Arial" w:hAnsi="Arial" w:cs="Arial"/>
          <w:color w:val="000000"/>
          <w:sz w:val="22"/>
          <w:szCs w:val="22"/>
          <w:lang w:val="en-US"/>
        </w:rPr>
        <w:t xml:space="preserve">, D. </w:t>
      </w:r>
      <w:r w:rsidR="007C68A5">
        <w:rPr>
          <w:rFonts w:ascii="Arial" w:eastAsia="Arial" w:hAnsi="Arial" w:cs="Arial"/>
          <w:color w:val="000000"/>
          <w:sz w:val="22"/>
          <w:szCs w:val="22"/>
          <w:lang w:val="en-US"/>
        </w:rPr>
        <w:t>(19</w:t>
      </w:r>
      <w:r w:rsidR="009D0514">
        <w:rPr>
          <w:rFonts w:ascii="Arial" w:eastAsia="Arial" w:hAnsi="Arial" w:cs="Arial"/>
          <w:color w:val="000000"/>
          <w:sz w:val="22"/>
          <w:szCs w:val="22"/>
          <w:lang w:val="en-US"/>
        </w:rPr>
        <w:t>69</w:t>
      </w:r>
      <w:r w:rsidR="007C68A5">
        <w:rPr>
          <w:rFonts w:ascii="Arial" w:eastAsia="Arial" w:hAnsi="Arial" w:cs="Arial"/>
          <w:color w:val="000000"/>
          <w:sz w:val="22"/>
          <w:szCs w:val="22"/>
          <w:lang w:val="en-US"/>
        </w:rPr>
        <w:t>)</w:t>
      </w:r>
      <w:r w:rsidR="00EF7559">
        <w:rPr>
          <w:rFonts w:ascii="Arial" w:eastAsia="Arial" w:hAnsi="Arial" w:cs="Arial"/>
          <w:color w:val="000000"/>
          <w:sz w:val="22"/>
          <w:szCs w:val="22"/>
          <w:lang w:val="en-US"/>
        </w:rPr>
        <w:t xml:space="preserve">, </w:t>
      </w:r>
      <w:r w:rsidR="009D0514">
        <w:rPr>
          <w:rFonts w:ascii="Arial" w:eastAsia="Arial" w:hAnsi="Arial" w:cs="Arial"/>
          <w:color w:val="000000"/>
          <w:sz w:val="22"/>
          <w:szCs w:val="22"/>
          <w:lang w:val="en-US"/>
        </w:rPr>
        <w:t>Beattie, C. Merriman, N. (1991) [English Translation]</w:t>
      </w:r>
      <w:r w:rsidR="007C68A5">
        <w:rPr>
          <w:rFonts w:ascii="Arial" w:eastAsia="Arial" w:hAnsi="Arial" w:cs="Arial"/>
          <w:color w:val="000000"/>
          <w:sz w:val="22"/>
          <w:szCs w:val="22"/>
          <w:lang w:val="en-US"/>
        </w:rPr>
        <w:t xml:space="preserve"> </w:t>
      </w:r>
      <w:r w:rsidR="007C68A5" w:rsidRPr="00443C27">
        <w:rPr>
          <w:rFonts w:ascii="Arial" w:eastAsia="Arial" w:hAnsi="Arial" w:cs="Arial"/>
          <w:i/>
          <w:iCs/>
          <w:color w:val="000000"/>
          <w:sz w:val="22"/>
          <w:szCs w:val="22"/>
          <w:lang w:val="en-US"/>
        </w:rPr>
        <w:t>The Love of Art: European Museums and Their Public</w:t>
      </w:r>
      <w:r w:rsidR="007C68A5">
        <w:rPr>
          <w:rFonts w:ascii="Arial" w:eastAsia="Arial" w:hAnsi="Arial" w:cs="Arial"/>
          <w:color w:val="000000"/>
          <w:sz w:val="22"/>
          <w:szCs w:val="22"/>
          <w:lang w:val="en-US"/>
        </w:rPr>
        <w:t>,</w:t>
      </w:r>
      <w:r w:rsidR="009D0514">
        <w:rPr>
          <w:rFonts w:ascii="Arial" w:eastAsia="Arial" w:hAnsi="Arial" w:cs="Arial"/>
          <w:color w:val="000000"/>
          <w:sz w:val="22"/>
          <w:szCs w:val="22"/>
          <w:lang w:val="en-US"/>
        </w:rPr>
        <w:t xml:space="preserve"> </w:t>
      </w:r>
      <w:r w:rsidR="001A68A4">
        <w:rPr>
          <w:rFonts w:ascii="Arial" w:eastAsia="Arial" w:hAnsi="Arial" w:cs="Arial"/>
          <w:color w:val="000000"/>
          <w:sz w:val="22"/>
          <w:szCs w:val="22"/>
          <w:lang w:val="en-US"/>
        </w:rPr>
        <w:t xml:space="preserve">Cambridge, MA: </w:t>
      </w:r>
      <w:r w:rsidR="009D0514">
        <w:rPr>
          <w:rFonts w:ascii="Arial" w:eastAsia="Arial" w:hAnsi="Arial" w:cs="Arial"/>
          <w:color w:val="000000"/>
          <w:sz w:val="22"/>
          <w:szCs w:val="22"/>
          <w:lang w:val="en-US"/>
        </w:rPr>
        <w:t>Polity Press</w:t>
      </w:r>
    </w:p>
    <w:p w14:paraId="319D5871" w14:textId="7682639B" w:rsidR="00467CE8" w:rsidRPr="00162DDF" w:rsidRDefault="00973630">
      <w:pPr>
        <w:spacing w:after="240"/>
        <w:rPr>
          <w:rFonts w:ascii="Arial" w:eastAsia="Arial" w:hAnsi="Arial" w:cs="Arial"/>
          <w:color w:val="000000"/>
          <w:sz w:val="22"/>
          <w:szCs w:val="22"/>
          <w:lang w:val="en-US"/>
        </w:rPr>
      </w:pPr>
      <w:r>
        <w:rPr>
          <w:rFonts w:ascii="Arial" w:hAnsi="Arial" w:cs="Arial"/>
          <w:sz w:val="22"/>
          <w:szCs w:val="22"/>
        </w:rPr>
        <w:t xml:space="preserve">Bourdieu, P. </w:t>
      </w:r>
      <w:r w:rsidR="00B20EDD">
        <w:rPr>
          <w:rFonts w:ascii="Arial" w:hAnsi="Arial" w:cs="Arial"/>
          <w:sz w:val="22"/>
          <w:szCs w:val="22"/>
        </w:rPr>
        <w:t>(197</w:t>
      </w:r>
      <w:r w:rsidR="002F09D4">
        <w:rPr>
          <w:rFonts w:ascii="Arial" w:hAnsi="Arial" w:cs="Arial"/>
          <w:sz w:val="22"/>
          <w:szCs w:val="22"/>
        </w:rPr>
        <w:t>9</w:t>
      </w:r>
      <w:r w:rsidR="00B20EDD">
        <w:rPr>
          <w:rFonts w:ascii="Arial" w:hAnsi="Arial" w:cs="Arial"/>
          <w:sz w:val="22"/>
          <w:szCs w:val="22"/>
        </w:rPr>
        <w:t>)</w:t>
      </w:r>
      <w:r w:rsidR="002F09D4">
        <w:rPr>
          <w:rFonts w:ascii="Arial" w:hAnsi="Arial" w:cs="Arial"/>
          <w:sz w:val="22"/>
          <w:szCs w:val="22"/>
        </w:rPr>
        <w:t>, Nice, R. (1984) [English translation]</w:t>
      </w:r>
      <w:r w:rsidR="00B20EDD">
        <w:rPr>
          <w:rFonts w:ascii="Arial" w:hAnsi="Arial" w:cs="Arial"/>
          <w:sz w:val="22"/>
          <w:szCs w:val="22"/>
        </w:rPr>
        <w:t xml:space="preserve"> </w:t>
      </w:r>
      <w:r w:rsidR="00B20EDD" w:rsidRPr="002F09D4">
        <w:rPr>
          <w:rFonts w:ascii="Arial" w:hAnsi="Arial" w:cs="Arial"/>
          <w:i/>
          <w:iCs/>
          <w:sz w:val="22"/>
          <w:szCs w:val="22"/>
        </w:rPr>
        <w:t>Distinction: A Social Critique in the Judgement of Taste</w:t>
      </w:r>
      <w:r w:rsidR="00B20EDD" w:rsidRPr="002F09D4">
        <w:rPr>
          <w:rFonts w:ascii="Arial" w:hAnsi="Arial" w:cs="Arial"/>
          <w:sz w:val="22"/>
          <w:szCs w:val="22"/>
        </w:rPr>
        <w:t>,</w:t>
      </w:r>
      <w:r w:rsidR="00B20EDD">
        <w:rPr>
          <w:rFonts w:ascii="Arial" w:hAnsi="Arial" w:cs="Arial"/>
          <w:sz w:val="22"/>
          <w:szCs w:val="22"/>
        </w:rPr>
        <w:t xml:space="preserve"> </w:t>
      </w:r>
      <w:r w:rsidR="002F09D4" w:rsidRPr="002F09D4">
        <w:rPr>
          <w:rFonts w:ascii="Arial" w:hAnsi="Arial" w:cs="Arial"/>
          <w:sz w:val="22"/>
          <w:szCs w:val="22"/>
        </w:rPr>
        <w:t>Cambridge, MA: Harvard University Press</w:t>
      </w:r>
      <w:r>
        <w:rPr>
          <w:rFonts w:ascii="Arial" w:hAnsi="Arial" w:cs="Arial"/>
          <w:sz w:val="22"/>
          <w:szCs w:val="22"/>
        </w:rPr>
        <w:br/>
      </w:r>
      <w:r>
        <w:rPr>
          <w:rFonts w:ascii="Arial" w:hAnsi="Arial" w:cs="Arial"/>
          <w:sz w:val="22"/>
          <w:szCs w:val="22"/>
        </w:rPr>
        <w:br/>
      </w:r>
      <w:r w:rsidR="008456B8" w:rsidRPr="008456B8">
        <w:rPr>
          <w:rFonts w:ascii="Arial" w:hAnsi="Arial" w:cs="Arial"/>
          <w:sz w:val="22"/>
          <w:szCs w:val="22"/>
        </w:rPr>
        <w:t>Butler, J.</w:t>
      </w:r>
      <w:r w:rsidR="008456B8">
        <w:rPr>
          <w:rFonts w:ascii="Arial" w:hAnsi="Arial" w:cs="Arial"/>
          <w:sz w:val="22"/>
          <w:szCs w:val="22"/>
        </w:rPr>
        <w:t xml:space="preserve"> (2011)</w:t>
      </w:r>
      <w:r w:rsidR="008456B8" w:rsidRPr="008456B8">
        <w:rPr>
          <w:rFonts w:ascii="Arial" w:hAnsi="Arial" w:cs="Arial"/>
          <w:sz w:val="22"/>
          <w:szCs w:val="22"/>
        </w:rPr>
        <w:t xml:space="preserve"> </w:t>
      </w:r>
      <w:r w:rsidR="008456B8" w:rsidRPr="008456B8">
        <w:rPr>
          <w:rFonts w:ascii="Arial" w:hAnsi="Arial" w:cs="Arial"/>
          <w:i/>
          <w:iCs/>
          <w:sz w:val="22"/>
          <w:szCs w:val="22"/>
        </w:rPr>
        <w:t>Bodies in Alliance and The Politics of the Street</w:t>
      </w:r>
      <w:r w:rsidR="008456B8" w:rsidRPr="008456B8">
        <w:rPr>
          <w:rFonts w:ascii="Arial" w:hAnsi="Arial" w:cs="Arial"/>
          <w:sz w:val="22"/>
          <w:szCs w:val="22"/>
        </w:rPr>
        <w:t xml:space="preserve">, Lecture held in Venice, 7 September 2011, in the framework of the series The State of Things, organized by the Office for Contemporary Art Norway (OCA), accessed 27 May 2022: </w:t>
      </w:r>
      <w:hyperlink r:id="rId18" w:history="1">
        <w:r w:rsidR="008456B8" w:rsidRPr="008456B8">
          <w:rPr>
            <w:rStyle w:val="Hyperlink"/>
            <w:rFonts w:ascii="Arial" w:hAnsi="Arial" w:cs="Arial"/>
            <w:sz w:val="22"/>
            <w:szCs w:val="22"/>
          </w:rPr>
          <w:t>https://transversal.at/transversal/1011/butler/en</w:t>
        </w:r>
      </w:hyperlink>
      <w:r w:rsidR="008456B8">
        <w:rPr>
          <w:rStyle w:val="Hyperlink"/>
          <w:rFonts w:ascii="Arial" w:hAnsi="Arial" w:cs="Arial"/>
          <w:sz w:val="16"/>
          <w:szCs w:val="16"/>
        </w:rPr>
        <w:br/>
      </w:r>
      <w:r w:rsidR="008456B8">
        <w:rPr>
          <w:rStyle w:val="Hyperlink"/>
          <w:rFonts w:ascii="Arial" w:hAnsi="Arial" w:cs="Arial"/>
          <w:sz w:val="16"/>
          <w:szCs w:val="16"/>
        </w:rPr>
        <w:br/>
      </w:r>
      <w:r w:rsidR="00467CE8" w:rsidRPr="00162DDF">
        <w:rPr>
          <w:rFonts w:ascii="Arial" w:eastAsia="Arial" w:hAnsi="Arial" w:cs="Arial"/>
          <w:color w:val="000000"/>
          <w:sz w:val="22"/>
          <w:szCs w:val="22"/>
          <w:lang w:val="en-US"/>
        </w:rPr>
        <w:t>Butler, J.</w:t>
      </w:r>
      <w:r w:rsidR="00D7503B">
        <w:rPr>
          <w:rFonts w:ascii="Arial" w:eastAsia="Arial" w:hAnsi="Arial" w:cs="Arial"/>
          <w:color w:val="000000"/>
          <w:sz w:val="22"/>
          <w:szCs w:val="22"/>
          <w:lang w:val="en-US"/>
        </w:rPr>
        <w:t xml:space="preserve"> </w:t>
      </w:r>
      <w:r w:rsidR="00D7503B" w:rsidRPr="00162DDF">
        <w:rPr>
          <w:rFonts w:ascii="Arial" w:eastAsia="Arial" w:hAnsi="Arial" w:cs="Arial"/>
          <w:color w:val="000000"/>
          <w:sz w:val="22"/>
          <w:szCs w:val="22"/>
          <w:lang w:val="en-US"/>
        </w:rPr>
        <w:t>(1988)</w:t>
      </w:r>
      <w:r w:rsidR="00467CE8" w:rsidRPr="00162DDF">
        <w:rPr>
          <w:rFonts w:ascii="Arial" w:eastAsia="Arial" w:hAnsi="Arial" w:cs="Arial"/>
          <w:color w:val="000000"/>
          <w:sz w:val="22"/>
          <w:szCs w:val="22"/>
          <w:lang w:val="en-US"/>
        </w:rPr>
        <w:t xml:space="preserve"> ‘Performative Acts and Gender Constitution: An essay in Phenomenology and Feminist</w:t>
      </w:r>
      <w:r w:rsidR="00D7503B">
        <w:rPr>
          <w:rFonts w:ascii="Arial" w:eastAsia="Arial" w:hAnsi="Arial" w:cs="Arial"/>
          <w:color w:val="000000"/>
          <w:sz w:val="22"/>
          <w:szCs w:val="22"/>
          <w:lang w:val="en-US"/>
        </w:rPr>
        <w:t xml:space="preserve"> </w:t>
      </w:r>
      <w:r w:rsidR="00467CE8" w:rsidRPr="00162DDF">
        <w:rPr>
          <w:rFonts w:ascii="Arial" w:eastAsia="Arial" w:hAnsi="Arial" w:cs="Arial"/>
          <w:color w:val="000000"/>
          <w:sz w:val="22"/>
          <w:szCs w:val="22"/>
          <w:lang w:val="en-US"/>
        </w:rPr>
        <w:t xml:space="preserve">Theory’ </w:t>
      </w:r>
      <w:r w:rsidR="00467CE8" w:rsidRPr="00162DDF">
        <w:rPr>
          <w:rFonts w:ascii="Arial" w:eastAsia="Arial" w:hAnsi="Arial" w:cs="Arial"/>
          <w:i/>
          <w:iCs/>
          <w:color w:val="000000"/>
          <w:sz w:val="22"/>
          <w:szCs w:val="22"/>
          <w:lang w:val="en-US"/>
        </w:rPr>
        <w:t>Theatre Journal</w:t>
      </w:r>
      <w:r w:rsidR="00467CE8" w:rsidRPr="00162DDF">
        <w:rPr>
          <w:rFonts w:ascii="Arial" w:eastAsia="Arial" w:hAnsi="Arial" w:cs="Arial"/>
          <w:color w:val="000000"/>
          <w:sz w:val="22"/>
          <w:szCs w:val="22"/>
          <w:lang w:val="en-US"/>
        </w:rPr>
        <w:t>, Vol.40, No.4.</w:t>
      </w:r>
      <w:r w:rsidR="002F30EC">
        <w:rPr>
          <w:rFonts w:ascii="Arial" w:eastAsia="Arial" w:hAnsi="Arial" w:cs="Arial"/>
          <w:color w:val="000000"/>
          <w:sz w:val="22"/>
          <w:szCs w:val="22"/>
          <w:lang w:val="en-US"/>
        </w:rPr>
        <w:t xml:space="preserve">, </w:t>
      </w:r>
      <w:r w:rsidR="00467CE8" w:rsidRPr="00162DDF">
        <w:rPr>
          <w:rFonts w:ascii="Arial" w:eastAsia="Arial" w:hAnsi="Arial" w:cs="Arial"/>
          <w:color w:val="000000"/>
          <w:sz w:val="22"/>
          <w:szCs w:val="22"/>
          <w:lang w:val="en-US"/>
        </w:rPr>
        <w:t>pp.519-531</w:t>
      </w:r>
    </w:p>
    <w:p w14:paraId="7C56B13A" w14:textId="1960DA5A" w:rsidR="00A4750B" w:rsidRPr="00162DDF" w:rsidRDefault="00A4750B">
      <w:pPr>
        <w:spacing w:after="240"/>
        <w:rPr>
          <w:rFonts w:ascii="Arial" w:eastAsia="Arial" w:hAnsi="Arial" w:cs="Arial"/>
          <w:color w:val="000000"/>
          <w:sz w:val="22"/>
          <w:szCs w:val="22"/>
          <w:lang w:val="en-US"/>
        </w:rPr>
      </w:pPr>
      <w:r w:rsidRPr="00162DDF">
        <w:rPr>
          <w:rFonts w:ascii="Arial" w:eastAsia="Arial" w:hAnsi="Arial" w:cs="Arial"/>
          <w:color w:val="000000"/>
          <w:sz w:val="22"/>
          <w:szCs w:val="22"/>
          <w:lang w:val="en-US"/>
        </w:rPr>
        <w:t>Butler, J</w:t>
      </w:r>
      <w:r w:rsidR="00D7503B">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(1990) </w:t>
      </w:r>
      <w:r w:rsidRPr="00162DDF">
        <w:rPr>
          <w:rStyle w:val="Emphasis"/>
          <w:rFonts w:ascii="Arial" w:eastAsia="Arial" w:hAnsi="Arial" w:cs="Arial"/>
          <w:color w:val="000000"/>
          <w:sz w:val="22"/>
          <w:szCs w:val="22"/>
          <w:lang w:val="en-US"/>
        </w:rPr>
        <w:t>Gender trouble: Feminism and the subversion of identity</w:t>
      </w:r>
      <w:r w:rsidRPr="00162DDF">
        <w:rPr>
          <w:rFonts w:ascii="Arial" w:eastAsia="Arial" w:hAnsi="Arial" w:cs="Arial"/>
          <w:color w:val="000000"/>
          <w:sz w:val="22"/>
          <w:szCs w:val="22"/>
          <w:lang w:val="en-US"/>
        </w:rPr>
        <w:t>. New York: Routledge</w:t>
      </w:r>
    </w:p>
    <w:p w14:paraId="58F9E0D1" w14:textId="6101B3F0" w:rsidR="00A4750B" w:rsidRPr="00162DDF" w:rsidRDefault="00A4750B" w:rsidP="00F70089">
      <w:pPr>
        <w:spacing w:after="240"/>
        <w:rPr>
          <w:rFonts w:ascii="Arial" w:eastAsia="Arial" w:hAnsi="Arial" w:cs="Arial"/>
          <w:color w:val="000000"/>
          <w:sz w:val="22"/>
          <w:szCs w:val="22"/>
          <w:lang w:val="en-US"/>
        </w:rPr>
      </w:pPr>
      <w:r w:rsidRPr="00162DDF">
        <w:rPr>
          <w:rFonts w:ascii="Arial" w:eastAsia="Arial" w:hAnsi="Arial" w:cs="Arial"/>
          <w:color w:val="000000"/>
          <w:sz w:val="22"/>
          <w:szCs w:val="22"/>
          <w:lang w:val="en-US"/>
        </w:rPr>
        <w:t>Butler, J</w:t>
      </w:r>
      <w:r w:rsidR="00D7503B">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(1993) </w:t>
      </w:r>
      <w:r w:rsidRPr="00162DDF">
        <w:rPr>
          <w:rStyle w:val="Emphasis"/>
          <w:rFonts w:ascii="Arial" w:eastAsia="Arial" w:hAnsi="Arial" w:cs="Arial"/>
          <w:color w:val="000000"/>
          <w:sz w:val="22"/>
          <w:szCs w:val="22"/>
          <w:lang w:val="en-US"/>
        </w:rPr>
        <w:t>Bodies that matter: On the discursive limits of “sex</w:t>
      </w:r>
      <w:proofErr w:type="gramStart"/>
      <w:r w:rsidRPr="00162DDF">
        <w:rPr>
          <w:rStyle w:val="Emphasis"/>
          <w:rFonts w:ascii="Arial" w:eastAsia="Arial" w:hAnsi="Arial" w:cs="Arial"/>
          <w:color w:val="000000"/>
          <w:sz w:val="22"/>
          <w:szCs w:val="22"/>
          <w:lang w:val="en-US"/>
        </w:rPr>
        <w:t>”</w:t>
      </w:r>
      <w:r w:rsidR="002F30EC">
        <w:rPr>
          <w:rStyle w:val="Emphasis"/>
          <w:rFonts w:ascii="Arial" w:eastAsia="Arial" w:hAnsi="Arial" w:cs="Arial"/>
          <w:color w:val="000000"/>
          <w:sz w:val="22"/>
          <w:szCs w:val="22"/>
          <w:lang w:val="en-US"/>
        </w:rPr>
        <w:t xml:space="preserve">, </w:t>
      </w:r>
      <w:r w:rsidRPr="00162DDF">
        <w:rPr>
          <w:rStyle w:val="Emphasis"/>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London</w:t>
      </w:r>
      <w:proofErr w:type="gramEnd"/>
      <w:r w:rsidRPr="00162DDF">
        <w:rPr>
          <w:rFonts w:ascii="Arial" w:eastAsia="Arial" w:hAnsi="Arial" w:cs="Arial"/>
          <w:color w:val="000000"/>
          <w:sz w:val="22"/>
          <w:szCs w:val="22"/>
          <w:lang w:val="en-US"/>
        </w:rPr>
        <w:t>: Routledge</w:t>
      </w:r>
      <w:r w:rsidR="00F70089">
        <w:rPr>
          <w:rFonts w:ascii="Arial" w:eastAsia="Arial" w:hAnsi="Arial" w:cs="Arial"/>
          <w:color w:val="000000"/>
          <w:sz w:val="22"/>
          <w:szCs w:val="22"/>
          <w:lang w:val="en-US"/>
        </w:rPr>
        <w:br/>
      </w:r>
      <w:r w:rsidR="00F70089">
        <w:rPr>
          <w:rFonts w:ascii="Arial" w:eastAsia="Arial" w:hAnsi="Arial" w:cs="Arial"/>
          <w:color w:val="000000"/>
          <w:sz w:val="22"/>
          <w:szCs w:val="22"/>
          <w:lang w:val="en-US"/>
        </w:rPr>
        <w:br/>
      </w:r>
      <w:r w:rsidRPr="00162DDF">
        <w:rPr>
          <w:rFonts w:ascii="Arial" w:eastAsia="Arial" w:hAnsi="Arial" w:cs="Arial"/>
          <w:color w:val="000000"/>
          <w:sz w:val="22"/>
          <w:szCs w:val="22"/>
          <w:lang w:val="en-US"/>
        </w:rPr>
        <w:t>Butler, J</w:t>
      </w:r>
      <w:r w:rsidR="00D7503B">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(1997) </w:t>
      </w:r>
      <w:r w:rsidRPr="00162DDF">
        <w:rPr>
          <w:rStyle w:val="Emphasis"/>
          <w:rFonts w:ascii="Arial" w:eastAsia="Arial" w:hAnsi="Arial" w:cs="Arial"/>
          <w:color w:val="000000"/>
          <w:sz w:val="22"/>
          <w:szCs w:val="22"/>
          <w:lang w:val="en-US"/>
        </w:rPr>
        <w:t>Excitable speech: A politics of the performative</w:t>
      </w:r>
      <w:r w:rsidR="002F30EC">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New York: Routledge</w:t>
      </w:r>
    </w:p>
    <w:p w14:paraId="6C44C50F" w14:textId="554E6C0B" w:rsidR="00A104E1" w:rsidRDefault="00A104E1" w:rsidP="003C55D8">
      <w:pPr>
        <w:pStyle w:val="FootnoteText"/>
        <w:rPr>
          <w:rFonts w:ascii="Arial" w:hAnsi="Arial" w:cs="Arial"/>
          <w:color w:val="000000"/>
          <w:sz w:val="22"/>
          <w:szCs w:val="22"/>
        </w:rPr>
      </w:pPr>
      <w:r>
        <w:rPr>
          <w:rFonts w:ascii="Arial" w:hAnsi="Arial" w:cs="Arial"/>
          <w:color w:val="000000"/>
          <w:sz w:val="22"/>
          <w:szCs w:val="22"/>
        </w:rPr>
        <w:t xml:space="preserve">Butler, J., Taylor, S. </w:t>
      </w:r>
      <w:r w:rsidR="00153266" w:rsidRPr="00153266">
        <w:rPr>
          <w:rFonts w:ascii="Arial" w:hAnsi="Arial" w:cs="Arial"/>
          <w:i/>
          <w:iCs/>
          <w:color w:val="000000"/>
          <w:sz w:val="22"/>
          <w:szCs w:val="22"/>
        </w:rPr>
        <w:t>Examined Life</w:t>
      </w:r>
      <w:r w:rsidR="00153266">
        <w:rPr>
          <w:rFonts w:ascii="Arial" w:hAnsi="Arial" w:cs="Arial"/>
          <w:color w:val="000000"/>
          <w:sz w:val="22"/>
          <w:szCs w:val="22"/>
        </w:rPr>
        <w:t xml:space="preserve"> [video], accessed 29 May 2022: </w:t>
      </w:r>
    </w:p>
    <w:p w14:paraId="02DA6914" w14:textId="5DA92974" w:rsidR="00153266" w:rsidRDefault="00153266" w:rsidP="003C55D8">
      <w:pPr>
        <w:pStyle w:val="FootnoteText"/>
        <w:rPr>
          <w:rFonts w:ascii="Arial" w:hAnsi="Arial" w:cs="Arial"/>
          <w:color w:val="000000"/>
          <w:sz w:val="22"/>
          <w:szCs w:val="22"/>
        </w:rPr>
      </w:pPr>
      <w:hyperlink r:id="rId19" w:history="1">
        <w:r w:rsidRPr="00D73E4C">
          <w:rPr>
            <w:rStyle w:val="Hyperlink"/>
            <w:rFonts w:ascii="Arial" w:hAnsi="Arial" w:cs="Arial"/>
            <w:sz w:val="22"/>
            <w:szCs w:val="22"/>
          </w:rPr>
          <w:t>https://www.youtube.com/watch?v=k0HZaPkF6qE</w:t>
        </w:r>
      </w:hyperlink>
      <w:r>
        <w:rPr>
          <w:rFonts w:ascii="Arial" w:hAnsi="Arial" w:cs="Arial"/>
          <w:color w:val="000000"/>
          <w:sz w:val="22"/>
          <w:szCs w:val="22"/>
        </w:rPr>
        <w:t xml:space="preserve"> </w:t>
      </w:r>
    </w:p>
    <w:p w14:paraId="7099E08A" w14:textId="77777777" w:rsidR="00A104E1" w:rsidRDefault="00A104E1" w:rsidP="003C55D8">
      <w:pPr>
        <w:pStyle w:val="FootnoteText"/>
        <w:rPr>
          <w:rFonts w:ascii="Arial" w:hAnsi="Arial" w:cs="Arial"/>
          <w:color w:val="000000"/>
          <w:sz w:val="22"/>
          <w:szCs w:val="22"/>
        </w:rPr>
      </w:pPr>
    </w:p>
    <w:p w14:paraId="4873EFE2" w14:textId="02FB3C45" w:rsidR="00926C63" w:rsidRPr="006313A8" w:rsidRDefault="00926C63" w:rsidP="003C55D8">
      <w:pPr>
        <w:pStyle w:val="FootnoteText"/>
        <w:rPr>
          <w:rFonts w:ascii="Arial" w:hAnsi="Arial" w:cs="Arial"/>
        </w:rPr>
      </w:pPr>
      <w:proofErr w:type="spellStart"/>
      <w:r w:rsidRPr="00162DDF">
        <w:rPr>
          <w:rFonts w:ascii="Arial" w:hAnsi="Arial" w:cs="Arial"/>
          <w:color w:val="000000"/>
          <w:sz w:val="22"/>
          <w:szCs w:val="22"/>
        </w:rPr>
        <w:t>Cveijic</w:t>
      </w:r>
      <w:proofErr w:type="spellEnd"/>
      <w:r>
        <w:rPr>
          <w:rFonts w:ascii="Arial" w:hAnsi="Arial" w:cs="Arial"/>
          <w:color w:val="000000"/>
          <w:sz w:val="22"/>
          <w:szCs w:val="22"/>
        </w:rPr>
        <w:t xml:space="preserve">, B. </w:t>
      </w:r>
      <w:r w:rsidRPr="00162DDF">
        <w:rPr>
          <w:rFonts w:ascii="Arial" w:hAnsi="Arial" w:cs="Arial"/>
          <w:color w:val="000000"/>
          <w:sz w:val="22"/>
          <w:szCs w:val="22"/>
        </w:rPr>
        <w:t>(2014)</w:t>
      </w:r>
      <w:r>
        <w:rPr>
          <w:rFonts w:ascii="Arial" w:hAnsi="Arial" w:cs="Arial"/>
          <w:color w:val="000000"/>
          <w:sz w:val="22"/>
          <w:szCs w:val="22"/>
        </w:rPr>
        <w:t xml:space="preserve"> </w:t>
      </w:r>
      <w:r w:rsidRPr="00162DDF">
        <w:rPr>
          <w:rFonts w:ascii="Arial" w:hAnsi="Arial" w:cs="Arial"/>
          <w:i/>
          <w:color w:val="000000"/>
          <w:sz w:val="22"/>
          <w:szCs w:val="22"/>
        </w:rPr>
        <w:t>Spatial Confessions</w:t>
      </w:r>
      <w:r>
        <w:rPr>
          <w:rFonts w:ascii="Arial" w:hAnsi="Arial" w:cs="Arial"/>
          <w:i/>
          <w:color w:val="000000"/>
          <w:sz w:val="22"/>
          <w:szCs w:val="22"/>
        </w:rPr>
        <w:t>,</w:t>
      </w:r>
      <w:r w:rsidRPr="00926C63">
        <w:rPr>
          <w:rFonts w:ascii="Arial" w:hAnsi="Arial" w:cs="Arial"/>
          <w:iCs/>
          <w:color w:val="000000"/>
          <w:sz w:val="22"/>
          <w:szCs w:val="22"/>
        </w:rPr>
        <w:t xml:space="preserve"> London:</w:t>
      </w:r>
      <w:r w:rsidRPr="00162DDF">
        <w:rPr>
          <w:rFonts w:ascii="Arial" w:hAnsi="Arial" w:cs="Arial"/>
          <w:color w:val="000000"/>
          <w:sz w:val="22"/>
          <w:szCs w:val="22"/>
        </w:rPr>
        <w:t xml:space="preserve"> Tate Modern</w:t>
      </w:r>
      <w:r>
        <w:rPr>
          <w:rFonts w:ascii="Arial" w:hAnsi="Arial" w:cs="Arial"/>
          <w:color w:val="000000"/>
          <w:sz w:val="22"/>
          <w:szCs w:val="22"/>
        </w:rPr>
        <w:t xml:space="preserve"> [art</w:t>
      </w:r>
      <w:r w:rsidR="00105D01">
        <w:rPr>
          <w:rFonts w:ascii="Arial" w:hAnsi="Arial" w:cs="Arial"/>
          <w:color w:val="000000"/>
          <w:sz w:val="22"/>
          <w:szCs w:val="22"/>
        </w:rPr>
        <w:t xml:space="preserve"> </w:t>
      </w:r>
      <w:r>
        <w:rPr>
          <w:rFonts w:ascii="Arial" w:hAnsi="Arial" w:cs="Arial"/>
          <w:color w:val="000000"/>
          <w:sz w:val="22"/>
          <w:szCs w:val="22"/>
        </w:rPr>
        <w:t>work</w:t>
      </w:r>
      <w:r w:rsidR="006313A8">
        <w:rPr>
          <w:rFonts w:ascii="Arial" w:hAnsi="Arial" w:cs="Arial"/>
          <w:color w:val="000000"/>
          <w:sz w:val="22"/>
          <w:szCs w:val="22"/>
        </w:rPr>
        <w:t>]</w:t>
      </w:r>
      <w:r>
        <w:rPr>
          <w:rFonts w:ascii="Arial" w:hAnsi="Arial" w:cs="Arial"/>
          <w:color w:val="000000"/>
          <w:sz w:val="22"/>
          <w:szCs w:val="22"/>
        </w:rPr>
        <w:t>, accessed 10</w:t>
      </w:r>
      <w:r w:rsidR="002F30EC">
        <w:rPr>
          <w:rFonts w:ascii="Arial" w:hAnsi="Arial" w:cs="Arial"/>
          <w:color w:val="000000"/>
          <w:sz w:val="22"/>
          <w:szCs w:val="22"/>
        </w:rPr>
        <w:t xml:space="preserve"> March </w:t>
      </w:r>
      <w:r>
        <w:rPr>
          <w:rFonts w:ascii="Arial" w:hAnsi="Arial" w:cs="Arial"/>
          <w:color w:val="000000"/>
          <w:sz w:val="22"/>
          <w:szCs w:val="22"/>
        </w:rPr>
        <w:t>2022:</w:t>
      </w:r>
      <w:r w:rsidR="003C55D8">
        <w:rPr>
          <w:rFonts w:ascii="Arial" w:hAnsi="Arial" w:cs="Arial"/>
          <w:color w:val="000000"/>
          <w:sz w:val="22"/>
          <w:szCs w:val="22"/>
        </w:rPr>
        <w:t xml:space="preserve"> </w:t>
      </w:r>
      <w:hyperlink r:id="rId20" w:history="1">
        <w:r w:rsidR="003C55D8" w:rsidRPr="006313A8">
          <w:rPr>
            <w:rStyle w:val="Hyperlink"/>
            <w:rFonts w:ascii="Arial" w:hAnsi="Arial" w:cs="Arial"/>
          </w:rPr>
          <w:t>https://www.youtube.com/watch?v=CcOSJcCxU9s&amp;ab_channel=Tate</w:t>
        </w:r>
      </w:hyperlink>
      <w:r w:rsidR="002F30EC">
        <w:rPr>
          <w:rFonts w:ascii="Arial" w:hAnsi="Arial" w:cs="Arial"/>
        </w:rPr>
        <w:t>,</w:t>
      </w:r>
      <w:r w:rsidR="003C55D8" w:rsidRPr="006313A8">
        <w:rPr>
          <w:rFonts w:ascii="Arial" w:hAnsi="Arial" w:cs="Arial"/>
        </w:rPr>
        <w:t xml:space="preserve"> </w:t>
      </w:r>
      <w:r w:rsidR="00D2582B">
        <w:rPr>
          <w:rFonts w:ascii="Arial" w:hAnsi="Arial" w:cs="Arial"/>
        </w:rPr>
        <w:t xml:space="preserve">&amp; </w:t>
      </w:r>
      <w:hyperlink r:id="rId21" w:history="1">
        <w:r w:rsidR="00D2582B" w:rsidRPr="00D73E4C">
          <w:rPr>
            <w:rStyle w:val="Hyperlink"/>
            <w:rFonts w:ascii="Arial" w:hAnsi="Arial" w:cs="Arial"/>
          </w:rPr>
          <w:t>https://www.youtube.com/watch?v=_PEDcLVVUdc&amp;ab_channel=Tate</w:t>
        </w:r>
      </w:hyperlink>
      <w:r w:rsidR="00D2582B">
        <w:rPr>
          <w:rStyle w:val="Hyperlink"/>
          <w:rFonts w:ascii="Arial" w:hAnsi="Arial" w:cs="Arial"/>
        </w:rPr>
        <w:t xml:space="preserve"> </w:t>
      </w:r>
    </w:p>
    <w:p w14:paraId="3E7E5C68" w14:textId="77777777" w:rsidR="00E47227" w:rsidRDefault="00E47227">
      <w:pPr>
        <w:rPr>
          <w:rFonts w:ascii="Arial" w:eastAsia="Arial" w:hAnsi="Arial" w:cs="Arial"/>
          <w:color w:val="000000"/>
          <w:sz w:val="22"/>
          <w:szCs w:val="22"/>
          <w:lang w:val="en-US"/>
        </w:rPr>
      </w:pPr>
    </w:p>
    <w:p w14:paraId="0532858D" w14:textId="4EC1D038" w:rsidR="00A4750B" w:rsidRPr="00162DDF" w:rsidRDefault="00E92877">
      <w:pPr>
        <w:rPr>
          <w:rFonts w:ascii="Arial" w:eastAsia="Arial" w:hAnsi="Arial" w:cs="Arial"/>
          <w:color w:val="000000"/>
          <w:sz w:val="22"/>
          <w:szCs w:val="22"/>
          <w:lang w:val="en-US"/>
        </w:rPr>
      </w:pPr>
      <w:r>
        <w:rPr>
          <w:rFonts w:ascii="Arial" w:eastAsia="Arial" w:hAnsi="Arial" w:cs="Arial"/>
          <w:color w:val="000000"/>
          <w:sz w:val="22"/>
          <w:szCs w:val="22"/>
          <w:lang w:val="en-US"/>
        </w:rPr>
        <w:t>Davey, G.</w:t>
      </w:r>
      <w:r w:rsidR="00D7503B">
        <w:rPr>
          <w:rFonts w:ascii="Arial" w:eastAsia="Arial" w:hAnsi="Arial" w:cs="Arial"/>
          <w:color w:val="000000"/>
          <w:sz w:val="22"/>
          <w:szCs w:val="22"/>
          <w:lang w:val="en-US"/>
        </w:rPr>
        <w:t xml:space="preserve"> </w:t>
      </w:r>
      <w:r w:rsidR="00FD7D71">
        <w:rPr>
          <w:rFonts w:ascii="Arial" w:eastAsia="Arial" w:hAnsi="Arial" w:cs="Arial"/>
          <w:color w:val="000000"/>
          <w:sz w:val="22"/>
          <w:szCs w:val="22"/>
          <w:lang w:val="en-US"/>
        </w:rPr>
        <w:t>(2005)</w:t>
      </w:r>
      <w:r>
        <w:rPr>
          <w:rFonts w:ascii="Arial" w:eastAsia="Arial" w:hAnsi="Arial" w:cs="Arial"/>
          <w:color w:val="000000"/>
          <w:sz w:val="22"/>
          <w:szCs w:val="22"/>
          <w:lang w:val="en-US"/>
        </w:rPr>
        <w:t xml:space="preserve"> </w:t>
      </w:r>
      <w:r w:rsidRPr="00E92877">
        <w:rPr>
          <w:rFonts w:ascii="Arial" w:eastAsia="Arial" w:hAnsi="Arial" w:cs="Arial"/>
          <w:i/>
          <w:iCs/>
          <w:color w:val="000000"/>
          <w:sz w:val="22"/>
          <w:szCs w:val="22"/>
          <w:lang w:val="en-US"/>
        </w:rPr>
        <w:t>What is Museum Fatigue?</w:t>
      </w:r>
      <w:r>
        <w:rPr>
          <w:rFonts w:ascii="Arial" w:eastAsia="Arial" w:hAnsi="Arial" w:cs="Arial"/>
          <w:color w:val="000000"/>
          <w:sz w:val="22"/>
          <w:szCs w:val="22"/>
          <w:lang w:val="en-US"/>
        </w:rPr>
        <w:t xml:space="preserve"> </w:t>
      </w:r>
      <w:r w:rsidR="00FD7D71">
        <w:rPr>
          <w:rFonts w:ascii="Arial" w:eastAsia="Arial" w:hAnsi="Arial" w:cs="Arial"/>
          <w:color w:val="000000"/>
          <w:sz w:val="22"/>
          <w:szCs w:val="22"/>
          <w:lang w:val="en-US"/>
        </w:rPr>
        <w:t xml:space="preserve">In Visitors Studies Today, Volume 8, Issue 3, pp.17-21 </w:t>
      </w:r>
      <w:r w:rsidR="00A865B2">
        <w:rPr>
          <w:rFonts w:ascii="Arial" w:eastAsia="Arial" w:hAnsi="Arial" w:cs="Arial"/>
          <w:color w:val="000000"/>
          <w:sz w:val="22"/>
          <w:szCs w:val="22"/>
          <w:lang w:val="en-US"/>
        </w:rPr>
        <w:br/>
      </w:r>
      <w:r>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t xml:space="preserve">De </w:t>
      </w:r>
      <w:proofErr w:type="spellStart"/>
      <w:r w:rsidR="00A4750B" w:rsidRPr="00162DDF">
        <w:rPr>
          <w:rFonts w:ascii="Arial" w:eastAsia="Arial" w:hAnsi="Arial" w:cs="Arial"/>
          <w:color w:val="000000"/>
          <w:sz w:val="22"/>
          <w:szCs w:val="22"/>
          <w:lang w:val="en-US"/>
        </w:rPr>
        <w:t>Certeau</w:t>
      </w:r>
      <w:proofErr w:type="spellEnd"/>
      <w:r w:rsidR="00A4750B" w:rsidRPr="00162DDF">
        <w:rPr>
          <w:rFonts w:ascii="Arial" w:eastAsia="Arial" w:hAnsi="Arial" w:cs="Arial"/>
          <w:color w:val="000000"/>
          <w:sz w:val="22"/>
          <w:szCs w:val="22"/>
          <w:lang w:val="en-US"/>
        </w:rPr>
        <w:t xml:space="preserve">, </w:t>
      </w:r>
      <w:proofErr w:type="gramStart"/>
      <w:r w:rsidR="00A4750B" w:rsidRPr="00162DDF">
        <w:rPr>
          <w:rFonts w:ascii="Arial" w:eastAsia="Arial" w:hAnsi="Arial" w:cs="Arial"/>
          <w:color w:val="000000"/>
          <w:sz w:val="22"/>
          <w:szCs w:val="22"/>
          <w:lang w:val="en-US"/>
        </w:rPr>
        <w:t>M</w:t>
      </w:r>
      <w:r w:rsidR="00D7503B">
        <w:rPr>
          <w:rFonts w:ascii="Arial" w:eastAsia="Arial" w:hAnsi="Arial" w:cs="Arial"/>
          <w:color w:val="000000"/>
          <w:sz w:val="22"/>
          <w:szCs w:val="22"/>
          <w:lang w:val="en-US"/>
        </w:rPr>
        <w:t>.</w:t>
      </w:r>
      <w:r w:rsidR="00A4750B" w:rsidRPr="00162DDF">
        <w:rPr>
          <w:rFonts w:ascii="Arial" w:eastAsia="Arial" w:hAnsi="Arial" w:cs="Arial"/>
          <w:color w:val="000000"/>
          <w:sz w:val="22"/>
          <w:szCs w:val="22"/>
          <w:lang w:val="en-US"/>
        </w:rPr>
        <w:t>(</w:t>
      </w:r>
      <w:proofErr w:type="gramEnd"/>
      <w:r w:rsidR="00A4750B" w:rsidRPr="00162DDF">
        <w:rPr>
          <w:rFonts w:ascii="Arial" w:eastAsia="Arial" w:hAnsi="Arial" w:cs="Arial"/>
          <w:color w:val="000000"/>
          <w:sz w:val="22"/>
          <w:szCs w:val="22"/>
          <w:lang w:val="en-US"/>
        </w:rPr>
        <w:t>1984)</w:t>
      </w:r>
      <w:r w:rsidR="00843DA7">
        <w:rPr>
          <w:rFonts w:ascii="Arial" w:eastAsia="Arial" w:hAnsi="Arial" w:cs="Arial"/>
          <w:color w:val="000000"/>
          <w:sz w:val="22"/>
          <w:szCs w:val="22"/>
          <w:lang w:val="en-US"/>
        </w:rPr>
        <w:t>, Rendall, S. (</w:t>
      </w:r>
      <w:r w:rsidR="00A824A4">
        <w:rPr>
          <w:rFonts w:ascii="Arial" w:eastAsia="Arial" w:hAnsi="Arial" w:cs="Arial"/>
          <w:color w:val="000000"/>
          <w:sz w:val="22"/>
          <w:szCs w:val="22"/>
          <w:lang w:val="en-US"/>
        </w:rPr>
        <w:t xml:space="preserve">2011) [English translation] </w:t>
      </w:r>
      <w:r w:rsidR="00A4750B" w:rsidRPr="00162DDF">
        <w:rPr>
          <w:rFonts w:ascii="Arial" w:eastAsia="Arial" w:hAnsi="Arial" w:cs="Arial"/>
          <w:color w:val="000000"/>
          <w:sz w:val="22"/>
          <w:szCs w:val="22"/>
          <w:lang w:val="en-US"/>
        </w:rPr>
        <w:t xml:space="preserve"> </w:t>
      </w:r>
      <w:r w:rsidR="00A4750B" w:rsidRPr="00843DA7">
        <w:rPr>
          <w:rFonts w:ascii="Arial" w:hAnsi="Arial" w:cs="Arial"/>
          <w:i/>
          <w:sz w:val="22"/>
          <w:szCs w:val="22"/>
          <w:lang w:val="en-US"/>
        </w:rPr>
        <w:t>The Practice of Everyday Life</w:t>
      </w:r>
      <w:r w:rsidR="00A4750B" w:rsidRPr="00162DDF">
        <w:rPr>
          <w:rFonts w:ascii="Arial" w:eastAsia="Arial" w:hAnsi="Arial" w:cs="Arial"/>
          <w:color w:val="000000"/>
          <w:sz w:val="22"/>
          <w:szCs w:val="22"/>
          <w:lang w:val="en-US"/>
        </w:rPr>
        <w:t xml:space="preserve">. </w:t>
      </w:r>
      <w:r w:rsidR="00843DA7">
        <w:rPr>
          <w:rFonts w:ascii="Arial" w:eastAsia="Arial" w:hAnsi="Arial" w:cs="Arial"/>
          <w:color w:val="000000"/>
          <w:sz w:val="22"/>
          <w:szCs w:val="22"/>
          <w:lang w:val="en-US"/>
        </w:rPr>
        <w:t xml:space="preserve">Berkley and LA: </w:t>
      </w:r>
      <w:r w:rsidR="00A4750B" w:rsidRPr="00162DDF">
        <w:rPr>
          <w:rFonts w:ascii="Arial" w:eastAsia="Arial" w:hAnsi="Arial" w:cs="Arial"/>
          <w:color w:val="000000"/>
          <w:sz w:val="22"/>
          <w:szCs w:val="22"/>
          <w:lang w:val="en-US"/>
        </w:rPr>
        <w:t>University of California Press</w:t>
      </w:r>
    </w:p>
    <w:p w14:paraId="643396DB" w14:textId="5F0DEF9B" w:rsidR="009D16AB" w:rsidRPr="009D16AB" w:rsidRDefault="00A4750B" w:rsidP="009D16AB">
      <w:pPr>
        <w:rPr>
          <w:rFonts w:ascii="Arial" w:hAnsi="Arial" w:cs="Arial"/>
          <w:sz w:val="22"/>
          <w:szCs w:val="22"/>
          <w:lang w:val="en-US"/>
        </w:rPr>
      </w:pPr>
      <w:r w:rsidRPr="00162DDF">
        <w:rPr>
          <w:rFonts w:ascii="Arial" w:eastAsia="Arial" w:hAnsi="Arial" w:cs="Arial"/>
          <w:color w:val="000000"/>
          <w:sz w:val="22"/>
          <w:szCs w:val="22"/>
          <w:lang w:val="en-US"/>
        </w:rPr>
        <w:br/>
      </w:r>
      <w:r w:rsidRPr="00162DDF">
        <w:rPr>
          <w:rFonts w:ascii="Arial" w:eastAsia="Arial" w:hAnsi="Arial" w:cs="Arial"/>
          <w:color w:val="000000"/>
          <w:sz w:val="22"/>
          <w:szCs w:val="22"/>
          <w:shd w:val="clear" w:color="auto" w:fill="FFFFFF"/>
          <w:lang w:val="en-US"/>
        </w:rPr>
        <w:t xml:space="preserve">Derrida, J.J. (1988) 'Signature Event Context', </w:t>
      </w:r>
      <w:r w:rsidRPr="00162DDF">
        <w:rPr>
          <w:rFonts w:ascii="Arial" w:eastAsia="Arial" w:hAnsi="Arial" w:cs="Arial"/>
          <w:i/>
          <w:color w:val="000000"/>
          <w:sz w:val="22"/>
          <w:szCs w:val="22"/>
          <w:shd w:val="clear" w:color="auto" w:fill="FFFFFF"/>
          <w:lang w:val="en-US"/>
        </w:rPr>
        <w:t xml:space="preserve">in Limited Inc., </w:t>
      </w:r>
      <w:r w:rsidRPr="00162DDF">
        <w:rPr>
          <w:rFonts w:ascii="Arial" w:eastAsia="Arial" w:hAnsi="Arial" w:cs="Arial"/>
          <w:color w:val="000000"/>
          <w:sz w:val="22"/>
          <w:szCs w:val="22"/>
          <w:shd w:val="clear" w:color="auto" w:fill="FFFFFF"/>
          <w:lang w:val="en-US"/>
        </w:rPr>
        <w:t xml:space="preserve">Evanston, IL: Northwestern University Press </w:t>
      </w:r>
    </w:p>
    <w:p w14:paraId="3BC97D15" w14:textId="77777777" w:rsidR="00865AB5" w:rsidRDefault="00865AB5" w:rsidP="00927A78">
      <w:pPr>
        <w:rPr>
          <w:rFonts w:ascii="Arial" w:hAnsi="Arial" w:cs="Arial"/>
          <w:sz w:val="22"/>
          <w:szCs w:val="22"/>
          <w:lang w:val="en-US"/>
        </w:rPr>
      </w:pPr>
    </w:p>
    <w:p w14:paraId="3F48204C" w14:textId="018FBE7C" w:rsidR="00753180" w:rsidRPr="00753180" w:rsidRDefault="004878DB" w:rsidP="00753180">
      <w:pPr>
        <w:rPr>
          <w:rFonts w:ascii="Arial" w:hAnsi="Arial" w:cs="Arial"/>
          <w:sz w:val="22"/>
          <w:szCs w:val="22"/>
        </w:rPr>
      </w:pPr>
      <w:proofErr w:type="spellStart"/>
      <w:r>
        <w:rPr>
          <w:rFonts w:ascii="Arial" w:hAnsi="Arial" w:cs="Arial"/>
          <w:sz w:val="22"/>
          <w:szCs w:val="22"/>
          <w:lang w:val="en-US"/>
        </w:rPr>
        <w:t>Dorato</w:t>
      </w:r>
      <w:proofErr w:type="spellEnd"/>
      <w:r>
        <w:rPr>
          <w:rFonts w:ascii="Arial" w:hAnsi="Arial" w:cs="Arial"/>
          <w:sz w:val="22"/>
          <w:szCs w:val="22"/>
          <w:lang w:val="en-US"/>
        </w:rPr>
        <w:t xml:space="preserve">, E. </w:t>
      </w:r>
      <w:proofErr w:type="spellStart"/>
      <w:r>
        <w:rPr>
          <w:rFonts w:ascii="Arial" w:hAnsi="Arial" w:cs="Arial"/>
          <w:sz w:val="22"/>
          <w:szCs w:val="22"/>
          <w:lang w:val="en-US"/>
        </w:rPr>
        <w:t>Lobosco</w:t>
      </w:r>
      <w:proofErr w:type="spellEnd"/>
      <w:r>
        <w:rPr>
          <w:rFonts w:ascii="Arial" w:hAnsi="Arial" w:cs="Arial"/>
          <w:sz w:val="22"/>
          <w:szCs w:val="22"/>
          <w:lang w:val="en-US"/>
        </w:rPr>
        <w:t xml:space="preserve">, G. </w:t>
      </w:r>
      <w:r w:rsidR="00753180">
        <w:rPr>
          <w:rFonts w:ascii="Arial" w:hAnsi="Arial" w:cs="Arial"/>
          <w:sz w:val="22"/>
          <w:szCs w:val="22"/>
          <w:lang w:val="en-US"/>
        </w:rPr>
        <w:t xml:space="preserve">(2017) </w:t>
      </w:r>
      <w:r w:rsidR="00753180" w:rsidRPr="00753180">
        <w:rPr>
          <w:rFonts w:ascii="Arial" w:hAnsi="Arial" w:cs="Arial"/>
          <w:i/>
          <w:iCs/>
          <w:sz w:val="22"/>
          <w:szCs w:val="22"/>
        </w:rPr>
        <w:t>Designing Desire. A Parametric Approach to the Planning of Landscape Path</w:t>
      </w:r>
      <w:r w:rsidR="00753180" w:rsidRPr="00626BEA">
        <w:rPr>
          <w:rFonts w:ascii="Arial" w:hAnsi="Arial" w:cs="Arial"/>
          <w:i/>
          <w:iCs/>
          <w:sz w:val="22"/>
          <w:szCs w:val="22"/>
          <w:highlight w:val="yellow"/>
        </w:rPr>
        <w:t>s</w:t>
      </w:r>
      <w:r w:rsidR="00753180" w:rsidRPr="00626BEA">
        <w:rPr>
          <w:rFonts w:ascii="Arial" w:hAnsi="Arial" w:cs="Arial"/>
          <w:sz w:val="22"/>
          <w:szCs w:val="22"/>
          <w:highlight w:val="yellow"/>
        </w:rPr>
        <w:t>,</w:t>
      </w:r>
      <w:r w:rsidR="00753180">
        <w:rPr>
          <w:rFonts w:ascii="Arial" w:hAnsi="Arial" w:cs="Arial"/>
          <w:i/>
          <w:iCs/>
          <w:sz w:val="22"/>
          <w:szCs w:val="22"/>
        </w:rPr>
        <w:t xml:space="preserve"> </w:t>
      </w:r>
    </w:p>
    <w:p w14:paraId="61E25D60" w14:textId="16528B6F" w:rsidR="00927A78" w:rsidRPr="0007781F" w:rsidRDefault="004878DB" w:rsidP="00927A78">
      <w:pPr>
        <w:rPr>
          <w:rFonts w:ascii="Arial" w:eastAsia="Arial" w:hAnsi="Arial" w:cs="Arial"/>
          <w:color w:val="000000"/>
          <w:sz w:val="22"/>
          <w:szCs w:val="22"/>
          <w:lang w:val="en-US"/>
        </w:rPr>
      </w:pPr>
      <w:r>
        <w:rPr>
          <w:rFonts w:ascii="Arial" w:hAnsi="Arial" w:cs="Arial"/>
          <w:sz w:val="22"/>
          <w:szCs w:val="22"/>
          <w:lang w:val="en-US"/>
        </w:rPr>
        <w:br/>
      </w:r>
      <w:r w:rsidR="00927A78" w:rsidRPr="00927A78">
        <w:rPr>
          <w:rFonts w:ascii="Arial" w:hAnsi="Arial" w:cs="Arial"/>
          <w:sz w:val="22"/>
          <w:szCs w:val="22"/>
          <w:lang w:val="en-US"/>
        </w:rPr>
        <w:t xml:space="preserve">Falk, J., Koran, J., Dierking, L. </w:t>
      </w:r>
      <w:proofErr w:type="spellStart"/>
      <w:r w:rsidR="00927A78" w:rsidRPr="00927A78">
        <w:rPr>
          <w:rFonts w:ascii="Arial" w:hAnsi="Arial" w:cs="Arial"/>
          <w:sz w:val="22"/>
          <w:szCs w:val="22"/>
          <w:lang w:val="en-US"/>
        </w:rPr>
        <w:t>Dreblow</w:t>
      </w:r>
      <w:proofErr w:type="spellEnd"/>
      <w:r w:rsidR="00927A78" w:rsidRPr="00927A78">
        <w:rPr>
          <w:rFonts w:ascii="Arial" w:hAnsi="Arial" w:cs="Arial"/>
          <w:sz w:val="22"/>
          <w:szCs w:val="22"/>
          <w:lang w:val="en-US"/>
        </w:rPr>
        <w:t xml:space="preserve">, L. (1985) </w:t>
      </w:r>
      <w:r w:rsidR="00933BA7">
        <w:rPr>
          <w:rFonts w:ascii="Arial" w:hAnsi="Arial" w:cs="Arial"/>
          <w:sz w:val="22"/>
          <w:szCs w:val="22"/>
          <w:lang w:val="en-US"/>
        </w:rPr>
        <w:t>‘</w:t>
      </w:r>
      <w:r w:rsidR="00927A78" w:rsidRPr="00927A78">
        <w:rPr>
          <w:rFonts w:ascii="Arial" w:hAnsi="Arial" w:cs="Arial"/>
          <w:sz w:val="22"/>
          <w:szCs w:val="22"/>
          <w:lang w:val="en-US"/>
        </w:rPr>
        <w:t xml:space="preserve">Predicting Visitor </w:t>
      </w:r>
      <w:proofErr w:type="spellStart"/>
      <w:r w:rsidR="00927A78" w:rsidRPr="00927A78">
        <w:rPr>
          <w:rFonts w:ascii="Arial" w:hAnsi="Arial" w:cs="Arial"/>
          <w:sz w:val="22"/>
          <w:szCs w:val="22"/>
          <w:lang w:val="en-US"/>
        </w:rPr>
        <w:t>Behaviour</w:t>
      </w:r>
      <w:proofErr w:type="spellEnd"/>
      <w:r w:rsidR="00933BA7">
        <w:rPr>
          <w:rFonts w:ascii="Arial" w:hAnsi="Arial" w:cs="Arial"/>
          <w:sz w:val="22"/>
          <w:szCs w:val="22"/>
          <w:lang w:val="en-US"/>
        </w:rPr>
        <w:t>’</w:t>
      </w:r>
      <w:r w:rsidR="00927A78" w:rsidRPr="00927A78">
        <w:rPr>
          <w:rFonts w:ascii="Arial" w:hAnsi="Arial" w:cs="Arial"/>
          <w:sz w:val="22"/>
          <w:szCs w:val="22"/>
          <w:lang w:val="en-US"/>
        </w:rPr>
        <w:t xml:space="preserve"> in </w:t>
      </w:r>
      <w:r w:rsidR="00927A78" w:rsidRPr="00927A78">
        <w:rPr>
          <w:rFonts w:ascii="Arial" w:hAnsi="Arial" w:cs="Arial"/>
          <w:i/>
          <w:iCs/>
          <w:sz w:val="22"/>
          <w:szCs w:val="22"/>
          <w:lang w:val="en-US"/>
        </w:rPr>
        <w:t>Curator</w:t>
      </w:r>
      <w:r w:rsidR="00927A78" w:rsidRPr="00927A78">
        <w:rPr>
          <w:rFonts w:ascii="Arial" w:hAnsi="Arial" w:cs="Arial"/>
          <w:sz w:val="22"/>
          <w:szCs w:val="22"/>
          <w:lang w:val="en-US"/>
        </w:rPr>
        <w:t>, 28 (4), pp. 249-257</w:t>
      </w:r>
    </w:p>
    <w:p w14:paraId="79D55983" w14:textId="71B6179A" w:rsidR="00B13345" w:rsidRPr="002A02B3" w:rsidRDefault="00927A78" w:rsidP="000A0FFB">
      <w:pPr>
        <w:rPr>
          <w:rFonts w:ascii="Arial" w:eastAsia="Arial" w:hAnsi="Arial" w:cs="Arial"/>
          <w:i/>
          <w:iCs/>
          <w:color w:val="000000"/>
          <w:sz w:val="22"/>
          <w:szCs w:val="22"/>
          <w:lang w:val="en-US"/>
        </w:rPr>
      </w:pPr>
      <w:r w:rsidRPr="00927A78">
        <w:rPr>
          <w:rFonts w:ascii="Arial" w:hAnsi="Arial" w:cs="Arial"/>
          <w:sz w:val="22"/>
          <w:szCs w:val="22"/>
        </w:rPr>
        <w:br/>
      </w:r>
      <w:r w:rsidRPr="00927A78">
        <w:rPr>
          <w:rFonts w:ascii="Arial" w:hAnsi="Arial" w:cs="Arial"/>
          <w:sz w:val="22"/>
          <w:szCs w:val="22"/>
          <w:lang w:val="en-US"/>
        </w:rPr>
        <w:t>Falk, J</w:t>
      </w:r>
      <w:r w:rsidR="00973630">
        <w:rPr>
          <w:rFonts w:ascii="Arial" w:hAnsi="Arial" w:cs="Arial"/>
          <w:sz w:val="22"/>
          <w:szCs w:val="22"/>
          <w:lang w:val="en-US"/>
        </w:rPr>
        <w:t xml:space="preserve">. </w:t>
      </w:r>
      <w:r w:rsidRPr="00927A78">
        <w:rPr>
          <w:rFonts w:ascii="Arial" w:hAnsi="Arial" w:cs="Arial"/>
          <w:sz w:val="22"/>
          <w:szCs w:val="22"/>
          <w:lang w:val="en-US"/>
        </w:rPr>
        <w:t>(1983)</w:t>
      </w:r>
      <w:r w:rsidR="00D7503B">
        <w:rPr>
          <w:rFonts w:ascii="Arial" w:hAnsi="Arial" w:cs="Arial"/>
          <w:sz w:val="22"/>
          <w:szCs w:val="22"/>
          <w:lang w:val="en-US"/>
        </w:rPr>
        <w:t xml:space="preserve"> </w:t>
      </w:r>
      <w:r w:rsidR="00933BA7">
        <w:rPr>
          <w:rFonts w:ascii="Arial" w:hAnsi="Arial" w:cs="Arial"/>
          <w:sz w:val="22"/>
          <w:szCs w:val="22"/>
          <w:lang w:val="en-US"/>
        </w:rPr>
        <w:t>‘</w:t>
      </w:r>
      <w:r w:rsidRPr="00927A78">
        <w:rPr>
          <w:rFonts w:ascii="Arial" w:hAnsi="Arial" w:cs="Arial"/>
          <w:sz w:val="22"/>
          <w:szCs w:val="22"/>
          <w:lang w:val="en-US"/>
        </w:rPr>
        <w:t xml:space="preserve">The use of time as a measure of visitor </w:t>
      </w:r>
      <w:proofErr w:type="spellStart"/>
      <w:r w:rsidRPr="00927A78">
        <w:rPr>
          <w:rFonts w:ascii="Arial" w:hAnsi="Arial" w:cs="Arial"/>
          <w:sz w:val="22"/>
          <w:szCs w:val="22"/>
          <w:lang w:val="en-US"/>
        </w:rPr>
        <w:t>behaviour</w:t>
      </w:r>
      <w:proofErr w:type="spellEnd"/>
      <w:r w:rsidRPr="00927A78">
        <w:rPr>
          <w:rFonts w:ascii="Arial" w:hAnsi="Arial" w:cs="Arial"/>
          <w:sz w:val="22"/>
          <w:szCs w:val="22"/>
          <w:lang w:val="en-US"/>
        </w:rPr>
        <w:t xml:space="preserve"> and exhibit effectiveness</w:t>
      </w:r>
      <w:r w:rsidR="00933BA7">
        <w:rPr>
          <w:rFonts w:ascii="Arial" w:hAnsi="Arial" w:cs="Arial"/>
          <w:sz w:val="22"/>
          <w:szCs w:val="22"/>
          <w:lang w:val="en-US"/>
        </w:rPr>
        <w:t>’</w:t>
      </w:r>
      <w:r w:rsidRPr="00927A78">
        <w:rPr>
          <w:rFonts w:ascii="Arial" w:hAnsi="Arial" w:cs="Arial"/>
          <w:sz w:val="22"/>
          <w:szCs w:val="22"/>
          <w:lang w:val="en-US"/>
        </w:rPr>
        <w:t xml:space="preserve">, </w:t>
      </w:r>
      <w:r w:rsidRPr="00927A78">
        <w:rPr>
          <w:rFonts w:ascii="Arial" w:hAnsi="Arial" w:cs="Arial"/>
          <w:i/>
          <w:iCs/>
          <w:sz w:val="22"/>
          <w:szCs w:val="22"/>
          <w:lang w:val="en-US"/>
        </w:rPr>
        <w:t>Journal of Museum Education</w:t>
      </w:r>
      <w:r w:rsidRPr="00927A78">
        <w:rPr>
          <w:rFonts w:ascii="Arial" w:hAnsi="Arial" w:cs="Arial"/>
          <w:sz w:val="22"/>
          <w:szCs w:val="22"/>
          <w:lang w:val="en-US"/>
        </w:rPr>
        <w:t>, 7 (4), pp.183-190</w:t>
      </w:r>
      <w:r w:rsidR="00A865B2">
        <w:rPr>
          <w:rFonts w:ascii="Arial" w:hAnsi="Arial" w:cs="Arial"/>
          <w:sz w:val="22"/>
          <w:szCs w:val="22"/>
        </w:rPr>
        <w:br/>
      </w:r>
      <w:r>
        <w:rPr>
          <w:rFonts w:ascii="Arial" w:hAnsi="Arial" w:cs="Arial"/>
          <w:sz w:val="22"/>
          <w:szCs w:val="22"/>
        </w:rPr>
        <w:br/>
      </w:r>
      <w:r w:rsidR="00A4750B" w:rsidRPr="00162DDF">
        <w:rPr>
          <w:rFonts w:ascii="Arial" w:hAnsi="Arial" w:cs="Arial"/>
          <w:sz w:val="22"/>
          <w:szCs w:val="22"/>
        </w:rPr>
        <w:t xml:space="preserve">Foucault, M. 'The political technology of individuals' in Martin, L.H., Gutman, H., Hutton, P.H. </w:t>
      </w:r>
      <w:r w:rsidR="00A4750B" w:rsidRPr="00162DDF">
        <w:rPr>
          <w:rFonts w:ascii="Arial" w:hAnsi="Arial" w:cs="Arial"/>
          <w:sz w:val="22"/>
          <w:szCs w:val="22"/>
        </w:rPr>
        <w:lastRenderedPageBreak/>
        <w:t xml:space="preserve">(1988) </w:t>
      </w:r>
      <w:r w:rsidR="00A4750B" w:rsidRPr="00162DDF">
        <w:rPr>
          <w:rFonts w:ascii="Arial" w:hAnsi="Arial" w:cs="Arial"/>
          <w:i/>
          <w:iCs/>
          <w:sz w:val="22"/>
          <w:szCs w:val="22"/>
        </w:rPr>
        <w:t>Technologies of the Self. A Seminar with Michel Foucault</w:t>
      </w:r>
      <w:r w:rsidR="00A4750B" w:rsidRPr="00162DDF">
        <w:rPr>
          <w:rFonts w:ascii="Arial" w:hAnsi="Arial" w:cs="Arial"/>
          <w:sz w:val="22"/>
          <w:szCs w:val="22"/>
        </w:rPr>
        <w:t>, London: Tavistock</w:t>
      </w:r>
      <w:r w:rsidR="00A00C09">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br/>
      </w:r>
      <w:r w:rsidR="00A00C09" w:rsidRPr="00A00C09">
        <w:rPr>
          <w:rFonts w:ascii="Arial" w:hAnsi="Arial" w:cs="Arial"/>
          <w:sz w:val="22"/>
          <w:szCs w:val="22"/>
          <w:lang w:val="en-US"/>
        </w:rPr>
        <w:t xml:space="preserve">Hein, G. </w:t>
      </w:r>
      <w:r w:rsidR="00933BA7">
        <w:rPr>
          <w:rFonts w:ascii="Arial" w:hAnsi="Arial" w:cs="Arial"/>
          <w:sz w:val="22"/>
          <w:szCs w:val="22"/>
          <w:lang w:val="en-US"/>
        </w:rPr>
        <w:t>(</w:t>
      </w:r>
      <w:r w:rsidR="00A00C09" w:rsidRPr="00A00C09">
        <w:rPr>
          <w:rFonts w:ascii="Arial" w:hAnsi="Arial" w:cs="Arial"/>
          <w:sz w:val="22"/>
          <w:szCs w:val="22"/>
          <w:lang w:val="en-US"/>
        </w:rPr>
        <w:t>1998</w:t>
      </w:r>
      <w:r w:rsidR="00933BA7">
        <w:rPr>
          <w:rFonts w:ascii="Arial" w:hAnsi="Arial" w:cs="Arial"/>
          <w:sz w:val="22"/>
          <w:szCs w:val="22"/>
          <w:lang w:val="en-US"/>
        </w:rPr>
        <w:t>)</w:t>
      </w:r>
      <w:r w:rsidR="00A00C09" w:rsidRPr="00A00C09">
        <w:rPr>
          <w:rFonts w:ascii="Arial" w:hAnsi="Arial" w:cs="Arial"/>
          <w:sz w:val="22"/>
          <w:szCs w:val="22"/>
          <w:lang w:val="en-US"/>
        </w:rPr>
        <w:t xml:space="preserve"> </w:t>
      </w:r>
      <w:r w:rsidR="00A00C09" w:rsidRPr="00A00C09">
        <w:rPr>
          <w:rFonts w:ascii="Arial" w:hAnsi="Arial" w:cs="Arial"/>
          <w:i/>
          <w:iCs/>
          <w:sz w:val="22"/>
          <w:szCs w:val="22"/>
          <w:lang w:val="en-US"/>
        </w:rPr>
        <w:t>Learning in the Museum</w:t>
      </w:r>
      <w:r w:rsidR="00A00C09" w:rsidRPr="00A00C09">
        <w:rPr>
          <w:rFonts w:ascii="Arial" w:hAnsi="Arial" w:cs="Arial"/>
          <w:sz w:val="22"/>
          <w:szCs w:val="22"/>
          <w:lang w:val="en-US"/>
        </w:rPr>
        <w:t>, London, New York: Routledge</w:t>
      </w:r>
      <w:r w:rsidR="00F10A83">
        <w:rPr>
          <w:rFonts w:ascii="Arial" w:hAnsi="Arial" w:cs="Arial"/>
          <w:sz w:val="22"/>
          <w:szCs w:val="22"/>
          <w:lang w:val="en-US"/>
        </w:rPr>
        <w:br/>
      </w:r>
      <w:r w:rsidR="00F10A83">
        <w:rPr>
          <w:rFonts w:ascii="Arial" w:hAnsi="Arial" w:cs="Arial"/>
          <w:sz w:val="22"/>
          <w:szCs w:val="22"/>
          <w:lang w:val="en-US"/>
        </w:rPr>
        <w:br/>
      </w:r>
      <w:r w:rsidR="00AB2666">
        <w:rPr>
          <w:rFonts w:ascii="Arial" w:eastAsia="Arial" w:hAnsi="Arial" w:cs="Arial"/>
          <w:color w:val="000000"/>
          <w:sz w:val="22"/>
          <w:szCs w:val="22"/>
          <w:lang w:val="en-US"/>
        </w:rPr>
        <w:t xml:space="preserve">Heathfield, A (2014), ‘Durational Aesthetics’ in von </w:t>
      </w:r>
      <w:proofErr w:type="spellStart"/>
      <w:r w:rsidR="00AB2666">
        <w:rPr>
          <w:rFonts w:ascii="Arial" w:eastAsia="Arial" w:hAnsi="Arial" w:cs="Arial"/>
          <w:color w:val="000000"/>
          <w:sz w:val="22"/>
          <w:szCs w:val="22"/>
          <w:lang w:val="en-US"/>
        </w:rPr>
        <w:t>Bismark</w:t>
      </w:r>
      <w:proofErr w:type="spellEnd"/>
      <w:r w:rsidR="00AB2666">
        <w:rPr>
          <w:rFonts w:ascii="Arial" w:eastAsia="Arial" w:hAnsi="Arial" w:cs="Arial"/>
          <w:color w:val="000000"/>
          <w:sz w:val="22"/>
          <w:szCs w:val="22"/>
          <w:lang w:val="en-US"/>
        </w:rPr>
        <w:t xml:space="preserve">, B, et al. </w:t>
      </w:r>
      <w:r w:rsidR="00AB2666" w:rsidRPr="009A6E02">
        <w:rPr>
          <w:rFonts w:ascii="Arial" w:eastAsia="Arial" w:hAnsi="Arial" w:cs="Arial"/>
          <w:i/>
          <w:iCs/>
          <w:color w:val="000000"/>
          <w:sz w:val="22"/>
          <w:szCs w:val="22"/>
          <w:lang w:val="en-US"/>
        </w:rPr>
        <w:t>Timing – on the temporal dimension of exhibiting</w:t>
      </w:r>
      <w:r w:rsidR="00AB2666">
        <w:rPr>
          <w:rFonts w:ascii="Arial" w:eastAsia="Arial" w:hAnsi="Arial" w:cs="Arial"/>
          <w:color w:val="000000"/>
          <w:sz w:val="22"/>
          <w:szCs w:val="22"/>
          <w:lang w:val="en-US"/>
        </w:rPr>
        <w:t xml:space="preserve">, </w:t>
      </w:r>
      <w:proofErr w:type="spellStart"/>
      <w:r w:rsidR="00AB2666">
        <w:rPr>
          <w:rFonts w:ascii="Arial" w:eastAsia="Arial" w:hAnsi="Arial" w:cs="Arial"/>
          <w:color w:val="000000"/>
          <w:sz w:val="22"/>
          <w:szCs w:val="22"/>
          <w:lang w:val="en-US"/>
        </w:rPr>
        <w:t>Berling</w:t>
      </w:r>
      <w:proofErr w:type="spellEnd"/>
      <w:r w:rsidR="00AB2666">
        <w:rPr>
          <w:rFonts w:ascii="Arial" w:eastAsia="Arial" w:hAnsi="Arial" w:cs="Arial"/>
          <w:color w:val="000000"/>
          <w:sz w:val="22"/>
          <w:szCs w:val="22"/>
          <w:lang w:val="en-US"/>
        </w:rPr>
        <w:t>: Stenberg Press</w:t>
      </w:r>
      <w:r w:rsidR="00F10A83">
        <w:rPr>
          <w:rFonts w:ascii="Arial" w:eastAsia="Arial" w:hAnsi="Arial" w:cs="Arial"/>
          <w:color w:val="000000"/>
          <w:sz w:val="22"/>
          <w:szCs w:val="22"/>
          <w:lang w:val="en-US"/>
        </w:rPr>
        <w:br/>
      </w:r>
      <w:r w:rsidR="00F10A83">
        <w:rPr>
          <w:rFonts w:ascii="Arial" w:eastAsia="Arial" w:hAnsi="Arial" w:cs="Arial"/>
          <w:color w:val="000000"/>
          <w:sz w:val="22"/>
          <w:szCs w:val="22"/>
          <w:lang w:val="en-US"/>
        </w:rPr>
        <w:br/>
      </w:r>
      <w:proofErr w:type="spellStart"/>
      <w:r w:rsidR="00105D01" w:rsidRPr="00105D01">
        <w:rPr>
          <w:rFonts w:ascii="Arial" w:eastAsia="Arial" w:hAnsi="Arial" w:cs="Arial"/>
          <w:color w:val="000000"/>
          <w:sz w:val="22"/>
          <w:szCs w:val="22"/>
          <w:lang w:val="en-US"/>
        </w:rPr>
        <w:t>Heathfeld</w:t>
      </w:r>
      <w:proofErr w:type="spellEnd"/>
      <w:r w:rsidR="00105D01" w:rsidRPr="00105D01">
        <w:rPr>
          <w:rFonts w:ascii="Arial" w:eastAsia="Arial" w:hAnsi="Arial" w:cs="Arial"/>
          <w:color w:val="000000"/>
          <w:sz w:val="22"/>
          <w:szCs w:val="22"/>
          <w:lang w:val="en-US"/>
        </w:rPr>
        <w:t>, A.</w:t>
      </w:r>
      <w:r w:rsidR="007C0FF3">
        <w:rPr>
          <w:rFonts w:ascii="Arial" w:eastAsia="Arial" w:hAnsi="Arial" w:cs="Arial"/>
          <w:color w:val="000000"/>
          <w:sz w:val="22"/>
          <w:szCs w:val="22"/>
          <w:lang w:val="en-US"/>
        </w:rPr>
        <w:t xml:space="preserve"> </w:t>
      </w:r>
      <w:r w:rsidR="002C1838">
        <w:rPr>
          <w:rFonts w:ascii="Arial" w:eastAsia="Arial" w:hAnsi="Arial" w:cs="Arial"/>
          <w:color w:val="000000"/>
          <w:sz w:val="22"/>
          <w:szCs w:val="22"/>
          <w:lang w:val="en-US"/>
        </w:rPr>
        <w:t xml:space="preserve">(2016) </w:t>
      </w:r>
      <w:r w:rsidR="00105D01" w:rsidRPr="00105D01">
        <w:rPr>
          <w:rFonts w:ascii="Arial" w:eastAsia="Arial" w:hAnsi="Arial" w:cs="Arial"/>
          <w:color w:val="000000"/>
          <w:sz w:val="22"/>
          <w:szCs w:val="22"/>
          <w:lang w:val="en-US"/>
        </w:rPr>
        <w:t xml:space="preserve">in Cecilia, W. [ed] </w:t>
      </w:r>
      <w:r w:rsidR="00105D01" w:rsidRPr="00105D01">
        <w:rPr>
          <w:rFonts w:ascii="Arial" w:eastAsia="Arial" w:hAnsi="Arial" w:cs="Arial"/>
          <w:i/>
          <w:color w:val="000000"/>
          <w:sz w:val="22"/>
          <w:szCs w:val="22"/>
          <w:lang w:val="en-US"/>
        </w:rPr>
        <w:t xml:space="preserve">BMW Live: Perform, Experience, Re-Live, </w:t>
      </w:r>
      <w:r w:rsidR="00105D01" w:rsidRPr="00105D01">
        <w:rPr>
          <w:rFonts w:ascii="Arial" w:eastAsia="Arial" w:hAnsi="Arial" w:cs="Arial"/>
          <w:color w:val="000000"/>
          <w:sz w:val="22"/>
          <w:szCs w:val="22"/>
          <w:lang w:val="en-US"/>
        </w:rPr>
        <w:t xml:space="preserve">Tate Public </w:t>
      </w:r>
      <w:proofErr w:type="spellStart"/>
      <w:r w:rsidR="00105D01" w:rsidRPr="00105D01">
        <w:rPr>
          <w:rFonts w:ascii="Arial" w:eastAsia="Arial" w:hAnsi="Arial" w:cs="Arial"/>
          <w:color w:val="000000"/>
          <w:sz w:val="22"/>
          <w:szCs w:val="22"/>
          <w:lang w:val="en-US"/>
        </w:rPr>
        <w:t>Programmes</w:t>
      </w:r>
      <w:proofErr w:type="spellEnd"/>
      <w:r w:rsidR="00105D01" w:rsidRPr="00105D01">
        <w:rPr>
          <w:rFonts w:ascii="Arial" w:eastAsia="Arial" w:hAnsi="Arial" w:cs="Arial"/>
          <w:color w:val="000000"/>
          <w:sz w:val="22"/>
          <w:szCs w:val="22"/>
          <w:lang w:val="en-US"/>
        </w:rPr>
        <w:t xml:space="preserve">: Tate Modern, London: Unbound </w:t>
      </w:r>
      <w:r w:rsidR="0074587D">
        <w:rPr>
          <w:rFonts w:ascii="Arial" w:eastAsia="Arial" w:hAnsi="Arial" w:cs="Arial"/>
          <w:color w:val="000000"/>
          <w:sz w:val="22"/>
          <w:szCs w:val="22"/>
          <w:lang w:val="en-US"/>
        </w:rPr>
        <w:br/>
      </w:r>
      <w:r w:rsidR="00105D01">
        <w:rPr>
          <w:rFonts w:ascii="Arial" w:eastAsia="Arial" w:hAnsi="Arial" w:cs="Arial"/>
          <w:color w:val="000000"/>
          <w:sz w:val="22"/>
          <w:szCs w:val="22"/>
          <w:lang w:val="en-US"/>
        </w:rPr>
        <w:br/>
      </w:r>
      <w:r w:rsidR="00AB2666">
        <w:rPr>
          <w:rFonts w:ascii="Arial" w:eastAsia="Arial" w:hAnsi="Arial" w:cs="Arial"/>
          <w:color w:val="000000"/>
          <w:sz w:val="22"/>
          <w:szCs w:val="22"/>
          <w:lang w:val="en-US"/>
        </w:rPr>
        <w:t>Lee, P.M. (2004</w:t>
      </w:r>
      <w:r w:rsidR="00D7503B">
        <w:rPr>
          <w:rFonts w:ascii="Arial" w:eastAsia="Arial" w:hAnsi="Arial" w:cs="Arial"/>
          <w:color w:val="000000"/>
          <w:sz w:val="22"/>
          <w:szCs w:val="22"/>
          <w:lang w:val="en-US"/>
        </w:rPr>
        <w:t>)</w:t>
      </w:r>
      <w:r w:rsidR="00AB2666">
        <w:rPr>
          <w:rFonts w:ascii="Arial" w:eastAsia="Arial" w:hAnsi="Arial" w:cs="Arial"/>
          <w:color w:val="000000"/>
          <w:sz w:val="22"/>
          <w:szCs w:val="22"/>
          <w:lang w:val="en-US"/>
        </w:rPr>
        <w:t xml:space="preserve"> </w:t>
      </w:r>
      <w:r w:rsidR="00AB2666" w:rsidRPr="00AB2666">
        <w:rPr>
          <w:rFonts w:ascii="Arial" w:eastAsia="Arial" w:hAnsi="Arial" w:cs="Arial"/>
          <w:i/>
          <w:iCs/>
          <w:color w:val="000000"/>
          <w:sz w:val="22"/>
          <w:szCs w:val="22"/>
          <w:lang w:val="en-US"/>
        </w:rPr>
        <w:t>Chronophobia: On Time in the Art of the 1960s</w:t>
      </w:r>
      <w:r w:rsidR="00AB2666">
        <w:rPr>
          <w:rFonts w:ascii="Arial" w:eastAsia="Arial" w:hAnsi="Arial" w:cs="Arial"/>
          <w:color w:val="000000"/>
          <w:sz w:val="22"/>
          <w:szCs w:val="22"/>
          <w:lang w:val="en-US"/>
        </w:rPr>
        <w:t>, Cambridge: MIT Press</w:t>
      </w:r>
      <w:r w:rsidR="007C0FF3">
        <w:rPr>
          <w:rFonts w:ascii="Arial" w:eastAsia="Arial" w:hAnsi="Arial" w:cs="Arial"/>
          <w:color w:val="000000"/>
          <w:sz w:val="22"/>
          <w:szCs w:val="22"/>
          <w:lang w:val="en-US"/>
        </w:rPr>
        <w:br/>
      </w:r>
      <w:r w:rsidR="007C0FF3">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t xml:space="preserve">Lefebvre, H. (1974) </w:t>
      </w:r>
      <w:r w:rsidR="00A4750B" w:rsidRPr="00162DDF">
        <w:rPr>
          <w:rFonts w:ascii="Arial" w:eastAsia="Arial" w:hAnsi="Arial" w:cs="Arial"/>
          <w:i/>
          <w:iCs/>
          <w:color w:val="000000"/>
          <w:sz w:val="22"/>
          <w:szCs w:val="22"/>
          <w:lang w:val="en-US"/>
        </w:rPr>
        <w:t>The Production of Space</w:t>
      </w:r>
      <w:r w:rsidR="00A4750B" w:rsidRPr="00162DDF">
        <w:rPr>
          <w:rFonts w:ascii="Arial" w:eastAsia="Arial" w:hAnsi="Arial" w:cs="Arial"/>
          <w:color w:val="000000"/>
          <w:sz w:val="22"/>
          <w:szCs w:val="22"/>
          <w:lang w:val="en-US"/>
        </w:rPr>
        <w:t>, Nicholson-Smith, D. (1991) [English Translation] Malden, MA:  Blackwell</w:t>
      </w:r>
      <w:r w:rsidR="00A4750B" w:rsidRPr="00162DDF">
        <w:rPr>
          <w:rFonts w:ascii="Arial" w:eastAsia="Arial" w:hAnsi="Arial" w:cs="Arial"/>
          <w:color w:val="00007F"/>
          <w:sz w:val="22"/>
          <w:szCs w:val="22"/>
          <w:lang w:val="en-US"/>
        </w:rPr>
        <w:t xml:space="preserve"> </w:t>
      </w:r>
      <w:r w:rsidR="00403572">
        <w:rPr>
          <w:rFonts w:ascii="Arial" w:eastAsia="Arial" w:hAnsi="Arial" w:cs="Arial"/>
          <w:color w:val="00007F"/>
          <w:sz w:val="22"/>
          <w:szCs w:val="22"/>
          <w:lang w:val="en-US"/>
        </w:rPr>
        <w:br/>
      </w:r>
      <w:r w:rsidR="00403572">
        <w:rPr>
          <w:rFonts w:ascii="Arial" w:eastAsia="Arial" w:hAnsi="Arial" w:cs="Arial"/>
          <w:color w:val="00007F"/>
          <w:sz w:val="22"/>
          <w:szCs w:val="22"/>
          <w:lang w:val="en-US"/>
        </w:rPr>
        <w:br/>
      </w:r>
      <w:r w:rsidR="00A4750B" w:rsidRPr="00162DDF">
        <w:rPr>
          <w:rFonts w:ascii="Arial" w:eastAsia="Arial" w:hAnsi="Arial" w:cs="Arial"/>
          <w:color w:val="000000"/>
          <w:sz w:val="22"/>
          <w:szCs w:val="22"/>
          <w:lang w:val="en-US"/>
        </w:rPr>
        <w:t xml:space="preserve">Hewitt, A. (2005) </w:t>
      </w:r>
      <w:r w:rsidR="00A4750B" w:rsidRPr="00162DDF">
        <w:rPr>
          <w:rFonts w:ascii="Arial" w:eastAsia="Arial" w:hAnsi="Arial" w:cs="Arial"/>
          <w:i/>
          <w:iCs/>
          <w:color w:val="000000"/>
          <w:sz w:val="22"/>
          <w:szCs w:val="22"/>
          <w:lang w:val="en-US"/>
        </w:rPr>
        <w:t>Social Choreography</w:t>
      </w:r>
      <w:r w:rsidR="00A4750B" w:rsidRPr="00162DDF">
        <w:rPr>
          <w:rFonts w:ascii="Arial" w:eastAsia="Arial" w:hAnsi="Arial" w:cs="Arial"/>
          <w:color w:val="000000"/>
          <w:sz w:val="22"/>
          <w:szCs w:val="22"/>
          <w:lang w:val="en-US"/>
        </w:rPr>
        <w:t>, Durham and London: Duke University Press</w:t>
      </w:r>
      <w:r w:rsidR="00403572">
        <w:rPr>
          <w:rFonts w:ascii="Arial" w:eastAsia="Arial" w:hAnsi="Arial" w:cs="Arial"/>
          <w:color w:val="000000"/>
          <w:sz w:val="22"/>
          <w:szCs w:val="22"/>
          <w:lang w:val="en-US"/>
        </w:rPr>
        <w:br/>
      </w:r>
      <w:r w:rsidR="00403572">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t xml:space="preserve">Kaprow, A. (2003) </w:t>
      </w:r>
      <w:r w:rsidR="00A4750B" w:rsidRPr="00162DDF">
        <w:rPr>
          <w:rFonts w:ascii="Arial" w:eastAsia="Arial" w:hAnsi="Arial" w:cs="Arial"/>
          <w:i/>
          <w:color w:val="000000"/>
          <w:sz w:val="22"/>
          <w:szCs w:val="22"/>
          <w:lang w:val="en-US"/>
        </w:rPr>
        <w:t>Essays on the Blurring of Art and Life</w:t>
      </w:r>
      <w:r w:rsidR="00A4750B" w:rsidRPr="00162DDF">
        <w:rPr>
          <w:rFonts w:ascii="Arial" w:eastAsia="Arial" w:hAnsi="Arial" w:cs="Arial"/>
          <w:color w:val="000000"/>
          <w:sz w:val="22"/>
          <w:szCs w:val="22"/>
          <w:lang w:val="en-US"/>
        </w:rPr>
        <w:t>, University of California Press</w:t>
      </w:r>
      <w:r w:rsidR="00D7503B">
        <w:rPr>
          <w:rFonts w:ascii="Arial" w:eastAsia="Arial" w:hAnsi="Arial" w:cs="Arial"/>
          <w:color w:val="000000"/>
          <w:sz w:val="22"/>
          <w:szCs w:val="22"/>
          <w:lang w:val="en-US"/>
        </w:rPr>
        <w:br/>
      </w:r>
      <w:r w:rsidR="007C0FF3">
        <w:rPr>
          <w:rFonts w:ascii="Arial" w:eastAsia="Arial" w:hAnsi="Arial" w:cs="Arial"/>
          <w:color w:val="000000"/>
          <w:sz w:val="22"/>
          <w:szCs w:val="22"/>
          <w:lang w:val="en-US"/>
        </w:rPr>
        <w:br/>
      </w:r>
      <w:proofErr w:type="spellStart"/>
      <w:r w:rsidR="00A4750B" w:rsidRPr="00162DDF">
        <w:rPr>
          <w:rFonts w:ascii="Arial" w:eastAsia="Arial" w:hAnsi="Arial" w:cs="Arial"/>
          <w:color w:val="000000"/>
          <w:sz w:val="22"/>
          <w:szCs w:val="22"/>
          <w:lang w:val="en-US"/>
        </w:rPr>
        <w:t>Kourlas</w:t>
      </w:r>
      <w:proofErr w:type="spellEnd"/>
      <w:r w:rsidR="00A4750B" w:rsidRPr="00162DDF">
        <w:rPr>
          <w:rFonts w:ascii="Arial" w:eastAsia="Arial" w:hAnsi="Arial" w:cs="Arial"/>
          <w:color w:val="000000"/>
          <w:sz w:val="22"/>
          <w:szCs w:val="22"/>
          <w:lang w:val="en-US"/>
        </w:rPr>
        <w:t>, G. (2020) 'How we use our bodies to navigate the pandemic', in New York Times, 31 March 2020, accessed on 5 Oct</w:t>
      </w:r>
      <w:r w:rsidR="00A865B2">
        <w:rPr>
          <w:rFonts w:ascii="Arial" w:eastAsia="Arial" w:hAnsi="Arial" w:cs="Arial"/>
          <w:color w:val="000000"/>
          <w:sz w:val="22"/>
          <w:szCs w:val="22"/>
          <w:lang w:val="en-US"/>
        </w:rPr>
        <w:t>ober</w:t>
      </w:r>
      <w:r w:rsidR="00A4750B" w:rsidRPr="00162DDF">
        <w:rPr>
          <w:rFonts w:ascii="Arial" w:eastAsia="Arial" w:hAnsi="Arial" w:cs="Arial"/>
          <w:color w:val="000000"/>
          <w:sz w:val="22"/>
          <w:szCs w:val="22"/>
          <w:lang w:val="en-US"/>
        </w:rPr>
        <w:t xml:space="preserve"> 2020: </w:t>
      </w:r>
      <w:r w:rsidR="00A4750B" w:rsidRPr="00162DDF">
        <w:rPr>
          <w:rFonts w:ascii="Arial" w:eastAsia="Arial" w:hAnsi="Arial" w:cs="Arial"/>
          <w:color w:val="000000"/>
          <w:sz w:val="22"/>
          <w:szCs w:val="22"/>
          <w:lang w:val="en-US"/>
        </w:rPr>
        <w:br/>
      </w:r>
      <w:hyperlink r:id="rId22" w:history="1">
        <w:r w:rsidR="00843DA7" w:rsidRPr="00D73E4C">
          <w:rPr>
            <w:rStyle w:val="Hyperlink"/>
            <w:rFonts w:ascii="Arial" w:hAnsi="Arial" w:cs="Arial"/>
            <w:sz w:val="22"/>
            <w:szCs w:val="22"/>
          </w:rPr>
          <w:t>https://www.nytimes.com/2020/03/31/arts/dance/choreographing-the-street-coronavirus.html?</w:t>
        </w:r>
      </w:hyperlink>
      <w:hyperlink r:id="rId23" w:history="1">
        <w:r w:rsidR="00A4750B" w:rsidRPr="00162DDF">
          <w:rPr>
            <w:rStyle w:val="Hyperlink"/>
            <w:rFonts w:ascii="Arial" w:hAnsi="Arial" w:cs="Arial"/>
            <w:sz w:val="22"/>
            <w:szCs w:val="22"/>
          </w:rPr>
          <w:t>smid=fb-share&amp;fbclid=IwAR1MFdnlB2Xu8Zgs5wnbeN1oQL5QgUTBTsGAAVKCYqhL3l2DNbXhBeooiZY</w:t>
        </w:r>
      </w:hyperlink>
      <w:r w:rsidR="00A4750B" w:rsidRPr="00162DDF">
        <w:rPr>
          <w:rFonts w:ascii="Arial" w:eastAsia="Arial" w:hAnsi="Arial" w:cs="Arial"/>
          <w:color w:val="000000"/>
          <w:sz w:val="22"/>
          <w:szCs w:val="22"/>
          <w:lang w:val="en-US"/>
        </w:rPr>
        <w:br/>
      </w:r>
      <w:r w:rsidR="00A7590D">
        <w:rPr>
          <w:rFonts w:ascii="Arial" w:eastAsia="Arial" w:hAnsi="Arial" w:cs="Arial"/>
          <w:i/>
          <w:iCs/>
          <w:color w:val="000000"/>
          <w:sz w:val="22"/>
          <w:szCs w:val="22"/>
          <w:lang w:val="en-US"/>
        </w:rPr>
        <w:br/>
      </w:r>
      <w:r w:rsidR="00A4750B" w:rsidRPr="00162DDF">
        <w:rPr>
          <w:rFonts w:ascii="Arial" w:eastAsia="Arial" w:hAnsi="Arial" w:cs="Arial"/>
          <w:i/>
          <w:iCs/>
          <w:color w:val="000000"/>
          <w:sz w:val="22"/>
          <w:szCs w:val="22"/>
          <w:lang w:val="en-US"/>
        </w:rPr>
        <w:t>National Heritage Act</w:t>
      </w:r>
      <w:r w:rsidR="00D7503B">
        <w:rPr>
          <w:rFonts w:ascii="Arial" w:eastAsia="Arial" w:hAnsi="Arial" w:cs="Arial"/>
          <w:color w:val="000000"/>
          <w:sz w:val="22"/>
          <w:szCs w:val="22"/>
          <w:lang w:val="en-US"/>
        </w:rPr>
        <w:t xml:space="preserve"> (</w:t>
      </w:r>
      <w:r w:rsidR="00A4750B" w:rsidRPr="00162DDF">
        <w:rPr>
          <w:rFonts w:ascii="Arial" w:eastAsia="Arial" w:hAnsi="Arial" w:cs="Arial"/>
          <w:color w:val="000000"/>
          <w:sz w:val="22"/>
          <w:szCs w:val="22"/>
          <w:lang w:val="en-US"/>
        </w:rPr>
        <w:t>1983</w:t>
      </w:r>
      <w:r w:rsidR="00D7503B">
        <w:rPr>
          <w:rFonts w:ascii="Arial" w:eastAsia="Arial" w:hAnsi="Arial" w:cs="Arial"/>
          <w:color w:val="000000"/>
          <w:sz w:val="22"/>
          <w:szCs w:val="22"/>
          <w:lang w:val="en-US"/>
        </w:rPr>
        <w:t>),</w:t>
      </w:r>
      <w:r w:rsidR="00D7503B" w:rsidRPr="00D7503B">
        <w:rPr>
          <w:rFonts w:ascii="Arial" w:eastAsia="Arial" w:hAnsi="Arial" w:cs="Arial"/>
          <w:color w:val="000000"/>
          <w:sz w:val="22"/>
          <w:szCs w:val="22"/>
          <w:lang w:val="en-US"/>
        </w:rPr>
        <w:t xml:space="preserve"> </w:t>
      </w:r>
      <w:r w:rsidR="00D7503B" w:rsidRPr="00162DDF">
        <w:rPr>
          <w:rFonts w:ascii="Arial" w:eastAsia="Arial" w:hAnsi="Arial" w:cs="Arial"/>
          <w:color w:val="000000"/>
          <w:sz w:val="22"/>
          <w:szCs w:val="22"/>
          <w:lang w:val="en-US"/>
        </w:rPr>
        <w:t>accessed on 7</w:t>
      </w:r>
      <w:r w:rsidR="00A865B2">
        <w:rPr>
          <w:rFonts w:ascii="Arial" w:eastAsia="Arial" w:hAnsi="Arial" w:cs="Arial"/>
          <w:color w:val="000000"/>
          <w:sz w:val="22"/>
          <w:szCs w:val="22"/>
          <w:lang w:val="en-US"/>
        </w:rPr>
        <w:t xml:space="preserve"> April </w:t>
      </w:r>
      <w:r w:rsidR="00D7503B" w:rsidRPr="00162DDF">
        <w:rPr>
          <w:rFonts w:ascii="Arial" w:eastAsia="Arial" w:hAnsi="Arial" w:cs="Arial"/>
          <w:color w:val="000000"/>
          <w:sz w:val="22"/>
          <w:szCs w:val="22"/>
          <w:lang w:val="en-US"/>
        </w:rPr>
        <w:t>2021</w:t>
      </w:r>
      <w:r w:rsidR="00A865B2">
        <w:rPr>
          <w:rFonts w:ascii="Arial" w:eastAsia="Arial" w:hAnsi="Arial" w:cs="Arial"/>
          <w:color w:val="000000"/>
          <w:sz w:val="22"/>
          <w:szCs w:val="22"/>
          <w:lang w:val="en-US"/>
        </w:rPr>
        <w:t xml:space="preserve">: </w:t>
      </w:r>
      <w:hyperlink r:id="rId24" w:history="1">
        <w:r w:rsidR="00A865B2" w:rsidRPr="00D73E4C">
          <w:rPr>
            <w:rStyle w:val="Hyperlink"/>
            <w:rFonts w:ascii="Arial" w:hAnsi="Arial" w:cs="Arial"/>
            <w:sz w:val="22"/>
            <w:szCs w:val="22"/>
          </w:rPr>
          <w:t>https://www.legislation.gov.uk/ukpga/1983/47/contents</w:t>
        </w:r>
      </w:hyperlink>
      <w:r w:rsidR="00A4750B" w:rsidRPr="00162DDF">
        <w:rPr>
          <w:rFonts w:ascii="Arial" w:eastAsia="Arial" w:hAnsi="Arial" w:cs="Arial"/>
          <w:color w:val="000000"/>
          <w:sz w:val="22"/>
          <w:szCs w:val="22"/>
          <w:lang w:val="en-US"/>
        </w:rPr>
        <w:t xml:space="preserve"> </w:t>
      </w:r>
      <w:r w:rsidR="003C23F1">
        <w:rPr>
          <w:rFonts w:ascii="Arial" w:eastAsia="Arial" w:hAnsi="Arial" w:cs="Arial"/>
          <w:color w:val="000000"/>
          <w:sz w:val="22"/>
          <w:szCs w:val="22"/>
          <w:lang w:val="en-US"/>
        </w:rPr>
        <w:br/>
      </w:r>
      <w:r w:rsidR="003C23F1">
        <w:rPr>
          <w:rFonts w:ascii="Arial" w:eastAsia="Arial" w:hAnsi="Arial" w:cs="Arial"/>
          <w:color w:val="000000"/>
          <w:sz w:val="22"/>
          <w:szCs w:val="22"/>
          <w:lang w:val="en-US"/>
        </w:rPr>
        <w:br/>
      </w:r>
      <w:proofErr w:type="spellStart"/>
      <w:r w:rsidR="00FC0DAC" w:rsidRPr="00162DDF">
        <w:rPr>
          <w:rFonts w:ascii="Arial" w:hAnsi="Arial" w:cs="Arial"/>
          <w:color w:val="000000"/>
          <w:sz w:val="22"/>
          <w:szCs w:val="22"/>
        </w:rPr>
        <w:t>Ondak</w:t>
      </w:r>
      <w:proofErr w:type="spellEnd"/>
      <w:r w:rsidR="00FC0DAC">
        <w:rPr>
          <w:rFonts w:ascii="Arial" w:hAnsi="Arial" w:cs="Arial"/>
          <w:color w:val="000000"/>
          <w:sz w:val="22"/>
          <w:szCs w:val="22"/>
        </w:rPr>
        <w:t xml:space="preserve">, R. </w:t>
      </w:r>
      <w:r w:rsidR="00FC0DAC" w:rsidRPr="00162DDF">
        <w:rPr>
          <w:rFonts w:ascii="Arial" w:hAnsi="Arial" w:cs="Arial"/>
          <w:color w:val="000000"/>
          <w:sz w:val="22"/>
          <w:szCs w:val="22"/>
        </w:rPr>
        <w:t>(20</w:t>
      </w:r>
      <w:r w:rsidR="00991B5F">
        <w:rPr>
          <w:rFonts w:ascii="Arial" w:hAnsi="Arial" w:cs="Arial"/>
          <w:color w:val="000000"/>
          <w:sz w:val="22"/>
          <w:szCs w:val="22"/>
        </w:rPr>
        <w:t>13</w:t>
      </w:r>
      <w:r w:rsidR="00FC0DAC" w:rsidRPr="00162DDF">
        <w:rPr>
          <w:rFonts w:ascii="Arial" w:hAnsi="Arial" w:cs="Arial"/>
          <w:color w:val="000000"/>
          <w:sz w:val="22"/>
          <w:szCs w:val="22"/>
        </w:rPr>
        <w:t>) ‘Good Feelings in Good Times’</w:t>
      </w:r>
      <w:r w:rsidR="00FC0DAC">
        <w:rPr>
          <w:rFonts w:ascii="Arial" w:hAnsi="Arial" w:cs="Arial"/>
          <w:color w:val="000000"/>
          <w:sz w:val="22"/>
          <w:szCs w:val="22"/>
        </w:rPr>
        <w:t>,</w:t>
      </w:r>
      <w:r w:rsidR="00FC0DAC" w:rsidRPr="00162DDF">
        <w:rPr>
          <w:rFonts w:ascii="Arial" w:hAnsi="Arial" w:cs="Arial"/>
          <w:color w:val="000000"/>
          <w:sz w:val="22"/>
          <w:szCs w:val="22"/>
        </w:rPr>
        <w:t xml:space="preserve"> Tate </w:t>
      </w:r>
      <w:r w:rsidR="00FC0DAC">
        <w:rPr>
          <w:rFonts w:ascii="Arial" w:hAnsi="Arial" w:cs="Arial"/>
          <w:color w:val="000000"/>
          <w:sz w:val="22"/>
          <w:szCs w:val="22"/>
        </w:rPr>
        <w:t xml:space="preserve">Modern [art work] </w:t>
      </w:r>
      <w:r w:rsidR="00A000AB">
        <w:rPr>
          <w:rFonts w:ascii="Arial" w:eastAsia="Arial" w:hAnsi="Arial" w:cs="Arial"/>
          <w:color w:val="000000"/>
          <w:sz w:val="22"/>
          <w:szCs w:val="22"/>
          <w:lang w:val="en-US"/>
        </w:rPr>
        <w:br/>
      </w:r>
      <w:r w:rsidR="000A0FFB">
        <w:rPr>
          <w:rFonts w:ascii="Arial" w:eastAsia="Arial" w:hAnsi="Arial" w:cs="Arial"/>
          <w:color w:val="000000"/>
          <w:sz w:val="22"/>
          <w:szCs w:val="22"/>
          <w:lang w:val="en-US"/>
        </w:rPr>
        <w:br/>
      </w:r>
      <w:r w:rsidR="00A00C09">
        <w:rPr>
          <w:rFonts w:ascii="Arial" w:eastAsia="Arial" w:hAnsi="Arial" w:cs="Arial"/>
          <w:color w:val="000000"/>
          <w:sz w:val="22"/>
          <w:szCs w:val="22"/>
          <w:lang w:val="en-US"/>
        </w:rPr>
        <w:t xml:space="preserve">Pearce, S. (1991) </w:t>
      </w:r>
      <w:r w:rsidR="00A00C09" w:rsidRPr="00A00C09">
        <w:rPr>
          <w:rFonts w:ascii="Arial" w:eastAsia="Arial" w:hAnsi="Arial" w:cs="Arial"/>
          <w:i/>
          <w:iCs/>
          <w:color w:val="000000"/>
          <w:sz w:val="22"/>
          <w:szCs w:val="22"/>
          <w:lang w:val="en-US"/>
        </w:rPr>
        <w:t>Art in Museums: New Research in Museum Studies</w:t>
      </w:r>
      <w:r w:rsidR="00A00C09">
        <w:rPr>
          <w:rFonts w:ascii="Arial" w:eastAsia="Arial" w:hAnsi="Arial" w:cs="Arial"/>
          <w:color w:val="000000"/>
          <w:sz w:val="22"/>
          <w:szCs w:val="22"/>
          <w:lang w:val="en-US"/>
        </w:rPr>
        <w:t>, London: Athlone</w:t>
      </w:r>
      <w:r w:rsidR="00CC47D9">
        <w:rPr>
          <w:rFonts w:ascii="Arial" w:eastAsia="Arial" w:hAnsi="Arial" w:cs="Arial"/>
          <w:color w:val="000000"/>
          <w:sz w:val="22"/>
          <w:szCs w:val="22"/>
          <w:lang w:val="en-US"/>
        </w:rPr>
        <w:br/>
      </w:r>
      <w:r w:rsidR="00CC47D9">
        <w:rPr>
          <w:rFonts w:ascii="Arial" w:eastAsia="Arial" w:hAnsi="Arial" w:cs="Arial"/>
          <w:color w:val="000000"/>
          <w:sz w:val="22"/>
          <w:szCs w:val="22"/>
          <w:lang w:val="en-US"/>
        </w:rPr>
        <w:br/>
      </w:r>
      <w:r w:rsidR="009208E1" w:rsidRPr="009208E1">
        <w:rPr>
          <w:rFonts w:ascii="Arial" w:eastAsia="Arial" w:hAnsi="Arial" w:cs="Arial"/>
          <w:color w:val="000000"/>
          <w:sz w:val="22"/>
          <w:szCs w:val="22"/>
          <w:lang w:val="en-US"/>
        </w:rPr>
        <w:t>Pine II</w:t>
      </w:r>
      <w:r w:rsidR="00CC47D9">
        <w:rPr>
          <w:rFonts w:ascii="Arial" w:eastAsia="Arial" w:hAnsi="Arial" w:cs="Arial"/>
          <w:color w:val="000000"/>
          <w:sz w:val="22"/>
          <w:szCs w:val="22"/>
          <w:lang w:val="en-US"/>
        </w:rPr>
        <w:t>, J.,</w:t>
      </w:r>
      <w:r w:rsidR="009208E1" w:rsidRPr="009208E1">
        <w:rPr>
          <w:rFonts w:ascii="Arial" w:eastAsia="Arial" w:hAnsi="Arial" w:cs="Arial"/>
          <w:color w:val="000000"/>
          <w:sz w:val="22"/>
          <w:szCs w:val="22"/>
          <w:lang w:val="en-US"/>
        </w:rPr>
        <w:t xml:space="preserve"> Gilmore</w:t>
      </w:r>
      <w:r w:rsidR="00CC47D9">
        <w:rPr>
          <w:rFonts w:ascii="Arial" w:eastAsia="Arial" w:hAnsi="Arial" w:cs="Arial"/>
          <w:color w:val="000000"/>
          <w:sz w:val="22"/>
          <w:szCs w:val="22"/>
          <w:lang w:val="en-US"/>
        </w:rPr>
        <w:t>, J.H. (2019)</w:t>
      </w:r>
      <w:r w:rsidR="009208E1" w:rsidRPr="009208E1">
        <w:rPr>
          <w:rFonts w:ascii="Arial" w:eastAsia="Arial" w:hAnsi="Arial" w:cs="Arial"/>
          <w:color w:val="000000"/>
          <w:sz w:val="22"/>
          <w:szCs w:val="22"/>
          <w:lang w:val="en-US"/>
        </w:rPr>
        <w:t xml:space="preserve"> </w:t>
      </w:r>
      <w:r w:rsidR="009208E1" w:rsidRPr="00CC47D9">
        <w:rPr>
          <w:rFonts w:ascii="Arial" w:eastAsia="Arial" w:hAnsi="Arial" w:cs="Arial"/>
          <w:i/>
          <w:iCs/>
          <w:color w:val="000000"/>
          <w:sz w:val="22"/>
          <w:szCs w:val="22"/>
          <w:lang w:val="en-US"/>
        </w:rPr>
        <w:t>The Experience Economy</w:t>
      </w:r>
      <w:r w:rsidR="00CC47D9">
        <w:rPr>
          <w:rFonts w:ascii="Arial" w:eastAsia="Arial" w:hAnsi="Arial" w:cs="Arial"/>
          <w:color w:val="000000"/>
          <w:sz w:val="22"/>
          <w:szCs w:val="22"/>
          <w:lang w:val="en-US"/>
        </w:rPr>
        <w:t xml:space="preserve">, </w:t>
      </w:r>
      <w:r w:rsidR="009208E1" w:rsidRPr="009208E1">
        <w:rPr>
          <w:rFonts w:ascii="Arial" w:eastAsia="Arial" w:hAnsi="Arial" w:cs="Arial"/>
          <w:color w:val="000000"/>
          <w:sz w:val="22"/>
          <w:szCs w:val="22"/>
          <w:lang w:val="en-US"/>
        </w:rPr>
        <w:t>Boston: Harvard Business School Publishing</w:t>
      </w:r>
      <w:r w:rsidR="009208E1">
        <w:rPr>
          <w:rFonts w:ascii="Arial" w:eastAsia="Arial" w:hAnsi="Arial" w:cs="Arial"/>
          <w:color w:val="000000"/>
          <w:sz w:val="22"/>
          <w:szCs w:val="22"/>
          <w:lang w:val="en-US"/>
        </w:rPr>
        <w:t xml:space="preserve">, </w:t>
      </w:r>
      <w:r w:rsidR="009208E1" w:rsidRPr="00162DDF">
        <w:rPr>
          <w:rFonts w:ascii="Arial" w:eastAsia="Arial" w:hAnsi="Arial" w:cs="Arial"/>
          <w:color w:val="000000"/>
          <w:sz w:val="22"/>
          <w:szCs w:val="22"/>
          <w:lang w:val="en-US"/>
        </w:rPr>
        <w:t xml:space="preserve">accessed on </w:t>
      </w:r>
      <w:r w:rsidR="009208E1">
        <w:rPr>
          <w:rFonts w:ascii="Arial" w:eastAsia="Arial" w:hAnsi="Arial" w:cs="Arial"/>
          <w:color w:val="000000"/>
          <w:sz w:val="22"/>
          <w:szCs w:val="22"/>
          <w:lang w:val="en-US"/>
        </w:rPr>
        <w:t>5</w:t>
      </w:r>
      <w:r w:rsidR="009208E1" w:rsidRPr="00162DDF">
        <w:rPr>
          <w:rFonts w:ascii="Arial" w:eastAsia="Arial" w:hAnsi="Arial" w:cs="Arial"/>
          <w:color w:val="000000"/>
          <w:sz w:val="22"/>
          <w:szCs w:val="22"/>
          <w:lang w:val="en-US"/>
        </w:rPr>
        <w:t xml:space="preserve"> </w:t>
      </w:r>
      <w:r w:rsidR="009208E1">
        <w:rPr>
          <w:rFonts w:ascii="Arial" w:eastAsia="Arial" w:hAnsi="Arial" w:cs="Arial"/>
          <w:color w:val="000000"/>
          <w:sz w:val="22"/>
          <w:szCs w:val="22"/>
          <w:lang w:val="en-US"/>
        </w:rPr>
        <w:t>May 2022</w:t>
      </w:r>
      <w:r w:rsidR="009208E1" w:rsidRPr="00162DDF">
        <w:rPr>
          <w:rFonts w:ascii="Arial" w:eastAsia="Arial" w:hAnsi="Arial" w:cs="Arial"/>
          <w:color w:val="000000"/>
          <w:sz w:val="22"/>
          <w:szCs w:val="22"/>
          <w:lang w:val="en-US"/>
        </w:rPr>
        <w:t xml:space="preserve">: </w:t>
      </w:r>
      <w:r w:rsidR="009208E1" w:rsidRPr="009208E1">
        <w:rPr>
          <w:rFonts w:ascii="Arial" w:eastAsia="Arial" w:hAnsi="Arial" w:cs="Arial"/>
          <w:color w:val="000000"/>
          <w:sz w:val="22"/>
          <w:szCs w:val="22"/>
          <w:lang w:val="en-US"/>
        </w:rPr>
        <w:t xml:space="preserve"> </w:t>
      </w:r>
      <w:hyperlink r:id="rId25" w:history="1">
        <w:r w:rsidR="009208E1" w:rsidRPr="009208E1">
          <w:rPr>
            <w:rStyle w:val="Hyperlink"/>
            <w:rFonts w:ascii="Arial" w:eastAsia="Arial" w:hAnsi="Arial" w:cs="Arial"/>
            <w:sz w:val="22"/>
            <w:szCs w:val="22"/>
            <w:lang w:val="en-US"/>
          </w:rPr>
          <w:t>https://hbr.org/1998/07/welcome-to-the-experience-economy</w:t>
        </w:r>
      </w:hyperlink>
      <w:r w:rsidR="00186CB9">
        <w:rPr>
          <w:rFonts w:ascii="Arial" w:eastAsia="Arial" w:hAnsi="Arial" w:cs="Arial"/>
          <w:color w:val="000000"/>
          <w:sz w:val="22"/>
          <w:szCs w:val="22"/>
          <w:lang w:val="en-US"/>
        </w:rPr>
        <w:t xml:space="preserve"> </w:t>
      </w:r>
      <w:r w:rsidR="00CC47D9">
        <w:rPr>
          <w:rFonts w:ascii="Arial" w:eastAsia="Arial" w:hAnsi="Arial" w:cs="Arial"/>
          <w:color w:val="000000"/>
          <w:sz w:val="22"/>
          <w:szCs w:val="22"/>
          <w:lang w:val="en-US"/>
        </w:rPr>
        <w:br/>
      </w:r>
      <w:r w:rsidR="00CC47D9">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t xml:space="preserve">Rendell, J. (2007) 'Critical Spatial Practice: Curating, Editing, Writing' in Rugg, J. Sedgwick, M., </w:t>
      </w:r>
      <w:r w:rsidR="00A4750B" w:rsidRPr="00162DDF">
        <w:rPr>
          <w:rFonts w:ascii="Arial" w:eastAsia="Arial" w:hAnsi="Arial" w:cs="Arial"/>
          <w:i/>
          <w:color w:val="000000"/>
          <w:sz w:val="22"/>
          <w:szCs w:val="22"/>
          <w:lang w:val="en-US"/>
        </w:rPr>
        <w:t>Issues in Curating Contemporary Art and Performanc</w:t>
      </w:r>
      <w:r w:rsidR="00A4750B" w:rsidRPr="00162DDF">
        <w:rPr>
          <w:rFonts w:ascii="Arial" w:eastAsia="Arial" w:hAnsi="Arial" w:cs="Arial"/>
          <w:color w:val="000000"/>
          <w:sz w:val="22"/>
          <w:szCs w:val="22"/>
          <w:lang w:val="en-US"/>
        </w:rPr>
        <w:t xml:space="preserve">e, Bristol, Chicago: Intellect, pp.59-75 </w:t>
      </w:r>
      <w:r w:rsidR="00D7503B">
        <w:rPr>
          <w:rFonts w:ascii="Arial" w:eastAsia="Arial" w:hAnsi="Arial" w:cs="Arial"/>
          <w:color w:val="000000"/>
          <w:sz w:val="22"/>
          <w:szCs w:val="22"/>
          <w:lang w:val="en-US"/>
        </w:rPr>
        <w:br/>
      </w:r>
      <w:r w:rsidR="005D2170">
        <w:rPr>
          <w:rFonts w:ascii="Arial" w:eastAsia="Arial" w:hAnsi="Arial" w:cs="Arial"/>
          <w:color w:val="000000"/>
          <w:sz w:val="22"/>
          <w:szCs w:val="22"/>
          <w:lang w:val="en-US"/>
        </w:rPr>
        <w:br/>
      </w:r>
      <w:r w:rsidR="005D2170" w:rsidRPr="005D2170">
        <w:rPr>
          <w:rFonts w:ascii="Arial" w:eastAsia="Arial" w:hAnsi="Arial" w:cs="Arial"/>
          <w:color w:val="000000"/>
          <w:sz w:val="22"/>
          <w:szCs w:val="22"/>
          <w:shd w:val="clear" w:color="auto" w:fill="FFFFFF"/>
          <w:lang w:val="en-US"/>
        </w:rPr>
        <w:t>Rendell J.</w:t>
      </w:r>
      <w:r w:rsidR="005D2170">
        <w:rPr>
          <w:rFonts w:ascii="Arial" w:eastAsia="Arial" w:hAnsi="Arial" w:cs="Arial"/>
          <w:i/>
          <w:iCs/>
          <w:color w:val="000000"/>
          <w:sz w:val="22"/>
          <w:szCs w:val="22"/>
          <w:shd w:val="clear" w:color="auto" w:fill="FFFFFF"/>
          <w:lang w:val="en-US"/>
        </w:rPr>
        <w:t xml:space="preserve"> </w:t>
      </w:r>
      <w:r w:rsidR="005D2170">
        <w:rPr>
          <w:rFonts w:ascii="Arial" w:eastAsia="Arial" w:hAnsi="Arial" w:cs="Arial"/>
          <w:color w:val="000000"/>
          <w:sz w:val="22"/>
          <w:szCs w:val="22"/>
          <w:shd w:val="clear" w:color="auto" w:fill="FFFFFF"/>
          <w:lang w:val="en-US"/>
        </w:rPr>
        <w:t>(1995)</w:t>
      </w:r>
      <w:r w:rsidR="005D2170">
        <w:rPr>
          <w:rFonts w:ascii="Arial" w:eastAsia="Arial" w:hAnsi="Arial" w:cs="Arial"/>
          <w:i/>
          <w:iCs/>
          <w:color w:val="000000"/>
          <w:sz w:val="22"/>
          <w:szCs w:val="22"/>
          <w:shd w:val="clear" w:color="auto" w:fill="FFFFFF"/>
          <w:lang w:val="en-US"/>
        </w:rPr>
        <w:t xml:space="preserve"> </w:t>
      </w:r>
      <w:r w:rsidR="005D2170" w:rsidRPr="00BE1222">
        <w:rPr>
          <w:rFonts w:ascii="Arial" w:eastAsia="Arial" w:hAnsi="Arial" w:cs="Arial"/>
          <w:i/>
          <w:iCs/>
          <w:color w:val="000000"/>
          <w:sz w:val="22"/>
          <w:szCs w:val="22"/>
          <w:shd w:val="clear" w:color="auto" w:fill="FFFFFF"/>
          <w:lang w:val="en-US"/>
        </w:rPr>
        <w:t>Subjective Space: A Feminist Architectural History of the Burlington Arcade</w:t>
      </w:r>
      <w:r w:rsidR="003C23F1">
        <w:rPr>
          <w:rFonts w:ascii="Arial" w:eastAsia="Arial" w:hAnsi="Arial" w:cs="Arial"/>
          <w:i/>
          <w:iCs/>
          <w:color w:val="000000"/>
          <w:sz w:val="22"/>
          <w:szCs w:val="22"/>
          <w:shd w:val="clear" w:color="auto" w:fill="FFFFFF"/>
          <w:lang w:val="en-US"/>
        </w:rPr>
        <w:t>,</w:t>
      </w:r>
      <w:r w:rsidR="003C23F1" w:rsidRPr="003C23F1">
        <w:rPr>
          <w:rFonts w:ascii="Arial" w:eastAsia="Arial" w:hAnsi="Arial" w:cs="Arial"/>
          <w:color w:val="000000"/>
          <w:sz w:val="22"/>
          <w:szCs w:val="22"/>
          <w:lang w:val="en-US"/>
        </w:rPr>
        <w:t xml:space="preserve"> </w:t>
      </w:r>
      <w:r w:rsidR="003C23F1">
        <w:rPr>
          <w:rFonts w:ascii="Arial" w:eastAsia="Arial" w:hAnsi="Arial" w:cs="Arial"/>
          <w:color w:val="000000"/>
          <w:sz w:val="22"/>
          <w:szCs w:val="22"/>
          <w:lang w:val="en-US"/>
        </w:rPr>
        <w:t>accessed 10/03/2022</w:t>
      </w:r>
      <w:r w:rsidR="00EC0AC3">
        <w:rPr>
          <w:rFonts w:ascii="Arial" w:eastAsia="Arial" w:hAnsi="Arial" w:cs="Arial"/>
          <w:color w:val="000000"/>
          <w:sz w:val="22"/>
          <w:szCs w:val="22"/>
          <w:shd w:val="clear" w:color="auto" w:fill="FFFFFF"/>
          <w:lang w:val="en-US"/>
        </w:rPr>
        <w:t>:</w:t>
      </w:r>
      <w:r w:rsidR="003C23F1">
        <w:rPr>
          <w:rFonts w:ascii="Arial" w:eastAsia="Arial" w:hAnsi="Arial" w:cs="Arial"/>
          <w:color w:val="000000"/>
          <w:sz w:val="22"/>
          <w:szCs w:val="22"/>
          <w:lang w:val="en-US"/>
        </w:rPr>
        <w:br/>
      </w:r>
      <w:hyperlink r:id="rId26" w:history="1">
        <w:r w:rsidR="003C23F1" w:rsidRPr="00D73E4C">
          <w:rPr>
            <w:rStyle w:val="Hyperlink"/>
            <w:rFonts w:ascii="Arial" w:eastAsia="Arial" w:hAnsi="Arial" w:cs="Arial"/>
            <w:sz w:val="22"/>
            <w:szCs w:val="22"/>
            <w:lang w:val="en-US"/>
          </w:rPr>
          <w:t>https://site-writing.co.uk/wp-content/uploads/2019/03/1-Rendell-Subjective-Space.pdf</w:t>
        </w:r>
      </w:hyperlink>
      <w:r w:rsidR="00EC0AC3">
        <w:rPr>
          <w:rFonts w:ascii="Arial" w:eastAsia="Arial" w:hAnsi="Arial" w:cs="Arial"/>
          <w:color w:val="000000"/>
          <w:sz w:val="22"/>
          <w:szCs w:val="22"/>
          <w:lang w:val="en-US"/>
        </w:rPr>
        <w:t xml:space="preserve"> </w:t>
      </w:r>
      <w:r w:rsidR="003C23F1">
        <w:rPr>
          <w:rFonts w:ascii="Arial" w:eastAsia="Arial" w:hAnsi="Arial" w:cs="Arial"/>
          <w:color w:val="000000"/>
          <w:sz w:val="22"/>
          <w:szCs w:val="22"/>
          <w:lang w:val="en-US"/>
        </w:rPr>
        <w:t xml:space="preserve"> </w:t>
      </w:r>
      <w:r w:rsidR="00933BA7">
        <w:rPr>
          <w:rFonts w:ascii="Arial" w:eastAsia="Arial" w:hAnsi="Arial" w:cs="Arial"/>
          <w:color w:val="000000"/>
          <w:sz w:val="22"/>
          <w:szCs w:val="22"/>
          <w:lang w:val="en-US"/>
        </w:rPr>
        <w:br/>
      </w:r>
      <w:r w:rsidR="003C23F1">
        <w:rPr>
          <w:rFonts w:ascii="Arial" w:eastAsia="Arial" w:hAnsi="Arial" w:cs="Arial"/>
          <w:color w:val="000000"/>
          <w:sz w:val="22"/>
          <w:szCs w:val="22"/>
          <w:lang w:val="en-US"/>
        </w:rPr>
        <w:br/>
      </w:r>
      <w:proofErr w:type="spellStart"/>
      <w:r w:rsidR="00A4750B" w:rsidRPr="00162DDF">
        <w:rPr>
          <w:rFonts w:ascii="Arial" w:eastAsia="Arial" w:hAnsi="Arial" w:cs="Arial"/>
          <w:color w:val="000000"/>
          <w:sz w:val="22"/>
          <w:szCs w:val="22"/>
          <w:lang w:val="en-US"/>
        </w:rPr>
        <w:t>Schechner</w:t>
      </w:r>
      <w:proofErr w:type="spellEnd"/>
      <w:r w:rsidR="00A4750B" w:rsidRPr="00162DDF">
        <w:rPr>
          <w:rFonts w:ascii="Arial" w:eastAsia="Arial" w:hAnsi="Arial" w:cs="Arial"/>
          <w:color w:val="000000"/>
          <w:sz w:val="22"/>
          <w:szCs w:val="22"/>
          <w:lang w:val="en-US"/>
        </w:rPr>
        <w:t xml:space="preserve">, R. (1988) </w:t>
      </w:r>
      <w:r w:rsidR="00A4750B" w:rsidRPr="00257376">
        <w:rPr>
          <w:rFonts w:ascii="Arial" w:eastAsia="Arial" w:hAnsi="Arial" w:cs="Arial"/>
          <w:i/>
          <w:iCs/>
          <w:color w:val="000000"/>
          <w:sz w:val="22"/>
          <w:szCs w:val="22"/>
          <w:lang w:val="en-US"/>
        </w:rPr>
        <w:t>Performance Theory</w:t>
      </w:r>
      <w:r w:rsidR="00A4750B" w:rsidRPr="00162DDF">
        <w:rPr>
          <w:rFonts w:ascii="Arial" w:eastAsia="Arial" w:hAnsi="Arial" w:cs="Arial"/>
          <w:color w:val="000000"/>
          <w:sz w:val="22"/>
          <w:szCs w:val="22"/>
          <w:lang w:val="en-US"/>
        </w:rPr>
        <w:t xml:space="preserve">, London &amp; New York: </w:t>
      </w:r>
      <w:r w:rsidR="00A865B2" w:rsidRPr="00162DDF">
        <w:rPr>
          <w:rFonts w:ascii="Arial" w:eastAsia="Arial" w:hAnsi="Arial" w:cs="Arial"/>
          <w:color w:val="000000"/>
          <w:sz w:val="22"/>
          <w:szCs w:val="22"/>
          <w:lang w:val="en-US"/>
        </w:rPr>
        <w:t>Routledge</w:t>
      </w:r>
      <w:r w:rsidR="00D7503B">
        <w:rPr>
          <w:rFonts w:ascii="Arial" w:eastAsia="Arial" w:hAnsi="Arial" w:cs="Arial"/>
          <w:color w:val="000000"/>
          <w:sz w:val="22"/>
          <w:szCs w:val="22"/>
          <w:lang w:val="en-US"/>
        </w:rPr>
        <w:br/>
      </w:r>
      <w:r>
        <w:rPr>
          <w:lang w:val="en-US"/>
        </w:rPr>
        <w:br/>
      </w:r>
      <w:proofErr w:type="spellStart"/>
      <w:r w:rsidRPr="00927A78">
        <w:rPr>
          <w:rFonts w:ascii="Arial" w:hAnsi="Arial" w:cs="Arial"/>
          <w:sz w:val="22"/>
          <w:szCs w:val="22"/>
          <w:lang w:val="en-US"/>
        </w:rPr>
        <w:t>Serrell</w:t>
      </w:r>
      <w:proofErr w:type="spellEnd"/>
      <w:r w:rsidRPr="00927A78">
        <w:rPr>
          <w:rFonts w:ascii="Arial" w:hAnsi="Arial" w:cs="Arial"/>
          <w:sz w:val="22"/>
          <w:szCs w:val="22"/>
          <w:lang w:val="en-US"/>
        </w:rPr>
        <w:t xml:space="preserve">, B. </w:t>
      </w:r>
      <w:r w:rsidR="00A44B56">
        <w:rPr>
          <w:rFonts w:ascii="Arial" w:hAnsi="Arial" w:cs="Arial"/>
          <w:sz w:val="22"/>
          <w:szCs w:val="22"/>
          <w:lang w:val="en-US"/>
        </w:rPr>
        <w:t xml:space="preserve">(1997) </w:t>
      </w:r>
      <w:r w:rsidR="00933BA7">
        <w:rPr>
          <w:rFonts w:ascii="Arial" w:hAnsi="Arial" w:cs="Arial"/>
          <w:sz w:val="22"/>
          <w:szCs w:val="22"/>
          <w:lang w:val="en-US"/>
        </w:rPr>
        <w:t>‘</w:t>
      </w:r>
      <w:r w:rsidRPr="00927A78">
        <w:rPr>
          <w:rFonts w:ascii="Arial" w:hAnsi="Arial" w:cs="Arial"/>
          <w:sz w:val="22"/>
          <w:szCs w:val="22"/>
          <w:lang w:val="en-US"/>
        </w:rPr>
        <w:t>Paying Attention</w:t>
      </w:r>
      <w:r w:rsidR="00933BA7">
        <w:rPr>
          <w:rFonts w:ascii="Arial" w:hAnsi="Arial" w:cs="Arial"/>
          <w:sz w:val="22"/>
          <w:szCs w:val="22"/>
          <w:lang w:val="en-US"/>
        </w:rPr>
        <w:t>’</w:t>
      </w:r>
      <w:r w:rsidRPr="00927A78">
        <w:rPr>
          <w:rFonts w:ascii="Arial" w:hAnsi="Arial" w:cs="Arial"/>
          <w:sz w:val="22"/>
          <w:szCs w:val="22"/>
          <w:lang w:val="en-US"/>
        </w:rPr>
        <w:t xml:space="preserve"> in </w:t>
      </w:r>
      <w:r w:rsidRPr="00927A78">
        <w:rPr>
          <w:rFonts w:ascii="Arial" w:hAnsi="Arial" w:cs="Arial"/>
          <w:i/>
          <w:iCs/>
          <w:sz w:val="22"/>
          <w:szCs w:val="22"/>
          <w:lang w:val="en-US"/>
        </w:rPr>
        <w:t>Curator</w:t>
      </w:r>
      <w:r w:rsidRPr="00927A78">
        <w:rPr>
          <w:rFonts w:ascii="Arial" w:hAnsi="Arial" w:cs="Arial"/>
          <w:sz w:val="22"/>
          <w:szCs w:val="22"/>
          <w:lang w:val="en-US"/>
        </w:rPr>
        <w:t>, 40 (2), 108-125</w:t>
      </w:r>
      <w:r>
        <w:rPr>
          <w:rFonts w:ascii="Arial" w:hAnsi="Arial" w:cs="Arial"/>
          <w:sz w:val="22"/>
          <w:szCs w:val="22"/>
          <w:lang w:val="en-US"/>
        </w:rPr>
        <w:br/>
      </w:r>
      <w:r>
        <w:rPr>
          <w:rFonts w:ascii="Arial" w:hAnsi="Arial" w:cs="Arial"/>
          <w:sz w:val="22"/>
          <w:szCs w:val="22"/>
        </w:rPr>
        <w:br/>
      </w:r>
      <w:r w:rsidR="004F62C6" w:rsidRPr="004F62C6">
        <w:rPr>
          <w:rFonts w:ascii="Arial" w:hAnsi="Arial" w:cs="Arial"/>
          <w:sz w:val="22"/>
          <w:szCs w:val="22"/>
        </w:rPr>
        <w:t>Simon, R</w:t>
      </w:r>
      <w:r w:rsidR="00FA3B20">
        <w:rPr>
          <w:rFonts w:ascii="Arial" w:hAnsi="Arial" w:cs="Arial"/>
          <w:sz w:val="22"/>
          <w:szCs w:val="22"/>
        </w:rPr>
        <w:t>.</w:t>
      </w:r>
      <w:r w:rsidR="004F62C6" w:rsidRPr="004F62C6">
        <w:rPr>
          <w:rFonts w:ascii="Arial" w:hAnsi="Arial" w:cs="Arial"/>
          <w:sz w:val="22"/>
          <w:szCs w:val="22"/>
        </w:rPr>
        <w:t xml:space="preserve"> I.</w:t>
      </w:r>
      <w:r w:rsidR="00EE51F3">
        <w:rPr>
          <w:rFonts w:ascii="Arial" w:hAnsi="Arial" w:cs="Arial"/>
          <w:sz w:val="22"/>
          <w:szCs w:val="22"/>
        </w:rPr>
        <w:t xml:space="preserve"> (2014)</w:t>
      </w:r>
      <w:r w:rsidR="004F62C6" w:rsidRPr="004F62C6">
        <w:rPr>
          <w:rFonts w:ascii="Arial" w:hAnsi="Arial" w:cs="Arial"/>
          <w:sz w:val="22"/>
          <w:szCs w:val="22"/>
        </w:rPr>
        <w:t> </w:t>
      </w:r>
      <w:r w:rsidR="004F62C6" w:rsidRPr="004F62C6">
        <w:rPr>
          <w:rFonts w:ascii="Arial" w:hAnsi="Arial" w:cs="Arial"/>
          <w:i/>
          <w:iCs/>
          <w:sz w:val="22"/>
          <w:szCs w:val="22"/>
        </w:rPr>
        <w:t>A Pedagogy of Witnessing: Curatorial Practice and the Pursuit of Social Justice</w:t>
      </w:r>
      <w:r w:rsidR="004F62C6" w:rsidRPr="004F62C6">
        <w:rPr>
          <w:rFonts w:ascii="Arial" w:hAnsi="Arial" w:cs="Arial"/>
          <w:sz w:val="22"/>
          <w:szCs w:val="22"/>
        </w:rPr>
        <w:t>, State University of New York Press</w:t>
      </w:r>
      <w:r w:rsidR="00EE51F3">
        <w:rPr>
          <w:rFonts w:ascii="Arial" w:hAnsi="Arial" w:cs="Arial"/>
          <w:sz w:val="22"/>
          <w:szCs w:val="22"/>
        </w:rPr>
        <w:t>,</w:t>
      </w:r>
      <w:r w:rsidR="004F62C6" w:rsidRPr="004F62C6">
        <w:rPr>
          <w:rFonts w:ascii="Arial" w:hAnsi="Arial" w:cs="Arial"/>
          <w:i/>
          <w:iCs/>
          <w:sz w:val="22"/>
          <w:szCs w:val="22"/>
        </w:rPr>
        <w:t xml:space="preserve"> ProQuest </w:t>
      </w:r>
      <w:proofErr w:type="spellStart"/>
      <w:r w:rsidR="004F62C6" w:rsidRPr="004F62C6">
        <w:rPr>
          <w:rFonts w:ascii="Arial" w:hAnsi="Arial" w:cs="Arial"/>
          <w:i/>
          <w:iCs/>
          <w:sz w:val="22"/>
          <w:szCs w:val="22"/>
        </w:rPr>
        <w:t>Ebook</w:t>
      </w:r>
      <w:proofErr w:type="spellEnd"/>
      <w:r w:rsidR="004F62C6" w:rsidRPr="004F62C6">
        <w:rPr>
          <w:rFonts w:ascii="Arial" w:hAnsi="Arial" w:cs="Arial"/>
          <w:i/>
          <w:iCs/>
          <w:sz w:val="22"/>
          <w:szCs w:val="22"/>
        </w:rPr>
        <w:t xml:space="preserve"> Central</w:t>
      </w:r>
      <w:r w:rsidR="003C23F1">
        <w:rPr>
          <w:rFonts w:ascii="Arial" w:hAnsi="Arial" w:cs="Arial"/>
          <w:sz w:val="22"/>
          <w:szCs w:val="22"/>
        </w:rPr>
        <w:t>:</w:t>
      </w:r>
      <w:r w:rsidR="003C23F1">
        <w:rPr>
          <w:rFonts w:ascii="Arial" w:hAnsi="Arial" w:cs="Arial"/>
          <w:sz w:val="22"/>
          <w:szCs w:val="22"/>
        </w:rPr>
        <w:br/>
      </w:r>
      <w:hyperlink r:id="rId27" w:history="1">
        <w:r w:rsidR="003C23F1" w:rsidRPr="00D73E4C">
          <w:rPr>
            <w:rStyle w:val="Hyperlink"/>
            <w:rFonts w:ascii="Arial" w:hAnsi="Arial" w:cs="Arial"/>
            <w:sz w:val="22"/>
            <w:szCs w:val="22"/>
          </w:rPr>
          <w:t>https://ebookcentral.proquest.com/lib/roehampton-ebooks/detail.action?docID=3408919</w:t>
        </w:r>
      </w:hyperlink>
      <w:r w:rsidR="001D2A9E">
        <w:rPr>
          <w:rStyle w:val="Hyperlink"/>
          <w:rFonts w:ascii="Arial" w:hAnsi="Arial" w:cs="Arial"/>
          <w:sz w:val="22"/>
          <w:szCs w:val="22"/>
        </w:rPr>
        <w:br/>
      </w:r>
      <w:r w:rsidR="003C23F1">
        <w:rPr>
          <w:rFonts w:ascii="Arial" w:eastAsia="Arial" w:hAnsi="Arial" w:cs="Arial"/>
          <w:color w:val="000000"/>
          <w:sz w:val="22"/>
          <w:szCs w:val="22"/>
          <w:lang w:val="en-US"/>
        </w:rPr>
        <w:br/>
      </w:r>
      <w:proofErr w:type="spellStart"/>
      <w:r w:rsidR="00B13345" w:rsidRPr="00B13345">
        <w:rPr>
          <w:rFonts w:ascii="Arial" w:hAnsi="Arial" w:cs="Arial"/>
          <w:sz w:val="22"/>
          <w:szCs w:val="22"/>
          <w:lang w:val="en-US"/>
        </w:rPr>
        <w:t>Steryerl</w:t>
      </w:r>
      <w:proofErr w:type="spellEnd"/>
      <w:r w:rsidR="00B13345" w:rsidRPr="00B13345">
        <w:rPr>
          <w:rFonts w:ascii="Arial" w:hAnsi="Arial" w:cs="Arial"/>
          <w:sz w:val="22"/>
          <w:szCs w:val="22"/>
          <w:lang w:val="en-US"/>
        </w:rPr>
        <w:t>, H</w:t>
      </w:r>
      <w:r w:rsidR="00B13345">
        <w:rPr>
          <w:rFonts w:ascii="Arial" w:hAnsi="Arial" w:cs="Arial"/>
          <w:sz w:val="22"/>
          <w:szCs w:val="22"/>
          <w:lang w:val="en-US"/>
        </w:rPr>
        <w:t xml:space="preserve"> (2009) </w:t>
      </w:r>
      <w:r w:rsidR="00B13345">
        <w:rPr>
          <w:rFonts w:ascii="Arial" w:hAnsi="Arial" w:cs="Arial"/>
          <w:i/>
          <w:iCs/>
          <w:sz w:val="22"/>
          <w:szCs w:val="22"/>
          <w:lang w:val="en-US"/>
        </w:rPr>
        <w:t>Is the Museum a Factory</w:t>
      </w:r>
      <w:r w:rsidR="00B13345" w:rsidRPr="00B13345">
        <w:rPr>
          <w:rFonts w:ascii="Arial" w:hAnsi="Arial" w:cs="Arial"/>
          <w:sz w:val="22"/>
          <w:szCs w:val="22"/>
          <w:lang w:val="en-US"/>
        </w:rPr>
        <w:t>?</w:t>
      </w:r>
      <w:r w:rsidR="00B13345">
        <w:rPr>
          <w:rFonts w:ascii="Arial" w:hAnsi="Arial" w:cs="Arial"/>
          <w:sz w:val="22"/>
          <w:szCs w:val="22"/>
          <w:lang w:val="en-US"/>
        </w:rPr>
        <w:t>, e-flux, Issue 07,</w:t>
      </w:r>
      <w:r w:rsidR="001D2A9E">
        <w:rPr>
          <w:rFonts w:ascii="Arial" w:hAnsi="Arial" w:cs="Arial"/>
          <w:sz w:val="22"/>
          <w:szCs w:val="22"/>
          <w:lang w:val="en-US"/>
        </w:rPr>
        <w:t xml:space="preserve"> </w:t>
      </w:r>
      <w:r w:rsidR="001D2A9E">
        <w:rPr>
          <w:rFonts w:ascii="Arial" w:hAnsi="Arial" w:cs="Arial"/>
          <w:sz w:val="22"/>
          <w:szCs w:val="22"/>
        </w:rPr>
        <w:t>accessed on 7 May 2022</w:t>
      </w:r>
      <w:r w:rsidR="003C23F1">
        <w:rPr>
          <w:rFonts w:ascii="Arial" w:hAnsi="Arial" w:cs="Arial"/>
          <w:sz w:val="22"/>
          <w:szCs w:val="22"/>
        </w:rPr>
        <w:t>:</w:t>
      </w:r>
      <w:r w:rsidR="00B13345" w:rsidRPr="00B13345">
        <w:rPr>
          <w:rFonts w:ascii="Arial" w:hAnsi="Arial" w:cs="Arial"/>
          <w:sz w:val="22"/>
          <w:szCs w:val="22"/>
          <w:lang w:val="en-US"/>
        </w:rPr>
        <w:t xml:space="preserve"> </w:t>
      </w:r>
      <w:hyperlink r:id="rId28" w:history="1">
        <w:r w:rsidR="001D2A9E" w:rsidRPr="00D73E4C">
          <w:rPr>
            <w:rStyle w:val="Hyperlink"/>
            <w:rFonts w:ascii="Arial" w:hAnsi="Arial" w:cs="Arial"/>
            <w:sz w:val="22"/>
            <w:szCs w:val="22"/>
            <w:lang w:val="en-US"/>
          </w:rPr>
          <w:t>https://www.e-flux.com/journal/07/61390/is-a-museum-a-factory</w:t>
        </w:r>
      </w:hyperlink>
      <w:r w:rsidR="001D2A9E">
        <w:rPr>
          <w:rFonts w:ascii="Arial" w:hAnsi="Arial" w:cs="Arial"/>
          <w:sz w:val="22"/>
          <w:szCs w:val="22"/>
          <w:lang w:val="en-US"/>
        </w:rPr>
        <w:t xml:space="preserve"> </w:t>
      </w:r>
      <w:r w:rsidR="001D2A9E">
        <w:rPr>
          <w:rFonts w:ascii="Arial" w:hAnsi="Arial" w:cs="Arial"/>
          <w:sz w:val="22"/>
          <w:szCs w:val="22"/>
          <w:lang w:val="en-US"/>
        </w:rPr>
        <w:br/>
      </w:r>
    </w:p>
    <w:p w14:paraId="34ADEC2B" w14:textId="28EF8BCA" w:rsidR="009D16AB" w:rsidRDefault="009D16AB" w:rsidP="009D16AB">
      <w:pPr>
        <w:rPr>
          <w:rFonts w:ascii="Arial" w:hAnsi="Arial" w:cs="Arial"/>
          <w:sz w:val="22"/>
          <w:szCs w:val="22"/>
          <w:lang w:val="en-US"/>
        </w:rPr>
      </w:pPr>
      <w:r>
        <w:rPr>
          <w:rFonts w:ascii="Arial" w:hAnsi="Arial" w:cs="Arial"/>
          <w:sz w:val="22"/>
          <w:szCs w:val="22"/>
          <w:lang w:val="en-US"/>
        </w:rPr>
        <w:t>Tait, A</w:t>
      </w:r>
      <w:r w:rsidRPr="009D16AB">
        <w:rPr>
          <w:rFonts w:ascii="Arial" w:hAnsi="Arial" w:cs="Arial"/>
          <w:sz w:val="22"/>
          <w:szCs w:val="22"/>
          <w:lang w:val="en-US"/>
        </w:rPr>
        <w:t>. (2020)</w:t>
      </w:r>
      <w:r w:rsidRPr="00473465">
        <w:rPr>
          <w:rFonts w:ascii="Arial" w:hAnsi="Arial" w:cs="Arial"/>
          <w:i/>
          <w:iCs/>
          <w:sz w:val="22"/>
          <w:szCs w:val="22"/>
          <w:lang w:val="en-US"/>
        </w:rPr>
        <w:t xml:space="preserve"> </w:t>
      </w:r>
      <w:r w:rsidRPr="009D16AB">
        <w:rPr>
          <w:rFonts w:ascii="Arial" w:hAnsi="Arial" w:cs="Arial"/>
          <w:sz w:val="22"/>
          <w:szCs w:val="22"/>
          <w:lang w:val="en-US"/>
        </w:rPr>
        <w:t>Designing Desire. A Parametric Approach to the Planning of Landscape Paths</w:t>
      </w:r>
      <w:r>
        <w:rPr>
          <w:rFonts w:ascii="Arial" w:hAnsi="Arial" w:cs="Arial"/>
          <w:i/>
          <w:iCs/>
          <w:sz w:val="22"/>
          <w:szCs w:val="22"/>
          <w:lang w:val="en-US"/>
        </w:rPr>
        <w:t xml:space="preserve">, </w:t>
      </w:r>
      <w:r>
        <w:rPr>
          <w:rFonts w:ascii="Arial" w:hAnsi="Arial" w:cs="Arial"/>
          <w:sz w:val="22"/>
          <w:szCs w:val="22"/>
          <w:lang w:val="en-US"/>
        </w:rPr>
        <w:t xml:space="preserve">in </w:t>
      </w:r>
      <w:r w:rsidRPr="009D16AB">
        <w:rPr>
          <w:rFonts w:ascii="Arial" w:hAnsi="Arial" w:cs="Arial"/>
          <w:i/>
          <w:iCs/>
          <w:sz w:val="22"/>
          <w:szCs w:val="22"/>
          <w:lang w:val="en-US"/>
        </w:rPr>
        <w:t>The Guardian</w:t>
      </w:r>
      <w:r>
        <w:rPr>
          <w:rFonts w:ascii="Arial" w:hAnsi="Arial" w:cs="Arial"/>
          <w:sz w:val="22"/>
          <w:szCs w:val="22"/>
          <w:lang w:val="en-US"/>
        </w:rPr>
        <w:t xml:space="preserve">, </w:t>
      </w:r>
      <w:r w:rsidRPr="009D16AB">
        <w:rPr>
          <w:rFonts w:ascii="Arial" w:hAnsi="Arial" w:cs="Arial"/>
          <w:sz w:val="22"/>
          <w:szCs w:val="22"/>
          <w:lang w:val="en-US"/>
        </w:rPr>
        <w:t>accessed 27 May 2022</w:t>
      </w:r>
      <w:r>
        <w:rPr>
          <w:rFonts w:ascii="Arial" w:hAnsi="Arial" w:cs="Arial"/>
          <w:sz w:val="22"/>
          <w:szCs w:val="22"/>
          <w:lang w:val="en-US"/>
        </w:rPr>
        <w:t>:</w:t>
      </w:r>
    </w:p>
    <w:p w14:paraId="0F4A05D1" w14:textId="77777777" w:rsidR="009D16AB" w:rsidRPr="009D16AB" w:rsidRDefault="009D16AB" w:rsidP="009D16AB">
      <w:pPr>
        <w:rPr>
          <w:rFonts w:ascii="Arial" w:hAnsi="Arial" w:cs="Arial"/>
          <w:sz w:val="22"/>
          <w:szCs w:val="22"/>
          <w:lang w:val="en-US"/>
        </w:rPr>
      </w:pPr>
      <w:hyperlink r:id="rId29" w:history="1">
        <w:r w:rsidRPr="00D73E4C">
          <w:rPr>
            <w:rStyle w:val="Hyperlink"/>
            <w:rFonts w:ascii="Arial" w:hAnsi="Arial" w:cs="Arial"/>
            <w:sz w:val="22"/>
            <w:szCs w:val="22"/>
            <w:lang w:val="en-US"/>
          </w:rPr>
          <w:t>https://www.theguardian.com/lifeandstyle/2020/jun/14/paths-of-desire-lockdown-has-lent-a-new-</w:t>
        </w:r>
        <w:r w:rsidRPr="00D73E4C">
          <w:rPr>
            <w:rStyle w:val="Hyperlink"/>
            <w:rFonts w:ascii="Arial" w:hAnsi="Arial" w:cs="Arial"/>
            <w:sz w:val="22"/>
            <w:szCs w:val="22"/>
            <w:lang w:val="en-US"/>
          </w:rPr>
          <w:lastRenderedPageBreak/>
          <w:t>twist-to-the-unofficial-trails-we-carve</w:t>
        </w:r>
      </w:hyperlink>
      <w:r>
        <w:rPr>
          <w:rFonts w:ascii="Arial" w:hAnsi="Arial" w:cs="Arial"/>
          <w:sz w:val="22"/>
          <w:szCs w:val="22"/>
          <w:lang w:val="en-US"/>
        </w:rPr>
        <w:t xml:space="preserve"> </w:t>
      </w:r>
    </w:p>
    <w:p w14:paraId="24CDC5D0" w14:textId="6CCED9D0" w:rsidR="00B4059B" w:rsidRPr="0075107C" w:rsidRDefault="009D16AB" w:rsidP="00E47227">
      <w:pPr>
        <w:pStyle w:val="BodyText"/>
        <w:spacing w:before="160" w:after="0"/>
        <w:rPr>
          <w:rFonts w:ascii="Arial" w:hAnsi="Arial" w:cs="Arial"/>
          <w:sz w:val="22"/>
          <w:szCs w:val="22"/>
          <w:lang w:val="en-US"/>
        </w:rPr>
      </w:pPr>
      <w:r>
        <w:rPr>
          <w:rFonts w:ascii="Arial" w:hAnsi="Arial" w:cs="Arial"/>
          <w:sz w:val="22"/>
          <w:szCs w:val="22"/>
        </w:rPr>
        <w:br/>
      </w:r>
      <w:r w:rsidR="005441DB">
        <w:rPr>
          <w:rFonts w:ascii="Arial" w:hAnsi="Arial" w:cs="Arial"/>
          <w:sz w:val="22"/>
          <w:szCs w:val="22"/>
        </w:rPr>
        <w:t xml:space="preserve">‘Taste After Bourdieu’ Conference </w:t>
      </w:r>
      <w:r w:rsidR="001C4510">
        <w:rPr>
          <w:rFonts w:ascii="Arial" w:hAnsi="Arial" w:cs="Arial"/>
          <w:sz w:val="22"/>
          <w:szCs w:val="22"/>
        </w:rPr>
        <w:t>recordings</w:t>
      </w:r>
      <w:r w:rsidR="005441DB">
        <w:rPr>
          <w:rFonts w:ascii="Arial" w:hAnsi="Arial" w:cs="Arial"/>
          <w:sz w:val="22"/>
          <w:szCs w:val="22"/>
        </w:rPr>
        <w:t xml:space="preserve">, </w:t>
      </w:r>
      <w:r w:rsidR="001C4510">
        <w:rPr>
          <w:rFonts w:ascii="Arial" w:hAnsi="Arial" w:cs="Arial"/>
          <w:sz w:val="22"/>
          <w:szCs w:val="22"/>
        </w:rPr>
        <w:t>15-16 May 2014, Chelsea College of Arts,</w:t>
      </w:r>
      <w:r w:rsidR="00B4059B">
        <w:rPr>
          <w:rFonts w:ascii="Arial" w:hAnsi="Arial" w:cs="Arial"/>
          <w:sz w:val="22"/>
          <w:szCs w:val="22"/>
        </w:rPr>
        <w:t xml:space="preserve"> accessed </w:t>
      </w:r>
      <w:r w:rsidR="008033A9">
        <w:rPr>
          <w:rFonts w:ascii="Arial" w:hAnsi="Arial" w:cs="Arial"/>
          <w:sz w:val="22"/>
          <w:szCs w:val="22"/>
        </w:rPr>
        <w:t>on</w:t>
      </w:r>
      <w:r w:rsidR="00B4059B">
        <w:rPr>
          <w:rFonts w:ascii="Arial" w:hAnsi="Arial" w:cs="Arial"/>
          <w:sz w:val="22"/>
          <w:szCs w:val="22"/>
        </w:rPr>
        <w:t xml:space="preserve"> 7 May 2022</w:t>
      </w:r>
      <w:r w:rsidR="003C23F1">
        <w:rPr>
          <w:rFonts w:ascii="Arial" w:hAnsi="Arial" w:cs="Arial"/>
          <w:sz w:val="22"/>
          <w:szCs w:val="22"/>
        </w:rPr>
        <w:t>:</w:t>
      </w:r>
      <w:r w:rsidR="001C4510">
        <w:rPr>
          <w:rFonts w:ascii="Arial" w:hAnsi="Arial" w:cs="Arial"/>
          <w:sz w:val="22"/>
          <w:szCs w:val="22"/>
        </w:rPr>
        <w:t xml:space="preserve"> </w:t>
      </w:r>
      <w:hyperlink r:id="rId30" w:history="1">
        <w:r w:rsidR="001D2A9E" w:rsidRPr="00D73E4C">
          <w:rPr>
            <w:rStyle w:val="Hyperlink"/>
            <w:rFonts w:ascii="Arial" w:hAnsi="Arial" w:cs="Arial"/>
            <w:sz w:val="22"/>
            <w:szCs w:val="22"/>
          </w:rPr>
          <w:t>https://www.arts.ac.uk/colleges/chelsea-college-of-arts/research-at-chelsea/past-research-events/taste-conference</w:t>
        </w:r>
      </w:hyperlink>
      <w:r w:rsidR="001C4510">
        <w:rPr>
          <w:rFonts w:ascii="Arial" w:hAnsi="Arial" w:cs="Arial"/>
          <w:sz w:val="22"/>
          <w:szCs w:val="22"/>
        </w:rPr>
        <w:t xml:space="preserve"> </w:t>
      </w:r>
      <w:r w:rsidR="001D2A9E">
        <w:rPr>
          <w:rFonts w:ascii="Arial" w:hAnsi="Arial" w:cs="Arial"/>
          <w:sz w:val="22"/>
          <w:szCs w:val="22"/>
        </w:rPr>
        <w:br/>
      </w:r>
      <w:r w:rsidR="00E47227">
        <w:rPr>
          <w:rFonts w:ascii="Arial" w:hAnsi="Arial" w:cs="Arial"/>
          <w:sz w:val="22"/>
          <w:szCs w:val="22"/>
        </w:rPr>
        <w:br/>
      </w:r>
      <w:r w:rsidR="005C20CF">
        <w:rPr>
          <w:rFonts w:ascii="Arial" w:hAnsi="Arial" w:cs="Arial"/>
          <w:sz w:val="22"/>
          <w:szCs w:val="22"/>
        </w:rPr>
        <w:t xml:space="preserve">Tate, </w:t>
      </w:r>
      <w:r w:rsidR="005C20CF" w:rsidRPr="005C20CF">
        <w:rPr>
          <w:rFonts w:ascii="Arial" w:hAnsi="Arial" w:cs="Arial"/>
          <w:i/>
          <w:iCs/>
          <w:sz w:val="22"/>
          <w:szCs w:val="22"/>
        </w:rPr>
        <w:t>Rules</w:t>
      </w:r>
      <w:r w:rsidR="005C20CF" w:rsidRPr="005C20CF">
        <w:rPr>
          <w:rFonts w:ascii="Arial" w:hAnsi="Arial" w:cs="Arial"/>
          <w:sz w:val="22"/>
          <w:szCs w:val="22"/>
        </w:rPr>
        <w:t>, [webpage</w:t>
      </w:r>
      <w:r w:rsidR="005C20CF">
        <w:rPr>
          <w:rFonts w:ascii="Arial" w:hAnsi="Arial" w:cs="Arial"/>
          <w:sz w:val="22"/>
          <w:szCs w:val="22"/>
        </w:rPr>
        <w:t>], accessed 20 May 2022:</w:t>
      </w:r>
      <w:r w:rsidR="00E503D2">
        <w:rPr>
          <w:rFonts w:ascii="Arial" w:hAnsi="Arial" w:cs="Arial"/>
          <w:sz w:val="22"/>
          <w:szCs w:val="22"/>
        </w:rPr>
        <w:br/>
      </w:r>
      <w:hyperlink r:id="rId31" w:history="1">
        <w:r w:rsidR="00E503D2" w:rsidRPr="00E503D2">
          <w:rPr>
            <w:rStyle w:val="Hyperlink"/>
            <w:rFonts w:ascii="Arial" w:hAnsi="Arial" w:cs="Arial"/>
            <w:sz w:val="22"/>
            <w:szCs w:val="22"/>
          </w:rPr>
          <w:t>https://www.tate.org.uk/visit/tate-gallery-rules</w:t>
        </w:r>
      </w:hyperlink>
      <w:r w:rsidR="0075107C">
        <w:rPr>
          <w:rFonts w:ascii="Arial" w:hAnsi="Arial" w:cs="Arial"/>
          <w:sz w:val="22"/>
          <w:szCs w:val="22"/>
        </w:rPr>
        <w:br/>
      </w:r>
      <w:r w:rsidR="0075107C">
        <w:rPr>
          <w:rFonts w:ascii="Arial" w:hAnsi="Arial" w:cs="Arial"/>
          <w:sz w:val="22"/>
          <w:szCs w:val="22"/>
        </w:rPr>
        <w:br/>
      </w:r>
      <w:r w:rsidR="005C20CF">
        <w:rPr>
          <w:rFonts w:ascii="Arial" w:hAnsi="Arial" w:cs="Arial"/>
          <w:sz w:val="22"/>
          <w:szCs w:val="22"/>
        </w:rPr>
        <w:t xml:space="preserve">Tate, </w:t>
      </w:r>
      <w:r w:rsidR="005C20CF" w:rsidRPr="005C20CF">
        <w:rPr>
          <w:rFonts w:ascii="Arial" w:hAnsi="Arial" w:cs="Arial"/>
          <w:i/>
          <w:iCs/>
          <w:sz w:val="22"/>
          <w:szCs w:val="22"/>
        </w:rPr>
        <w:t>Tate and Slavery</w:t>
      </w:r>
      <w:r w:rsidR="005C20CF">
        <w:rPr>
          <w:rFonts w:ascii="Arial" w:hAnsi="Arial" w:cs="Arial"/>
          <w:sz w:val="22"/>
          <w:szCs w:val="22"/>
        </w:rPr>
        <w:t xml:space="preserve"> [webpage], accessed 20 May 2022:</w:t>
      </w:r>
      <w:r w:rsidR="005C20CF">
        <w:rPr>
          <w:rFonts w:ascii="Arial" w:hAnsi="Arial" w:cs="Arial"/>
          <w:sz w:val="22"/>
          <w:szCs w:val="22"/>
        </w:rPr>
        <w:br/>
      </w:r>
      <w:hyperlink r:id="rId32" w:history="1">
        <w:r w:rsidR="005C20CF" w:rsidRPr="005C20CF">
          <w:rPr>
            <w:rStyle w:val="Hyperlink"/>
            <w:rFonts w:ascii="Arial" w:hAnsi="Arial" w:cs="Arial"/>
            <w:sz w:val="22"/>
            <w:szCs w:val="22"/>
          </w:rPr>
          <w:t>https://www.tate.org.uk/about-us/history-tate/tate-galleries-and-slavery</w:t>
        </w:r>
      </w:hyperlink>
      <w:r w:rsidR="005C20CF">
        <w:rPr>
          <w:rFonts w:ascii="Arial" w:hAnsi="Arial" w:cs="Arial"/>
          <w:sz w:val="22"/>
          <w:szCs w:val="22"/>
        </w:rPr>
        <w:br/>
      </w:r>
      <w:r w:rsidR="005C20CF">
        <w:rPr>
          <w:rFonts w:ascii="Arial" w:hAnsi="Arial" w:cs="Arial"/>
          <w:sz w:val="22"/>
          <w:szCs w:val="22"/>
        </w:rPr>
        <w:br/>
      </w:r>
      <w:r w:rsidR="00E503D2">
        <w:rPr>
          <w:rFonts w:ascii="Arial" w:hAnsi="Arial" w:cs="Arial"/>
          <w:sz w:val="22"/>
          <w:szCs w:val="22"/>
        </w:rPr>
        <w:t xml:space="preserve">V&amp;A, </w:t>
      </w:r>
      <w:r w:rsidR="00E503D2" w:rsidRPr="00B37F4A">
        <w:rPr>
          <w:rFonts w:ascii="Arial" w:hAnsi="Arial" w:cs="Arial"/>
          <w:i/>
          <w:iCs/>
          <w:sz w:val="22"/>
          <w:szCs w:val="22"/>
        </w:rPr>
        <w:t>About Us</w:t>
      </w:r>
      <w:r w:rsidR="00E503D2">
        <w:rPr>
          <w:rFonts w:ascii="Arial" w:hAnsi="Arial" w:cs="Arial"/>
          <w:sz w:val="22"/>
          <w:szCs w:val="22"/>
        </w:rPr>
        <w:t xml:space="preserve"> [webpage], accessed 10 May 2022: </w:t>
      </w:r>
      <w:r w:rsidR="00E503D2">
        <w:rPr>
          <w:rFonts w:ascii="Arial" w:hAnsi="Arial" w:cs="Arial"/>
          <w:sz w:val="22"/>
          <w:szCs w:val="22"/>
        </w:rPr>
        <w:br/>
      </w:r>
      <w:hyperlink r:id="rId33" w:history="1">
        <w:r w:rsidR="00383ED0" w:rsidRPr="00D73E4C">
          <w:rPr>
            <w:rStyle w:val="Hyperlink"/>
            <w:rFonts w:ascii="Arial" w:hAnsi="Arial" w:cs="Arial"/>
            <w:sz w:val="22"/>
            <w:szCs w:val="22"/>
          </w:rPr>
          <w:t>https://www.vam.ac.uk/info/about-us</w:t>
        </w:r>
      </w:hyperlink>
      <w:r w:rsidR="00383ED0">
        <w:rPr>
          <w:rFonts w:ascii="Arial" w:hAnsi="Arial" w:cs="Arial"/>
          <w:sz w:val="22"/>
          <w:szCs w:val="22"/>
        </w:rPr>
        <w:t xml:space="preserve"> </w:t>
      </w:r>
      <w:r w:rsidR="00A06351">
        <w:rPr>
          <w:rFonts w:ascii="Arial" w:eastAsia="Arial" w:hAnsi="Arial" w:cs="Arial"/>
          <w:color w:val="000000"/>
          <w:sz w:val="20"/>
          <w:szCs w:val="20"/>
          <w:lang w:val="en-US"/>
        </w:rPr>
        <w:br/>
      </w:r>
      <w:r w:rsidR="00A06351">
        <w:rPr>
          <w:rFonts w:ascii="Arial" w:eastAsia="Arial" w:hAnsi="Arial" w:cs="Arial"/>
          <w:color w:val="000000"/>
          <w:sz w:val="20"/>
          <w:szCs w:val="20"/>
          <w:lang w:val="en-US"/>
        </w:rPr>
        <w:br/>
      </w:r>
      <w:r w:rsidR="0075107C" w:rsidRPr="0075107C">
        <w:rPr>
          <w:rFonts w:ascii="Arial" w:hAnsi="Arial" w:cs="Arial"/>
          <w:sz w:val="22"/>
          <w:szCs w:val="22"/>
          <w:lang w:val="en-US"/>
        </w:rPr>
        <w:t xml:space="preserve">V&amp;A Audience Segmentation Full Report, </w:t>
      </w:r>
      <w:r w:rsidR="00A06351">
        <w:rPr>
          <w:rFonts w:ascii="Arial" w:hAnsi="Arial" w:cs="Arial"/>
          <w:sz w:val="22"/>
          <w:szCs w:val="22"/>
          <w:lang w:val="en-US"/>
        </w:rPr>
        <w:t xml:space="preserve">&amp; </w:t>
      </w:r>
      <w:r w:rsidR="00A06351" w:rsidRPr="00A06351">
        <w:rPr>
          <w:rFonts w:ascii="Arial" w:hAnsi="Arial" w:cs="Arial"/>
          <w:sz w:val="22"/>
          <w:szCs w:val="22"/>
          <w:lang w:val="en-US"/>
        </w:rPr>
        <w:t>V&amp;A Segment Allocator Tool</w:t>
      </w:r>
      <w:r w:rsidR="00A06351">
        <w:rPr>
          <w:rFonts w:ascii="Arial" w:hAnsi="Arial" w:cs="Arial"/>
          <w:sz w:val="22"/>
          <w:szCs w:val="22"/>
          <w:lang w:val="en-US"/>
        </w:rPr>
        <w:t xml:space="preserve">, </w:t>
      </w:r>
      <w:r w:rsidR="0075107C" w:rsidRPr="0075107C">
        <w:rPr>
          <w:rFonts w:ascii="Arial" w:hAnsi="Arial" w:cs="Arial"/>
          <w:sz w:val="22"/>
          <w:szCs w:val="22"/>
          <w:lang w:val="en-US"/>
        </w:rPr>
        <w:t>3</w:t>
      </w:r>
      <w:r w:rsidR="0075107C" w:rsidRPr="0075107C">
        <w:rPr>
          <w:rFonts w:ascii="Arial" w:hAnsi="Arial" w:cs="Arial"/>
          <w:sz w:val="22"/>
          <w:szCs w:val="22"/>
          <w:vertAlign w:val="superscript"/>
          <w:lang w:val="en-US"/>
        </w:rPr>
        <w:t>rd</w:t>
      </w:r>
      <w:r w:rsidR="0075107C" w:rsidRPr="0075107C">
        <w:rPr>
          <w:rFonts w:ascii="Arial" w:hAnsi="Arial" w:cs="Arial"/>
          <w:sz w:val="22"/>
          <w:szCs w:val="22"/>
          <w:lang w:val="en-US"/>
        </w:rPr>
        <w:t xml:space="preserve"> Aug 2017 </w:t>
      </w:r>
      <w:r w:rsidR="0075107C">
        <w:rPr>
          <w:rFonts w:ascii="Arial" w:hAnsi="Arial" w:cs="Arial"/>
          <w:sz w:val="22"/>
          <w:szCs w:val="22"/>
          <w:lang w:val="en-US"/>
        </w:rPr>
        <w:t>[</w:t>
      </w:r>
      <w:r w:rsidR="0075107C" w:rsidRPr="0075107C">
        <w:rPr>
          <w:rFonts w:ascii="Arial" w:hAnsi="Arial" w:cs="Arial"/>
          <w:sz w:val="22"/>
          <w:szCs w:val="22"/>
          <w:lang w:val="en-US"/>
        </w:rPr>
        <w:t>internal document</w:t>
      </w:r>
      <w:r w:rsidR="00A06351">
        <w:rPr>
          <w:rFonts w:ascii="Arial" w:hAnsi="Arial" w:cs="Arial"/>
          <w:sz w:val="22"/>
          <w:szCs w:val="22"/>
          <w:lang w:val="en-US"/>
        </w:rPr>
        <w:t>s</w:t>
      </w:r>
      <w:r w:rsidR="0075107C">
        <w:rPr>
          <w:rFonts w:ascii="Arial" w:hAnsi="Arial" w:cs="Arial"/>
          <w:sz w:val="22"/>
          <w:szCs w:val="22"/>
          <w:lang w:val="en-US"/>
        </w:rPr>
        <w:t>]</w:t>
      </w:r>
      <w:r w:rsidR="0075107C">
        <w:rPr>
          <w:rFonts w:ascii="Arial" w:hAnsi="Arial" w:cs="Arial"/>
          <w:sz w:val="22"/>
          <w:szCs w:val="22"/>
          <w:lang w:val="en-US"/>
        </w:rPr>
        <w:br/>
      </w:r>
      <w:r w:rsidR="0075107C">
        <w:rPr>
          <w:rFonts w:ascii="Arial" w:hAnsi="Arial" w:cs="Arial"/>
          <w:sz w:val="22"/>
          <w:szCs w:val="22"/>
          <w:lang w:val="en-US"/>
        </w:rPr>
        <w:br/>
      </w:r>
      <w:r w:rsidR="006768E4">
        <w:rPr>
          <w:rFonts w:ascii="Arial" w:hAnsi="Arial" w:cs="Arial"/>
          <w:sz w:val="22"/>
          <w:szCs w:val="22"/>
        </w:rPr>
        <w:t xml:space="preserve">V&amp;A, </w:t>
      </w:r>
      <w:r w:rsidR="00B37F4A" w:rsidRPr="00B37F4A">
        <w:rPr>
          <w:rFonts w:ascii="Arial" w:hAnsi="Arial" w:cs="Arial"/>
          <w:i/>
          <w:iCs/>
          <w:sz w:val="22"/>
          <w:szCs w:val="22"/>
        </w:rPr>
        <w:t>The V&amp;A Story</w:t>
      </w:r>
      <w:r w:rsidR="00B37F4A">
        <w:rPr>
          <w:rFonts w:ascii="Arial" w:hAnsi="Arial" w:cs="Arial"/>
          <w:sz w:val="22"/>
          <w:szCs w:val="22"/>
        </w:rPr>
        <w:t xml:space="preserve"> </w:t>
      </w:r>
      <w:r w:rsidR="006768E4">
        <w:rPr>
          <w:rFonts w:ascii="Arial" w:hAnsi="Arial" w:cs="Arial"/>
          <w:sz w:val="22"/>
          <w:szCs w:val="22"/>
        </w:rPr>
        <w:t>[webpage], accessed 10 May 2022:</w:t>
      </w:r>
      <w:r w:rsidR="00B37F4A">
        <w:rPr>
          <w:rFonts w:ascii="Arial" w:hAnsi="Arial" w:cs="Arial"/>
          <w:sz w:val="22"/>
          <w:szCs w:val="22"/>
        </w:rPr>
        <w:br/>
      </w:r>
      <w:hyperlink r:id="rId34" w:history="1">
        <w:r w:rsidR="00B37F4A" w:rsidRPr="00D73E4C">
          <w:rPr>
            <w:rStyle w:val="Hyperlink"/>
            <w:rFonts w:ascii="Arial" w:hAnsi="Arial" w:cs="Arial"/>
            <w:sz w:val="22"/>
            <w:szCs w:val="22"/>
          </w:rPr>
          <w:t>https://www.vam.ac.uk/collections/the-va-story/</w:t>
        </w:r>
      </w:hyperlink>
      <w:r w:rsidR="00B37F4A">
        <w:rPr>
          <w:rFonts w:ascii="Arial" w:hAnsi="Arial" w:cs="Arial"/>
          <w:sz w:val="22"/>
          <w:szCs w:val="22"/>
        </w:rPr>
        <w:t xml:space="preserve"> </w:t>
      </w:r>
      <w:r w:rsidR="006768E4">
        <w:rPr>
          <w:rFonts w:ascii="Arial" w:hAnsi="Arial" w:cs="Arial"/>
          <w:sz w:val="22"/>
          <w:szCs w:val="22"/>
        </w:rPr>
        <w:br/>
      </w:r>
      <w:r w:rsidR="006768E4">
        <w:rPr>
          <w:rFonts w:ascii="Arial" w:hAnsi="Arial" w:cs="Arial"/>
          <w:sz w:val="22"/>
          <w:szCs w:val="22"/>
        </w:rPr>
        <w:br/>
      </w:r>
      <w:r w:rsidR="004F5B3B">
        <w:rPr>
          <w:rFonts w:ascii="Arial" w:hAnsi="Arial" w:cs="Arial"/>
          <w:sz w:val="22"/>
          <w:szCs w:val="22"/>
        </w:rPr>
        <w:t xml:space="preserve">Von </w:t>
      </w:r>
      <w:proofErr w:type="spellStart"/>
      <w:r w:rsidR="004F5B3B">
        <w:rPr>
          <w:rFonts w:ascii="Arial" w:hAnsi="Arial" w:cs="Arial"/>
          <w:sz w:val="22"/>
          <w:szCs w:val="22"/>
        </w:rPr>
        <w:t>Hantelmann</w:t>
      </w:r>
      <w:proofErr w:type="spellEnd"/>
      <w:r w:rsidR="004F5B3B">
        <w:rPr>
          <w:rFonts w:ascii="Arial" w:hAnsi="Arial" w:cs="Arial"/>
          <w:sz w:val="22"/>
          <w:szCs w:val="22"/>
        </w:rPr>
        <w:t>,</w:t>
      </w:r>
      <w:r w:rsidR="00B4059B">
        <w:rPr>
          <w:rFonts w:ascii="Arial" w:hAnsi="Arial" w:cs="Arial"/>
          <w:sz w:val="22"/>
          <w:szCs w:val="22"/>
        </w:rPr>
        <w:t xml:space="preserve"> D.</w:t>
      </w:r>
      <w:r w:rsidR="004F5B3B">
        <w:rPr>
          <w:rFonts w:ascii="Arial" w:hAnsi="Arial" w:cs="Arial"/>
          <w:sz w:val="22"/>
          <w:szCs w:val="22"/>
        </w:rPr>
        <w:t xml:space="preserve"> </w:t>
      </w:r>
      <w:r w:rsidR="00C56700">
        <w:rPr>
          <w:rFonts w:ascii="Arial" w:hAnsi="Arial" w:cs="Arial"/>
          <w:sz w:val="22"/>
          <w:szCs w:val="22"/>
        </w:rPr>
        <w:t xml:space="preserve">(2018) </w:t>
      </w:r>
      <w:r w:rsidR="00B4059B" w:rsidRPr="00B4059B">
        <w:rPr>
          <w:rFonts w:ascii="Arial" w:hAnsi="Arial" w:cs="Arial"/>
          <w:i/>
          <w:iCs/>
          <w:sz w:val="22"/>
          <w:szCs w:val="22"/>
        </w:rPr>
        <w:t>What is the new ritual space for the 21</w:t>
      </w:r>
      <w:r w:rsidR="00B4059B" w:rsidRPr="00B4059B">
        <w:rPr>
          <w:rFonts w:ascii="Arial" w:hAnsi="Arial" w:cs="Arial"/>
          <w:i/>
          <w:iCs/>
          <w:sz w:val="22"/>
          <w:szCs w:val="22"/>
          <w:vertAlign w:val="superscript"/>
        </w:rPr>
        <w:t>st</w:t>
      </w:r>
      <w:r w:rsidR="00B4059B" w:rsidRPr="00B4059B">
        <w:rPr>
          <w:rFonts w:ascii="Arial" w:hAnsi="Arial" w:cs="Arial"/>
          <w:i/>
          <w:iCs/>
          <w:sz w:val="22"/>
          <w:szCs w:val="22"/>
        </w:rPr>
        <w:t xml:space="preserve"> Century?</w:t>
      </w:r>
      <w:r w:rsidR="00B4059B">
        <w:rPr>
          <w:rFonts w:ascii="Arial" w:hAnsi="Arial" w:cs="Arial"/>
          <w:sz w:val="22"/>
          <w:szCs w:val="22"/>
        </w:rPr>
        <w:t xml:space="preserve">, </w:t>
      </w:r>
      <w:r w:rsidR="007B4A0A">
        <w:rPr>
          <w:rFonts w:ascii="Arial" w:hAnsi="Arial" w:cs="Arial"/>
          <w:sz w:val="22"/>
          <w:szCs w:val="22"/>
        </w:rPr>
        <w:t xml:space="preserve">New York: </w:t>
      </w:r>
      <w:r w:rsidR="00C56700">
        <w:rPr>
          <w:rFonts w:ascii="Arial" w:hAnsi="Arial" w:cs="Arial"/>
          <w:sz w:val="22"/>
          <w:szCs w:val="22"/>
        </w:rPr>
        <w:t xml:space="preserve">The Shed, </w:t>
      </w:r>
      <w:r w:rsidR="00B4059B">
        <w:rPr>
          <w:rFonts w:ascii="Arial" w:hAnsi="Arial" w:cs="Arial"/>
          <w:sz w:val="22"/>
          <w:szCs w:val="22"/>
        </w:rPr>
        <w:t>accessed on 7 May 2022</w:t>
      </w:r>
      <w:r w:rsidR="003C23F1">
        <w:rPr>
          <w:rFonts w:ascii="Arial" w:hAnsi="Arial" w:cs="Arial"/>
          <w:sz w:val="22"/>
          <w:szCs w:val="22"/>
        </w:rPr>
        <w:t>:</w:t>
      </w:r>
      <w:r w:rsidR="003C23F1">
        <w:rPr>
          <w:rFonts w:ascii="Arial" w:hAnsi="Arial" w:cs="Arial"/>
          <w:sz w:val="22"/>
          <w:szCs w:val="22"/>
        </w:rPr>
        <w:br/>
      </w:r>
      <w:hyperlink r:id="rId35" w:history="1">
        <w:r w:rsidR="003C23F1" w:rsidRPr="00D73E4C">
          <w:rPr>
            <w:rStyle w:val="Hyperlink"/>
            <w:rFonts w:ascii="Arial" w:hAnsi="Arial" w:cs="Arial"/>
            <w:sz w:val="22"/>
            <w:szCs w:val="22"/>
          </w:rPr>
          <w:t>https://theshed.org/program/series/2-a-prelude-to-the-shed/new-ritual-space-21st-century</w:t>
        </w:r>
      </w:hyperlink>
      <w:r w:rsidR="00B4059B" w:rsidRPr="00B4059B">
        <w:rPr>
          <w:rFonts w:ascii="Arial" w:hAnsi="Arial" w:cs="Arial"/>
          <w:sz w:val="22"/>
          <w:szCs w:val="22"/>
        </w:rPr>
        <w:t xml:space="preserve"> </w:t>
      </w:r>
    </w:p>
    <w:p w14:paraId="213EF7BD" w14:textId="052A9176" w:rsidR="004F5B3B" w:rsidRPr="004F62C6" w:rsidRDefault="004F5B3B">
      <w:pPr>
        <w:pStyle w:val="BodyText"/>
        <w:spacing w:before="160" w:after="0"/>
        <w:rPr>
          <w:rFonts w:ascii="Arial" w:hAnsi="Arial" w:cs="Arial"/>
          <w:sz w:val="22"/>
          <w:szCs w:val="22"/>
        </w:rPr>
      </w:pPr>
    </w:p>
    <w:sectPr w:rsidR="004F5B3B" w:rsidRPr="004F62C6">
      <w:footerReference w:type="even" r:id="rId36"/>
      <w:footerReference w:type="default" r:id="rId37"/>
      <w:pgSz w:w="11906" w:h="16838"/>
      <w:pgMar w:top="1134" w:right="1134" w:bottom="1134"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orenza Peragine (Research Student)" w:date="2024-12-09T13:27:00Z" w:initials="LP">
    <w:p w14:paraId="23B2B151" w14:textId="77777777" w:rsidR="00B94103" w:rsidRDefault="00B94103" w:rsidP="00B94103">
      <w:r>
        <w:rPr>
          <w:rStyle w:val="CommentReference"/>
        </w:rPr>
        <w:annotationRef/>
      </w:r>
      <w:r>
        <w:rPr>
          <w:rFonts w:cs="Mangal"/>
          <w:color w:val="000000"/>
          <w:sz w:val="20"/>
          <w:szCs w:val="18"/>
        </w:rPr>
        <w:t>Add 1 or 2 para about the institutional choreography of the ‘back of the house’, linked to my curatorial practice, which is an aim that emerged throughout the course of the PhD, while carrying out an collaborative/collective investigation on the primary aims of my PhD (investigating visitor movement)</w:t>
      </w:r>
    </w:p>
  </w:comment>
  <w:comment w:id="1" w:author="Lorenza Peragine (Research Student)" w:date="2024-12-09T13:29:00Z" w:initials="LP">
    <w:p w14:paraId="039C6BAD" w14:textId="77777777" w:rsidR="00BE78B5" w:rsidRDefault="00BE78B5" w:rsidP="00BE78B5">
      <w:r>
        <w:rPr>
          <w:rStyle w:val="CommentReference"/>
        </w:rPr>
        <w:annotationRef/>
      </w:r>
      <w:r>
        <w:rPr>
          <w:rFonts w:cs="Mangal"/>
          <w:color w:val="000000"/>
          <w:sz w:val="20"/>
          <w:szCs w:val="18"/>
        </w:rPr>
        <w:t>Add a few paras about more recent theories on audience segmentation, where class, race and ethnicity are not taken as markers. Effectively summarised in John Falk, The Museum Experience Revisited (2013)</w:t>
      </w:r>
    </w:p>
  </w:comment>
  <w:comment w:id="2" w:author="Lorenza Peragine (Research Student)" w:date="2024-12-09T13:32:00Z" w:initials="LP">
    <w:p w14:paraId="6A9BCA8F" w14:textId="77777777" w:rsidR="00BE78B5" w:rsidRDefault="00BE78B5" w:rsidP="00BE78B5">
      <w:r>
        <w:rPr>
          <w:rStyle w:val="CommentReference"/>
        </w:rPr>
        <w:annotationRef/>
      </w:r>
      <w:r>
        <w:rPr>
          <w:rFonts w:cs="Mangal"/>
          <w:color w:val="000000"/>
          <w:sz w:val="20"/>
          <w:szCs w:val="18"/>
        </w:rPr>
        <w:t xml:space="preserve">Add a few para to explain my choice of using qualitative method of interviewing visitors and how do I position my work in relation to the predominant methods of Visitor Research / as market research at the V&amp;A </w:t>
      </w:r>
    </w:p>
  </w:comment>
  <w:comment w:id="3" w:author="Lorenza Peragine (Research Student)" w:date="2024-12-09T13:37:00Z" w:initials="LP">
    <w:p w14:paraId="149D43F7" w14:textId="77777777" w:rsidR="00F70A51" w:rsidRDefault="00F70A51" w:rsidP="00F70A51">
      <w:r>
        <w:rPr>
          <w:rStyle w:val="CommentReference"/>
        </w:rPr>
        <w:annotationRef/>
      </w:r>
      <w:r>
        <w:rPr>
          <w:rFonts w:cs="Mangal"/>
          <w:color w:val="000000"/>
          <w:sz w:val="20"/>
          <w:szCs w:val="18"/>
        </w:rPr>
        <w:t>Add 1 para how these ideas are important in the discussion on the relationship between map and score-making practices in Chapter 3 of the thesis.</w:t>
      </w:r>
    </w:p>
  </w:comment>
  <w:comment w:id="4" w:author="Lorenza Peragine (Research Student)" w:date="2024-12-09T13:44:00Z" w:initials="LP">
    <w:p w14:paraId="41226173" w14:textId="77777777" w:rsidR="005D329B" w:rsidRDefault="005D329B" w:rsidP="005D329B">
      <w:r>
        <w:rPr>
          <w:rStyle w:val="CommentReference"/>
        </w:rPr>
        <w:annotationRef/>
      </w:r>
      <w:r>
        <w:rPr>
          <w:rFonts w:cs="Mangal"/>
          <w:color w:val="000000"/>
          <w:sz w:val="20"/>
          <w:szCs w:val="18"/>
        </w:rPr>
        <w:t>Expand this para on this has inspired my practice.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3B2B151" w15:done="0"/>
  <w15:commentEx w15:paraId="039C6BAD" w15:done="0"/>
  <w15:commentEx w15:paraId="6A9BCA8F" w15:done="0"/>
  <w15:commentEx w15:paraId="149D43F7" w15:done="0"/>
  <w15:commentEx w15:paraId="412261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733F056" w16cex:dateUtc="2024-12-09T13:27:00Z"/>
  <w16cex:commentExtensible w16cex:durableId="5BB3502D" w16cex:dateUtc="2024-12-09T13:29:00Z"/>
  <w16cex:commentExtensible w16cex:durableId="254103A6" w16cex:dateUtc="2024-12-09T13:32:00Z"/>
  <w16cex:commentExtensible w16cex:durableId="4C5B23C1" w16cex:dateUtc="2024-12-09T13:37:00Z"/>
  <w16cex:commentExtensible w16cex:durableId="3328F778" w16cex:dateUtc="2024-12-09T1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3B2B151" w16cid:durableId="4733F056"/>
  <w16cid:commentId w16cid:paraId="039C6BAD" w16cid:durableId="5BB3502D"/>
  <w16cid:commentId w16cid:paraId="6A9BCA8F" w16cid:durableId="254103A6"/>
  <w16cid:commentId w16cid:paraId="149D43F7" w16cid:durableId="4C5B23C1"/>
  <w16cid:commentId w16cid:paraId="41226173" w16cid:durableId="3328F7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04CF0" w14:textId="77777777" w:rsidR="00523EDB" w:rsidRDefault="00523EDB">
      <w:r>
        <w:separator/>
      </w:r>
    </w:p>
  </w:endnote>
  <w:endnote w:type="continuationSeparator" w:id="0">
    <w:p w14:paraId="318962BB" w14:textId="77777777" w:rsidR="00523EDB" w:rsidRDefault="0052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ngal">
    <w:panose1 w:val="02040503050203030202"/>
    <w:charset w:val="01"/>
    <w:family w:val="roman"/>
    <w:pitch w:val="variable"/>
    <w:sig w:usb0="0000A003" w:usb1="00000000" w:usb2="00000000" w:usb3="00000000" w:csb0="00000001" w:csb1="00000000"/>
  </w:font>
  <w:font w:name=".AppleSystemUIFont">
    <w:altName w:val="Yu Gothic"/>
    <w:panose1 w:val="020B0604020202020204"/>
    <w:charset w:val="80"/>
    <w:family w:val="swiss"/>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1388062"/>
      <w:docPartObj>
        <w:docPartGallery w:val="Page Numbers (Bottom of Page)"/>
        <w:docPartUnique/>
      </w:docPartObj>
    </w:sdtPr>
    <w:sdtContent>
      <w:p w14:paraId="7027C6FF" w14:textId="3A4B9F46" w:rsidR="00E72BF3" w:rsidRDefault="00E72BF3" w:rsidP="00571D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73136" w14:textId="77777777" w:rsidR="00E72BF3" w:rsidRDefault="00E72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83844258"/>
      <w:docPartObj>
        <w:docPartGallery w:val="Page Numbers (Bottom of Page)"/>
        <w:docPartUnique/>
      </w:docPartObj>
    </w:sdtPr>
    <w:sdtEndPr>
      <w:rPr>
        <w:rStyle w:val="PageNumber"/>
        <w:rFonts w:ascii="Arial" w:hAnsi="Arial" w:cs="Arial"/>
      </w:rPr>
    </w:sdtEndPr>
    <w:sdtContent>
      <w:p w14:paraId="6CA2505C" w14:textId="51084562" w:rsidR="00E72BF3" w:rsidRPr="001A1830" w:rsidRDefault="00E72BF3" w:rsidP="00571D24">
        <w:pPr>
          <w:pStyle w:val="Footer"/>
          <w:framePr w:wrap="none" w:vAnchor="text" w:hAnchor="margin" w:xAlign="center" w:y="1"/>
          <w:rPr>
            <w:rStyle w:val="PageNumber"/>
            <w:rFonts w:ascii="Arial" w:hAnsi="Arial" w:cs="Arial"/>
          </w:rPr>
        </w:pPr>
        <w:r w:rsidRPr="001A1830">
          <w:rPr>
            <w:rStyle w:val="PageNumber"/>
            <w:rFonts w:ascii="Arial" w:hAnsi="Arial" w:cs="Arial"/>
          </w:rPr>
          <w:fldChar w:fldCharType="begin"/>
        </w:r>
        <w:r w:rsidRPr="001A1830">
          <w:rPr>
            <w:rStyle w:val="PageNumber"/>
            <w:rFonts w:ascii="Arial" w:hAnsi="Arial" w:cs="Arial"/>
          </w:rPr>
          <w:instrText xml:space="preserve"> PAGE </w:instrText>
        </w:r>
        <w:r w:rsidRPr="001A1830">
          <w:rPr>
            <w:rStyle w:val="PageNumber"/>
            <w:rFonts w:ascii="Arial" w:hAnsi="Arial" w:cs="Arial"/>
          </w:rPr>
          <w:fldChar w:fldCharType="separate"/>
        </w:r>
        <w:r w:rsidR="007B1396">
          <w:rPr>
            <w:rStyle w:val="PageNumber"/>
            <w:rFonts w:ascii="Arial" w:hAnsi="Arial" w:cs="Arial"/>
            <w:noProof/>
          </w:rPr>
          <w:t>20</w:t>
        </w:r>
        <w:r w:rsidRPr="001A1830">
          <w:rPr>
            <w:rStyle w:val="PageNumber"/>
            <w:rFonts w:ascii="Arial" w:hAnsi="Arial" w:cs="Arial"/>
          </w:rPr>
          <w:fldChar w:fldCharType="end"/>
        </w:r>
      </w:p>
    </w:sdtContent>
  </w:sdt>
  <w:p w14:paraId="76DF3933" w14:textId="77777777" w:rsidR="00E72BF3" w:rsidRDefault="00E72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FCC8E" w14:textId="77777777" w:rsidR="00523EDB" w:rsidRDefault="00523EDB">
      <w:r>
        <w:separator/>
      </w:r>
    </w:p>
  </w:footnote>
  <w:footnote w:type="continuationSeparator" w:id="0">
    <w:p w14:paraId="2CB91521" w14:textId="77777777" w:rsidR="00523EDB" w:rsidRDefault="00523EDB">
      <w:r>
        <w:continuationSeparator/>
      </w:r>
    </w:p>
  </w:footnote>
  <w:footnote w:id="1">
    <w:p w14:paraId="30D2B592" w14:textId="5622F5B0" w:rsidR="00E72BF3" w:rsidRPr="00B46418" w:rsidRDefault="00E72BF3" w:rsidP="00835245">
      <w:pPr>
        <w:pStyle w:val="FootnoteText"/>
        <w:rPr>
          <w:rFonts w:ascii="Arial" w:hAnsi="Arial" w:cs="Arial"/>
          <w:sz w:val="16"/>
          <w:szCs w:val="16"/>
          <w:lang w:val="en-US"/>
        </w:rPr>
      </w:pPr>
      <w:r w:rsidRPr="00B46418">
        <w:rPr>
          <w:rStyle w:val="FootnoteReference"/>
          <w:rFonts w:ascii="Arial" w:hAnsi="Arial" w:cs="Arial"/>
          <w:sz w:val="16"/>
          <w:szCs w:val="16"/>
        </w:rPr>
        <w:footnoteRef/>
      </w:r>
      <w:r w:rsidRPr="00B46418">
        <w:rPr>
          <w:rFonts w:ascii="Arial" w:hAnsi="Arial" w:cs="Arial"/>
          <w:sz w:val="16"/>
          <w:szCs w:val="16"/>
        </w:rPr>
        <w:t xml:space="preserve"> </w:t>
      </w:r>
      <w:r w:rsidRPr="00B46418">
        <w:rPr>
          <w:rFonts w:ascii="Arial" w:eastAsia="Arial" w:hAnsi="Arial" w:cs="Arial"/>
          <w:color w:val="000000"/>
          <w:sz w:val="16"/>
          <w:szCs w:val="16"/>
          <w:lang w:val="en-US"/>
        </w:rPr>
        <w:t>Hewitt bases this argument on is on Francois Delsarte’s observations</w:t>
      </w:r>
      <w:r w:rsidR="00145E34">
        <w:rPr>
          <w:rFonts w:ascii="Arial" w:eastAsia="Arial" w:hAnsi="Arial" w:cs="Arial"/>
          <w:color w:val="000000"/>
          <w:sz w:val="16"/>
          <w:szCs w:val="16"/>
          <w:lang w:val="en-US"/>
        </w:rPr>
        <w:t xml:space="preserve"> – a French teacher in acting and singing who influenced Laban’s studies on movement (Hewitt, 2005, p.231) </w:t>
      </w:r>
    </w:p>
  </w:footnote>
  <w:footnote w:id="2">
    <w:p w14:paraId="0AD24B04" w14:textId="454EEB04" w:rsidR="00E72BF3" w:rsidRPr="00B46418" w:rsidRDefault="00E72BF3">
      <w:pPr>
        <w:pStyle w:val="FootnoteText"/>
        <w:rPr>
          <w:rFonts w:ascii="Arial" w:hAnsi="Arial" w:cs="Arial"/>
          <w:sz w:val="16"/>
          <w:szCs w:val="16"/>
          <w:lang w:val="en-US"/>
        </w:rPr>
      </w:pPr>
      <w:r w:rsidRPr="00B46418">
        <w:rPr>
          <w:rStyle w:val="FootnoteReference"/>
          <w:rFonts w:ascii="Arial" w:hAnsi="Arial" w:cs="Arial"/>
          <w:sz w:val="16"/>
          <w:szCs w:val="16"/>
        </w:rPr>
        <w:footnoteRef/>
      </w:r>
      <w:r w:rsidRPr="00B46418">
        <w:rPr>
          <w:rFonts w:ascii="Arial" w:hAnsi="Arial" w:cs="Arial"/>
          <w:sz w:val="16"/>
          <w:szCs w:val="16"/>
        </w:rPr>
        <w:t xml:space="preserve"> </w:t>
      </w:r>
      <w:r w:rsidR="00145E34">
        <w:rPr>
          <w:rFonts w:ascii="Arial" w:hAnsi="Arial" w:cs="Arial"/>
          <w:sz w:val="16"/>
          <w:szCs w:val="16"/>
        </w:rPr>
        <w:t>Hewitt quoting Agamben, G.</w:t>
      </w:r>
      <w:r w:rsidR="00F33156">
        <w:rPr>
          <w:rFonts w:ascii="Arial" w:hAnsi="Arial" w:cs="Arial"/>
          <w:sz w:val="16"/>
          <w:szCs w:val="16"/>
        </w:rPr>
        <w:t>(</w:t>
      </w:r>
      <w:r w:rsidR="00D2582B">
        <w:rPr>
          <w:rFonts w:ascii="Arial" w:hAnsi="Arial" w:cs="Arial"/>
          <w:sz w:val="16"/>
          <w:szCs w:val="16"/>
        </w:rPr>
        <w:t>1</w:t>
      </w:r>
      <w:r w:rsidR="00F33156">
        <w:rPr>
          <w:rFonts w:ascii="Arial" w:hAnsi="Arial" w:cs="Arial"/>
          <w:sz w:val="16"/>
          <w:szCs w:val="16"/>
        </w:rPr>
        <w:t>993)</w:t>
      </w:r>
      <w:r w:rsidR="00D2582B">
        <w:rPr>
          <w:rFonts w:ascii="Arial" w:hAnsi="Arial" w:cs="Arial"/>
          <w:sz w:val="16"/>
          <w:szCs w:val="16"/>
        </w:rPr>
        <w:t xml:space="preserve"> </w:t>
      </w:r>
      <w:r w:rsidR="00145E34" w:rsidRPr="00F33156">
        <w:rPr>
          <w:rFonts w:ascii="Arial" w:hAnsi="Arial" w:cs="Arial"/>
          <w:i/>
          <w:iCs/>
          <w:sz w:val="16"/>
          <w:szCs w:val="16"/>
        </w:rPr>
        <w:t>Infancy and History,</w:t>
      </w:r>
      <w:r w:rsidR="00D2582B">
        <w:rPr>
          <w:rFonts w:ascii="Arial" w:hAnsi="Arial" w:cs="Arial"/>
          <w:i/>
          <w:iCs/>
          <w:sz w:val="16"/>
          <w:szCs w:val="16"/>
        </w:rPr>
        <w:t xml:space="preserve"> On</w:t>
      </w:r>
      <w:r w:rsidR="00145E34" w:rsidRPr="00F33156">
        <w:rPr>
          <w:rFonts w:ascii="Arial" w:hAnsi="Arial" w:cs="Arial"/>
          <w:i/>
          <w:iCs/>
          <w:sz w:val="16"/>
          <w:szCs w:val="16"/>
        </w:rPr>
        <w:t xml:space="preserve"> the Destruction of Experience</w:t>
      </w:r>
      <w:r w:rsidR="00145E34">
        <w:rPr>
          <w:rFonts w:ascii="Arial" w:hAnsi="Arial" w:cs="Arial"/>
          <w:sz w:val="16"/>
          <w:szCs w:val="16"/>
        </w:rPr>
        <w:t>, London, Verso</w:t>
      </w:r>
    </w:p>
  </w:footnote>
  <w:footnote w:id="3">
    <w:p w14:paraId="1D9DDD13" w14:textId="77777777" w:rsidR="00E72BF3" w:rsidRPr="00B46418" w:rsidRDefault="00E72BF3">
      <w:pPr>
        <w:pStyle w:val="FootnoteText"/>
        <w:rPr>
          <w:rFonts w:ascii="Arial" w:hAnsi="Arial" w:cs="Arial"/>
          <w:sz w:val="16"/>
          <w:szCs w:val="16"/>
          <w:lang w:val="en-US"/>
        </w:rPr>
      </w:pPr>
      <w:r w:rsidRPr="00B46418">
        <w:rPr>
          <w:rStyle w:val="FootnoteReference"/>
          <w:rFonts w:ascii="Arial" w:hAnsi="Arial" w:cs="Arial"/>
          <w:sz w:val="16"/>
          <w:szCs w:val="16"/>
        </w:rPr>
        <w:footnoteRef/>
      </w:r>
      <w:r w:rsidRPr="00B46418">
        <w:rPr>
          <w:rFonts w:ascii="Arial" w:hAnsi="Arial" w:cs="Arial"/>
          <w:sz w:val="16"/>
          <w:szCs w:val="16"/>
        </w:rPr>
        <w:t xml:space="preserve"> In her analysis (1988), </w:t>
      </w:r>
      <w:r w:rsidRPr="00B46418">
        <w:rPr>
          <w:rFonts w:ascii="Arial" w:hAnsi="Arial" w:cs="Arial"/>
          <w:sz w:val="16"/>
          <w:szCs w:val="16"/>
          <w:lang w:val="en-US"/>
        </w:rPr>
        <w:t xml:space="preserve">Butler quotes several authors in feminist studies including Marleau-Ponty, De Beauvoir, Foucault. </w:t>
      </w:r>
    </w:p>
  </w:footnote>
  <w:footnote w:id="4">
    <w:p w14:paraId="4C36EC61" w14:textId="06971629" w:rsidR="00E72BF3" w:rsidRPr="00B46418" w:rsidRDefault="00E72BF3">
      <w:pPr>
        <w:pStyle w:val="FootnoteText"/>
        <w:rPr>
          <w:rFonts w:ascii="Arial" w:hAnsi="Arial" w:cs="Arial"/>
          <w:sz w:val="16"/>
          <w:szCs w:val="16"/>
          <w:lang w:val="en-US"/>
        </w:rPr>
      </w:pPr>
      <w:r w:rsidRPr="00B46418">
        <w:rPr>
          <w:rStyle w:val="FootnoteReference"/>
          <w:rFonts w:ascii="Arial" w:hAnsi="Arial" w:cs="Arial"/>
          <w:sz w:val="16"/>
          <w:szCs w:val="16"/>
        </w:rPr>
        <w:footnoteRef/>
      </w:r>
      <w:r w:rsidRPr="00B46418">
        <w:rPr>
          <w:rFonts w:ascii="Arial" w:hAnsi="Arial" w:cs="Arial"/>
          <w:sz w:val="16"/>
          <w:szCs w:val="16"/>
        </w:rPr>
        <w:t xml:space="preserve"> </w:t>
      </w:r>
      <w:r w:rsidR="00145E34">
        <w:rPr>
          <w:rFonts w:ascii="Arial" w:hAnsi="Arial" w:cs="Arial"/>
          <w:sz w:val="16"/>
          <w:szCs w:val="16"/>
        </w:rPr>
        <w:t xml:space="preserve">Butler quoting </w:t>
      </w:r>
      <w:r w:rsidRPr="00B46418">
        <w:rPr>
          <w:rFonts w:ascii="Arial" w:hAnsi="Arial" w:cs="Arial"/>
          <w:sz w:val="16"/>
          <w:szCs w:val="16"/>
          <w:lang w:val="en-US"/>
        </w:rPr>
        <w:t xml:space="preserve">Victor Turner (1974), </w:t>
      </w:r>
      <w:r w:rsidRPr="00B35475">
        <w:rPr>
          <w:rFonts w:ascii="Arial" w:hAnsi="Arial" w:cs="Arial"/>
          <w:i/>
          <w:iCs/>
          <w:sz w:val="16"/>
          <w:szCs w:val="16"/>
          <w:lang w:val="en-US"/>
        </w:rPr>
        <w:t>Dramas, Fields, Metaphors</w:t>
      </w:r>
      <w:r w:rsidRPr="00B46418">
        <w:rPr>
          <w:rFonts w:ascii="Arial" w:hAnsi="Arial" w:cs="Arial"/>
          <w:sz w:val="16"/>
          <w:szCs w:val="16"/>
          <w:lang w:val="en-US"/>
        </w:rPr>
        <w:t xml:space="preserve">, Ithaca: </w:t>
      </w:r>
      <w:r w:rsidR="00B35475">
        <w:rPr>
          <w:rFonts w:ascii="Arial" w:hAnsi="Arial" w:cs="Arial"/>
          <w:sz w:val="16"/>
          <w:szCs w:val="16"/>
          <w:lang w:val="en-US"/>
        </w:rPr>
        <w:t>C</w:t>
      </w:r>
      <w:r w:rsidRPr="00B46418">
        <w:rPr>
          <w:rFonts w:ascii="Arial" w:hAnsi="Arial" w:cs="Arial"/>
          <w:sz w:val="16"/>
          <w:szCs w:val="16"/>
          <w:lang w:val="en-US"/>
        </w:rPr>
        <w:t>o</w:t>
      </w:r>
      <w:r w:rsidR="00B35475">
        <w:rPr>
          <w:rFonts w:ascii="Arial" w:hAnsi="Arial" w:cs="Arial"/>
          <w:sz w:val="16"/>
          <w:szCs w:val="16"/>
          <w:lang w:val="en-US"/>
        </w:rPr>
        <w:t>r</w:t>
      </w:r>
      <w:r w:rsidRPr="00B46418">
        <w:rPr>
          <w:rFonts w:ascii="Arial" w:hAnsi="Arial" w:cs="Arial"/>
          <w:sz w:val="16"/>
          <w:szCs w:val="16"/>
          <w:lang w:val="en-US"/>
        </w:rPr>
        <w:t>nell University Press</w:t>
      </w:r>
    </w:p>
  </w:footnote>
  <w:footnote w:id="5">
    <w:p w14:paraId="357DF649" w14:textId="6C83A1AC" w:rsidR="00E72BF3" w:rsidRPr="00701AE8" w:rsidRDefault="00E72BF3">
      <w:pPr>
        <w:pStyle w:val="FootnoteText"/>
        <w:rPr>
          <w:rFonts w:ascii="Arial" w:hAnsi="Arial" w:cs="Arial"/>
          <w:sz w:val="16"/>
          <w:szCs w:val="16"/>
          <w:lang w:val="en-US"/>
        </w:rPr>
      </w:pPr>
      <w:r w:rsidRPr="00701AE8">
        <w:rPr>
          <w:rStyle w:val="FootnoteReference"/>
          <w:rFonts w:ascii="Arial" w:hAnsi="Arial" w:cs="Arial"/>
          <w:sz w:val="16"/>
          <w:szCs w:val="16"/>
        </w:rPr>
        <w:footnoteRef/>
      </w:r>
      <w:r w:rsidRPr="00701AE8">
        <w:rPr>
          <w:rFonts w:ascii="Arial" w:hAnsi="Arial" w:cs="Arial"/>
          <w:sz w:val="16"/>
          <w:szCs w:val="16"/>
        </w:rPr>
        <w:t xml:space="preserve"> </w:t>
      </w:r>
      <w:r w:rsidRPr="00701AE8">
        <w:rPr>
          <w:rFonts w:ascii="Arial" w:eastAsia="Arial" w:hAnsi="Arial" w:cs="Arial"/>
          <w:color w:val="000000"/>
          <w:sz w:val="16"/>
          <w:szCs w:val="16"/>
          <w:lang w:val="en-US"/>
        </w:rPr>
        <w:t>'the performance of everyday's routines, of course, is not really the same as acting a written script, since conscious intent is absent'</w:t>
      </w:r>
      <w:r>
        <w:rPr>
          <w:rFonts w:ascii="Arial" w:eastAsia="Arial" w:hAnsi="Arial" w:cs="Arial"/>
          <w:color w:val="000000"/>
          <w:sz w:val="16"/>
          <w:szCs w:val="16"/>
          <w:lang w:val="en-US"/>
        </w:rPr>
        <w:t xml:space="preserve">, </w:t>
      </w:r>
      <w:r w:rsidRPr="00701AE8">
        <w:rPr>
          <w:rFonts w:ascii="Arial" w:eastAsia="Arial" w:hAnsi="Arial" w:cs="Arial"/>
          <w:color w:val="000000"/>
          <w:sz w:val="16"/>
          <w:szCs w:val="16"/>
          <w:lang w:val="en-US"/>
        </w:rPr>
        <w:t>Kaprow, 2003, p.187</w:t>
      </w:r>
    </w:p>
  </w:footnote>
  <w:footnote w:id="6">
    <w:p w14:paraId="4C5239BB" w14:textId="4DB2BE88" w:rsidR="00E72BF3" w:rsidRPr="005A1CF4" w:rsidRDefault="00E72BF3">
      <w:pPr>
        <w:pStyle w:val="FootnoteText"/>
        <w:rPr>
          <w:rFonts w:ascii="Arial" w:hAnsi="Arial" w:cs="Arial"/>
          <w:sz w:val="16"/>
          <w:szCs w:val="16"/>
          <w:lang w:val="en-US"/>
        </w:rPr>
      </w:pPr>
      <w:r w:rsidRPr="005A1CF4">
        <w:rPr>
          <w:rStyle w:val="FootnoteReference"/>
          <w:rFonts w:ascii="Arial" w:hAnsi="Arial" w:cs="Arial"/>
          <w:sz w:val="16"/>
          <w:szCs w:val="16"/>
        </w:rPr>
        <w:footnoteRef/>
      </w:r>
      <w:r w:rsidRPr="005A1CF4">
        <w:rPr>
          <w:rFonts w:ascii="Arial" w:hAnsi="Arial" w:cs="Arial"/>
          <w:sz w:val="16"/>
          <w:szCs w:val="16"/>
        </w:rPr>
        <w:t xml:space="preserve"> This is first theorised by Bourdieu in </w:t>
      </w:r>
      <w:r w:rsidRPr="005A1CF4">
        <w:rPr>
          <w:rFonts w:ascii="Arial" w:hAnsi="Arial" w:cs="Arial"/>
          <w:i/>
          <w:iCs/>
          <w:sz w:val="16"/>
          <w:szCs w:val="16"/>
        </w:rPr>
        <w:t>Esquisse d'une théorie de la pratique; Précédé de "Trois études d'ethnologie kabyle</w:t>
      </w:r>
      <w:r w:rsidRPr="005A1CF4">
        <w:rPr>
          <w:rFonts w:ascii="Arial" w:hAnsi="Arial" w:cs="Arial"/>
          <w:sz w:val="16"/>
          <w:szCs w:val="16"/>
        </w:rPr>
        <w:t xml:space="preserve">"(1972) Geneve, Drox (English trans. </w:t>
      </w:r>
      <w:r w:rsidRPr="005A1CF4">
        <w:rPr>
          <w:rFonts w:ascii="Arial" w:hAnsi="Arial" w:cs="Arial"/>
          <w:i/>
          <w:iCs/>
          <w:sz w:val="16"/>
          <w:szCs w:val="16"/>
        </w:rPr>
        <w:t>Outline of a Theory of</w:t>
      </w:r>
      <w:r w:rsidRPr="005A1CF4">
        <w:rPr>
          <w:rFonts w:ascii="Arial" w:hAnsi="Arial" w:cs="Arial"/>
          <w:sz w:val="16"/>
          <w:szCs w:val="16"/>
        </w:rPr>
        <w:t xml:space="preserve"> Practice (1977) Cambridge University Press) and then in </w:t>
      </w:r>
      <w:r w:rsidRPr="005A1CF4">
        <w:rPr>
          <w:rFonts w:ascii="Arial" w:hAnsi="Arial" w:cs="Arial"/>
          <w:i/>
          <w:iCs/>
          <w:sz w:val="16"/>
          <w:szCs w:val="16"/>
        </w:rPr>
        <w:t>Le Sens Pratique</w:t>
      </w:r>
      <w:r w:rsidRPr="005A1CF4">
        <w:rPr>
          <w:rFonts w:ascii="Arial" w:hAnsi="Arial" w:cs="Arial"/>
          <w:sz w:val="16"/>
          <w:szCs w:val="16"/>
        </w:rPr>
        <w:t xml:space="preserve">, Paris, Minuit, 1980 </w:t>
      </w:r>
      <w:r w:rsidR="0054798B">
        <w:rPr>
          <w:rFonts w:ascii="Arial" w:hAnsi="Arial" w:cs="Arial"/>
          <w:sz w:val="16"/>
          <w:szCs w:val="16"/>
        </w:rPr>
        <w:t>[</w:t>
      </w:r>
      <w:r w:rsidRPr="005A1CF4">
        <w:rPr>
          <w:rFonts w:ascii="Arial" w:hAnsi="Arial" w:cs="Arial"/>
          <w:sz w:val="16"/>
          <w:szCs w:val="16"/>
        </w:rPr>
        <w:t>English trans.</w:t>
      </w:r>
      <w:r w:rsidR="0054798B">
        <w:rPr>
          <w:rFonts w:ascii="Arial" w:hAnsi="Arial" w:cs="Arial"/>
          <w:sz w:val="16"/>
          <w:szCs w:val="16"/>
        </w:rPr>
        <w:t>]</w:t>
      </w:r>
      <w:r w:rsidRPr="005A1CF4">
        <w:rPr>
          <w:rFonts w:ascii="Arial" w:hAnsi="Arial" w:cs="Arial"/>
          <w:sz w:val="16"/>
          <w:szCs w:val="16"/>
        </w:rPr>
        <w:t xml:space="preserve"> </w:t>
      </w:r>
      <w:r w:rsidRPr="0054798B">
        <w:rPr>
          <w:rFonts w:ascii="Arial" w:hAnsi="Arial" w:cs="Arial"/>
          <w:i/>
          <w:iCs/>
          <w:sz w:val="16"/>
          <w:szCs w:val="16"/>
        </w:rPr>
        <w:t>The Logic of Practice</w:t>
      </w:r>
      <w:r w:rsidRPr="005A1CF4">
        <w:rPr>
          <w:rFonts w:ascii="Arial" w:hAnsi="Arial" w:cs="Arial"/>
          <w:sz w:val="16"/>
          <w:szCs w:val="16"/>
        </w:rPr>
        <w:t xml:space="preserve"> (</w:t>
      </w:r>
      <w:r w:rsidRPr="008850DA">
        <w:rPr>
          <w:rFonts w:ascii="Arial" w:hAnsi="Arial" w:cs="Arial"/>
          <w:sz w:val="16"/>
          <w:szCs w:val="16"/>
        </w:rPr>
        <w:t>1990) Polity Press.</w:t>
      </w:r>
    </w:p>
  </w:footnote>
  <w:footnote w:id="7">
    <w:p w14:paraId="3A868682" w14:textId="76CEBF2B" w:rsidR="00E72BF3" w:rsidRPr="00B46418" w:rsidRDefault="00E72BF3">
      <w:pPr>
        <w:pStyle w:val="FootnoteText"/>
        <w:rPr>
          <w:rFonts w:ascii="Arial" w:hAnsi="Arial" w:cs="Arial"/>
          <w:sz w:val="16"/>
          <w:szCs w:val="16"/>
          <w:lang w:val="en-US"/>
        </w:rPr>
      </w:pPr>
      <w:r w:rsidRPr="002124A3">
        <w:rPr>
          <w:rStyle w:val="FootnoteReference"/>
          <w:rFonts w:ascii="Arial" w:hAnsi="Arial" w:cs="Arial"/>
          <w:sz w:val="16"/>
          <w:szCs w:val="16"/>
        </w:rPr>
        <w:footnoteRef/>
      </w:r>
      <w:r w:rsidRPr="002124A3">
        <w:rPr>
          <w:rFonts w:ascii="Arial" w:hAnsi="Arial" w:cs="Arial"/>
          <w:sz w:val="16"/>
          <w:szCs w:val="16"/>
        </w:rPr>
        <w:t xml:space="preserve"> Kant, I. </w:t>
      </w:r>
      <w:r w:rsidRPr="00917995">
        <w:rPr>
          <w:rFonts w:ascii="Arial" w:hAnsi="Arial" w:cs="Arial"/>
          <w:i/>
          <w:iCs/>
          <w:sz w:val="16"/>
          <w:szCs w:val="16"/>
        </w:rPr>
        <w:t>(</w:t>
      </w:r>
      <w:r w:rsidRPr="00917995">
        <w:rPr>
          <w:rFonts w:ascii="Arial" w:hAnsi="Arial" w:cs="Arial"/>
          <w:sz w:val="16"/>
          <w:szCs w:val="16"/>
        </w:rPr>
        <w:t>1790)</w:t>
      </w:r>
      <w:r>
        <w:rPr>
          <w:rFonts w:ascii="Arial" w:hAnsi="Arial" w:cs="Arial"/>
          <w:sz w:val="16"/>
          <w:szCs w:val="16"/>
        </w:rPr>
        <w:t xml:space="preserve"> </w:t>
      </w:r>
      <w:r w:rsidRPr="00917995">
        <w:rPr>
          <w:rFonts w:ascii="Arial" w:hAnsi="Arial" w:cs="Arial"/>
          <w:i/>
          <w:iCs/>
          <w:sz w:val="16"/>
          <w:szCs w:val="16"/>
        </w:rPr>
        <w:t xml:space="preserve">Critique of Judgement </w:t>
      </w:r>
    </w:p>
  </w:footnote>
  <w:footnote w:id="8">
    <w:p w14:paraId="2DC960FD" w14:textId="677CAB1D" w:rsidR="00E72BF3" w:rsidRPr="00917995" w:rsidRDefault="00E72BF3">
      <w:pPr>
        <w:pStyle w:val="FootnoteText"/>
        <w:rPr>
          <w:rFonts w:ascii="Arial" w:hAnsi="Arial" w:cs="Arial"/>
          <w:sz w:val="16"/>
          <w:szCs w:val="16"/>
          <w:lang w:val="en-US"/>
        </w:rPr>
      </w:pPr>
      <w:r w:rsidRPr="00425759">
        <w:rPr>
          <w:rStyle w:val="FootnoteReference"/>
          <w:rFonts w:ascii="Arial" w:hAnsi="Arial" w:cs="Arial"/>
          <w:sz w:val="16"/>
          <w:szCs w:val="16"/>
        </w:rPr>
        <w:footnoteRef/>
      </w:r>
      <w:r w:rsidRPr="00425759">
        <w:rPr>
          <w:rFonts w:ascii="Arial" w:hAnsi="Arial" w:cs="Arial"/>
          <w:sz w:val="16"/>
          <w:szCs w:val="16"/>
        </w:rPr>
        <w:t xml:space="preserve"> The term was first introduced in Bourdieu,</w:t>
      </w:r>
      <w:r w:rsidRPr="00917995">
        <w:rPr>
          <w:rFonts w:ascii="Arial" w:hAnsi="Arial" w:cs="Arial"/>
          <w:sz w:val="16"/>
          <w:szCs w:val="16"/>
        </w:rPr>
        <w:t xml:space="preserve">P., Passeron, J.C. "Cultural Reproduction and Social Reproduction" (1977). Bourdieu then developed the concept in the essay </w:t>
      </w:r>
      <w:r w:rsidRPr="00917995">
        <w:rPr>
          <w:rFonts w:ascii="Arial" w:hAnsi="Arial" w:cs="Arial"/>
          <w:i/>
          <w:iCs/>
          <w:sz w:val="16"/>
          <w:szCs w:val="16"/>
        </w:rPr>
        <w:t>The Forms of Capital</w:t>
      </w:r>
      <w:r w:rsidRPr="00917995">
        <w:rPr>
          <w:rFonts w:ascii="Arial" w:hAnsi="Arial" w:cs="Arial"/>
          <w:sz w:val="16"/>
          <w:szCs w:val="16"/>
        </w:rPr>
        <w:t xml:space="preserve"> (1985)</w:t>
      </w:r>
    </w:p>
  </w:footnote>
  <w:footnote w:id="9">
    <w:p w14:paraId="2016C4FB" w14:textId="04BA48C8" w:rsidR="00E72BF3" w:rsidRPr="008D2023" w:rsidRDefault="00E72BF3" w:rsidP="00FA0AC0">
      <w:pPr>
        <w:pStyle w:val="FootnoteText"/>
        <w:rPr>
          <w:rFonts w:ascii="Arial" w:hAnsi="Arial" w:cs="Arial"/>
          <w:sz w:val="16"/>
          <w:szCs w:val="16"/>
          <w:lang w:val="en-US"/>
        </w:rPr>
      </w:pPr>
      <w:r w:rsidRPr="00917995">
        <w:rPr>
          <w:rStyle w:val="FootnoteReference"/>
          <w:rFonts w:ascii="Arial" w:hAnsi="Arial" w:cs="Arial"/>
          <w:sz w:val="16"/>
          <w:szCs w:val="16"/>
        </w:rPr>
        <w:footnoteRef/>
      </w:r>
      <w:r w:rsidRPr="00917995">
        <w:rPr>
          <w:rFonts w:ascii="Arial" w:hAnsi="Arial" w:cs="Arial"/>
          <w:sz w:val="16"/>
          <w:szCs w:val="16"/>
        </w:rPr>
        <w:t xml:space="preserve"> </w:t>
      </w:r>
      <w:r>
        <w:rPr>
          <w:rFonts w:ascii="Arial" w:hAnsi="Arial" w:cs="Arial"/>
          <w:sz w:val="16"/>
          <w:szCs w:val="16"/>
        </w:rPr>
        <w:t xml:space="preserve">For example, Di Maggio, P. Useem, M. Brown, P. (1978) </w:t>
      </w:r>
      <w:r w:rsidRPr="007A435C">
        <w:rPr>
          <w:rFonts w:ascii="Arial" w:hAnsi="Arial" w:cs="Arial"/>
          <w:i/>
          <w:iCs/>
          <w:sz w:val="16"/>
          <w:szCs w:val="16"/>
        </w:rPr>
        <w:t>Audience Studies of the Performing Arts and Museums: A critical review</w:t>
      </w:r>
      <w:r>
        <w:rPr>
          <w:rFonts w:ascii="Arial" w:hAnsi="Arial" w:cs="Arial"/>
          <w:sz w:val="16"/>
          <w:szCs w:val="16"/>
        </w:rPr>
        <w:t xml:space="preserve">, Washington: National Endowment for the Arts; Di Maggio, P, Ostrower, F, Francie, A. </w:t>
      </w:r>
      <w:r w:rsidRPr="007A435C">
        <w:rPr>
          <w:rFonts w:ascii="Arial" w:hAnsi="Arial" w:cs="Arial"/>
          <w:i/>
          <w:iCs/>
          <w:sz w:val="16"/>
          <w:szCs w:val="16"/>
        </w:rPr>
        <w:t>Race, Ethinicity, and Participation in the Arts: Patterns of Participation by Hispanics, Whites, and African-Americans in Selected Activities from the 1982 and 1985 Surveys of Participation in the Arts</w:t>
      </w:r>
      <w:r>
        <w:rPr>
          <w:rFonts w:ascii="Arial" w:hAnsi="Arial" w:cs="Arial"/>
          <w:sz w:val="16"/>
          <w:szCs w:val="16"/>
        </w:rPr>
        <w:t>, Washing, D.C.: Seven Locks Press.</w:t>
      </w:r>
    </w:p>
  </w:footnote>
  <w:footnote w:id="10">
    <w:p w14:paraId="5A13C176" w14:textId="3B3D458B" w:rsidR="00E72BF3" w:rsidRPr="0000168F" w:rsidRDefault="00E72BF3">
      <w:pPr>
        <w:pStyle w:val="FootnoteText"/>
        <w:rPr>
          <w:rFonts w:ascii="Arial" w:hAnsi="Arial" w:cs="Arial"/>
          <w:sz w:val="16"/>
          <w:szCs w:val="16"/>
          <w:lang w:val="en-US"/>
        </w:rPr>
      </w:pPr>
      <w:r w:rsidRPr="0000168F">
        <w:rPr>
          <w:rStyle w:val="FootnoteReference"/>
          <w:rFonts w:ascii="Arial" w:hAnsi="Arial" w:cs="Arial"/>
          <w:sz w:val="16"/>
          <w:szCs w:val="16"/>
        </w:rPr>
        <w:footnoteRef/>
      </w:r>
      <w:r w:rsidRPr="0000168F">
        <w:rPr>
          <w:rFonts w:ascii="Arial" w:hAnsi="Arial" w:cs="Arial"/>
          <w:sz w:val="16"/>
          <w:szCs w:val="16"/>
        </w:rPr>
        <w:t xml:space="preserve"> Since 2006, the ‘Victoria and Albert Museum’ was rebraded into ‘V&amp;A’ to attract new audience</w:t>
      </w:r>
      <w:r w:rsidR="00751E4D" w:rsidRPr="0000168F">
        <w:rPr>
          <w:rFonts w:ascii="Arial" w:hAnsi="Arial" w:cs="Arial"/>
          <w:sz w:val="16"/>
          <w:szCs w:val="16"/>
        </w:rPr>
        <w:t xml:space="preserve">s. </w:t>
      </w:r>
      <w:r w:rsidR="005F5A4E" w:rsidRPr="0000168F">
        <w:rPr>
          <w:rFonts w:ascii="Arial" w:hAnsi="Arial" w:cs="Arial"/>
          <w:sz w:val="16"/>
          <w:szCs w:val="16"/>
        </w:rPr>
        <w:t xml:space="preserve">A </w:t>
      </w:r>
      <w:r w:rsidR="00751E4D" w:rsidRPr="0000168F">
        <w:rPr>
          <w:rFonts w:ascii="Arial" w:hAnsi="Arial" w:cs="Arial"/>
          <w:sz w:val="16"/>
          <w:szCs w:val="16"/>
        </w:rPr>
        <w:t>signature part of the operation of rebranding</w:t>
      </w:r>
      <w:r w:rsidR="005F5A4E" w:rsidRPr="0000168F">
        <w:rPr>
          <w:rFonts w:ascii="Arial" w:hAnsi="Arial" w:cs="Arial"/>
          <w:sz w:val="16"/>
          <w:szCs w:val="16"/>
        </w:rPr>
        <w:t xml:space="preserve"> was</w:t>
      </w:r>
      <w:r w:rsidR="00751E4D" w:rsidRPr="0000168F">
        <w:rPr>
          <w:rFonts w:ascii="Arial" w:hAnsi="Arial" w:cs="Arial"/>
          <w:sz w:val="16"/>
          <w:szCs w:val="16"/>
        </w:rPr>
        <w:t xml:space="preserve"> the</w:t>
      </w:r>
      <w:r w:rsidR="005F5A4E" w:rsidRPr="0000168F">
        <w:rPr>
          <w:rFonts w:ascii="Arial" w:hAnsi="Arial" w:cs="Arial"/>
          <w:sz w:val="16"/>
          <w:szCs w:val="16"/>
        </w:rPr>
        <w:t xml:space="preserve"> introduction of the</w:t>
      </w:r>
      <w:r w:rsidR="00751E4D" w:rsidRPr="0000168F">
        <w:rPr>
          <w:rFonts w:ascii="Arial" w:hAnsi="Arial" w:cs="Arial"/>
          <w:sz w:val="16"/>
          <w:szCs w:val="16"/>
        </w:rPr>
        <w:t xml:space="preserve"> programme ‘Friday Late’ – a late opening of the museum with music, participatory events and alcoholic drinks </w:t>
      </w:r>
      <w:r w:rsidR="005F5A4E" w:rsidRPr="0000168F">
        <w:rPr>
          <w:rFonts w:ascii="Arial" w:hAnsi="Arial" w:cs="Arial"/>
          <w:sz w:val="16"/>
          <w:szCs w:val="16"/>
        </w:rPr>
        <w:t>–</w:t>
      </w:r>
      <w:r w:rsidR="00751E4D" w:rsidRPr="0000168F">
        <w:rPr>
          <w:rFonts w:ascii="Arial" w:hAnsi="Arial" w:cs="Arial"/>
          <w:sz w:val="16"/>
          <w:szCs w:val="16"/>
        </w:rPr>
        <w:t xml:space="preserve"> </w:t>
      </w:r>
      <w:r w:rsidR="005F5A4E" w:rsidRPr="0000168F">
        <w:rPr>
          <w:rFonts w:ascii="Arial" w:hAnsi="Arial" w:cs="Arial"/>
          <w:sz w:val="16"/>
          <w:szCs w:val="16"/>
        </w:rPr>
        <w:t>which had</w:t>
      </w:r>
      <w:r w:rsidR="00751E4D" w:rsidRPr="0000168F">
        <w:rPr>
          <w:rFonts w:ascii="Arial" w:hAnsi="Arial" w:cs="Arial"/>
          <w:sz w:val="16"/>
          <w:szCs w:val="16"/>
        </w:rPr>
        <w:t xml:space="preserve"> the specific purpose of increasing younger audiences (17-</w:t>
      </w:r>
      <w:r w:rsidR="00397308" w:rsidRPr="0000168F">
        <w:rPr>
          <w:rFonts w:ascii="Arial" w:hAnsi="Arial" w:cs="Arial"/>
          <w:sz w:val="16"/>
          <w:szCs w:val="16"/>
        </w:rPr>
        <w:t>30</w:t>
      </w:r>
      <w:r w:rsidR="00751E4D" w:rsidRPr="0000168F">
        <w:rPr>
          <w:rFonts w:ascii="Arial" w:hAnsi="Arial" w:cs="Arial"/>
          <w:sz w:val="16"/>
          <w:szCs w:val="16"/>
        </w:rPr>
        <w:t xml:space="preserve"> years old).</w:t>
      </w:r>
    </w:p>
  </w:footnote>
  <w:footnote w:id="11">
    <w:p w14:paraId="38E26BED" w14:textId="6488D239" w:rsidR="0000168F" w:rsidRPr="0000168F" w:rsidRDefault="0000168F" w:rsidP="0000168F">
      <w:pPr>
        <w:pStyle w:val="FootnoteText"/>
        <w:rPr>
          <w:rFonts w:ascii="Arial" w:hAnsi="Arial" w:cs="Arial"/>
          <w:sz w:val="16"/>
          <w:szCs w:val="16"/>
        </w:rPr>
      </w:pPr>
      <w:r w:rsidRPr="0000168F">
        <w:rPr>
          <w:rStyle w:val="FootnoteReference"/>
          <w:rFonts w:ascii="Arial" w:hAnsi="Arial" w:cs="Arial"/>
          <w:sz w:val="16"/>
          <w:szCs w:val="16"/>
        </w:rPr>
        <w:footnoteRef/>
      </w:r>
      <w:r w:rsidRPr="0000168F">
        <w:rPr>
          <w:rFonts w:ascii="Arial" w:hAnsi="Arial" w:cs="Arial"/>
          <w:sz w:val="16"/>
          <w:szCs w:val="16"/>
        </w:rPr>
        <w:t xml:space="preserve"> Going back to Schechner's frame of analysis, theatre, where tickets are sold, is not classified as producing goods. However this discourse is precedent to the analysis of immaterial labour becoming predominant.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40927299"/>
    <w:multiLevelType w:val="hybridMultilevel"/>
    <w:tmpl w:val="89809C54"/>
    <w:lvl w:ilvl="0" w:tplc="4404A9EE">
      <w:start w:val="2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B217CE"/>
    <w:multiLevelType w:val="hybridMultilevel"/>
    <w:tmpl w:val="D9042930"/>
    <w:lvl w:ilvl="0" w:tplc="CDE44EDC">
      <w:start w:val="4"/>
      <w:numFmt w:val="bullet"/>
      <w:lvlText w:val="-"/>
      <w:lvlJc w:val="left"/>
      <w:pPr>
        <w:ind w:left="720" w:hanging="360"/>
      </w:pPr>
      <w:rPr>
        <w:rFonts w:ascii="Arial" w:eastAsia="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809546">
    <w:abstractNumId w:val="0"/>
  </w:num>
  <w:num w:numId="2" w16cid:durableId="1488477382">
    <w:abstractNumId w:val="1"/>
  </w:num>
  <w:num w:numId="3" w16cid:durableId="608003860">
    <w:abstractNumId w:val="2"/>
  </w:num>
  <w:num w:numId="4" w16cid:durableId="867723030">
    <w:abstractNumId w:val="4"/>
  </w:num>
  <w:num w:numId="5" w16cid:durableId="155786057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orenza Peragine (Research Student)">
    <w15:presenceInfo w15:providerId="AD" w15:userId="S::peraginl@roehampton.ac.uk::bbb6a902-b0c9-4314-95f9-86df052c43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7B8"/>
    <w:rsid w:val="00000BD1"/>
    <w:rsid w:val="0000168F"/>
    <w:rsid w:val="00001E1C"/>
    <w:rsid w:val="000028D4"/>
    <w:rsid w:val="000040AC"/>
    <w:rsid w:val="0000454B"/>
    <w:rsid w:val="00010057"/>
    <w:rsid w:val="0001129F"/>
    <w:rsid w:val="00014E19"/>
    <w:rsid w:val="00016B4C"/>
    <w:rsid w:val="000214FE"/>
    <w:rsid w:val="000230AA"/>
    <w:rsid w:val="000255CC"/>
    <w:rsid w:val="00025F95"/>
    <w:rsid w:val="00027F72"/>
    <w:rsid w:val="00027FD7"/>
    <w:rsid w:val="00035BCE"/>
    <w:rsid w:val="00036EBD"/>
    <w:rsid w:val="000406C4"/>
    <w:rsid w:val="000418BD"/>
    <w:rsid w:val="00041A09"/>
    <w:rsid w:val="00041AA9"/>
    <w:rsid w:val="00043C7A"/>
    <w:rsid w:val="0004638E"/>
    <w:rsid w:val="00051DA1"/>
    <w:rsid w:val="0005397B"/>
    <w:rsid w:val="00054A74"/>
    <w:rsid w:val="00054D70"/>
    <w:rsid w:val="00057CD3"/>
    <w:rsid w:val="0006310F"/>
    <w:rsid w:val="00063976"/>
    <w:rsid w:val="00064119"/>
    <w:rsid w:val="00070BEB"/>
    <w:rsid w:val="000717AF"/>
    <w:rsid w:val="000720E8"/>
    <w:rsid w:val="000734CC"/>
    <w:rsid w:val="00074FB0"/>
    <w:rsid w:val="0007536C"/>
    <w:rsid w:val="000759D2"/>
    <w:rsid w:val="000777C9"/>
    <w:rsid w:val="0007781F"/>
    <w:rsid w:val="000824A4"/>
    <w:rsid w:val="00082E3E"/>
    <w:rsid w:val="00087166"/>
    <w:rsid w:val="00090092"/>
    <w:rsid w:val="000938FF"/>
    <w:rsid w:val="00093E11"/>
    <w:rsid w:val="00093FC0"/>
    <w:rsid w:val="00094A0C"/>
    <w:rsid w:val="00096947"/>
    <w:rsid w:val="00097634"/>
    <w:rsid w:val="000A0C5E"/>
    <w:rsid w:val="000A0FFB"/>
    <w:rsid w:val="000A2A57"/>
    <w:rsid w:val="000A5BDC"/>
    <w:rsid w:val="000A6283"/>
    <w:rsid w:val="000A6A6B"/>
    <w:rsid w:val="000A7CCF"/>
    <w:rsid w:val="000B238D"/>
    <w:rsid w:val="000B387A"/>
    <w:rsid w:val="000C13A3"/>
    <w:rsid w:val="000C207E"/>
    <w:rsid w:val="000C2508"/>
    <w:rsid w:val="000C2D03"/>
    <w:rsid w:val="000C5213"/>
    <w:rsid w:val="000C55B2"/>
    <w:rsid w:val="000C67B4"/>
    <w:rsid w:val="000C6FE8"/>
    <w:rsid w:val="000C7AFE"/>
    <w:rsid w:val="000D00F1"/>
    <w:rsid w:val="000D389F"/>
    <w:rsid w:val="000D456C"/>
    <w:rsid w:val="000D6290"/>
    <w:rsid w:val="000D753F"/>
    <w:rsid w:val="000D7C65"/>
    <w:rsid w:val="000E37BF"/>
    <w:rsid w:val="000E4B9E"/>
    <w:rsid w:val="000E6022"/>
    <w:rsid w:val="000F0F16"/>
    <w:rsid w:val="000F1D7F"/>
    <w:rsid w:val="000F3923"/>
    <w:rsid w:val="000F4D18"/>
    <w:rsid w:val="00101D54"/>
    <w:rsid w:val="00104204"/>
    <w:rsid w:val="0010575F"/>
    <w:rsid w:val="00105D01"/>
    <w:rsid w:val="0011051D"/>
    <w:rsid w:val="00110DB7"/>
    <w:rsid w:val="00112021"/>
    <w:rsid w:val="00112BA8"/>
    <w:rsid w:val="00114D98"/>
    <w:rsid w:val="00115B70"/>
    <w:rsid w:val="00115EB2"/>
    <w:rsid w:val="001209A6"/>
    <w:rsid w:val="00131E5F"/>
    <w:rsid w:val="00132A0B"/>
    <w:rsid w:val="00133128"/>
    <w:rsid w:val="00133AE7"/>
    <w:rsid w:val="00137C70"/>
    <w:rsid w:val="00142CBC"/>
    <w:rsid w:val="00142E7D"/>
    <w:rsid w:val="00144547"/>
    <w:rsid w:val="00145E34"/>
    <w:rsid w:val="00146836"/>
    <w:rsid w:val="00147108"/>
    <w:rsid w:val="001472D9"/>
    <w:rsid w:val="001509A7"/>
    <w:rsid w:val="001524DF"/>
    <w:rsid w:val="00153266"/>
    <w:rsid w:val="00153844"/>
    <w:rsid w:val="001547E2"/>
    <w:rsid w:val="00155DDB"/>
    <w:rsid w:val="00161045"/>
    <w:rsid w:val="00162DDF"/>
    <w:rsid w:val="00164E98"/>
    <w:rsid w:val="00165FD8"/>
    <w:rsid w:val="001663D9"/>
    <w:rsid w:val="0016645F"/>
    <w:rsid w:val="0017247B"/>
    <w:rsid w:val="00172567"/>
    <w:rsid w:val="001746B4"/>
    <w:rsid w:val="001765EC"/>
    <w:rsid w:val="0018218C"/>
    <w:rsid w:val="00182420"/>
    <w:rsid w:val="00184567"/>
    <w:rsid w:val="00186CB9"/>
    <w:rsid w:val="00186EF1"/>
    <w:rsid w:val="00187E40"/>
    <w:rsid w:val="00190071"/>
    <w:rsid w:val="00190AE9"/>
    <w:rsid w:val="00190D92"/>
    <w:rsid w:val="0019122C"/>
    <w:rsid w:val="00192339"/>
    <w:rsid w:val="001923DA"/>
    <w:rsid w:val="0019282D"/>
    <w:rsid w:val="00192DEB"/>
    <w:rsid w:val="00192E00"/>
    <w:rsid w:val="001956BD"/>
    <w:rsid w:val="00196260"/>
    <w:rsid w:val="001967FA"/>
    <w:rsid w:val="00197FC6"/>
    <w:rsid w:val="001A1830"/>
    <w:rsid w:val="001A54EF"/>
    <w:rsid w:val="001A68A4"/>
    <w:rsid w:val="001A6EE3"/>
    <w:rsid w:val="001B2660"/>
    <w:rsid w:val="001B697F"/>
    <w:rsid w:val="001B7D71"/>
    <w:rsid w:val="001C3A3F"/>
    <w:rsid w:val="001C4024"/>
    <w:rsid w:val="001C4510"/>
    <w:rsid w:val="001C4DF6"/>
    <w:rsid w:val="001C5D94"/>
    <w:rsid w:val="001D14F8"/>
    <w:rsid w:val="001D20D2"/>
    <w:rsid w:val="001D2A9E"/>
    <w:rsid w:val="001D42EA"/>
    <w:rsid w:val="001D5B32"/>
    <w:rsid w:val="001D722A"/>
    <w:rsid w:val="001E04A5"/>
    <w:rsid w:val="001E107B"/>
    <w:rsid w:val="001E358A"/>
    <w:rsid w:val="001E3645"/>
    <w:rsid w:val="001F39F5"/>
    <w:rsid w:val="001F40AA"/>
    <w:rsid w:val="001F43B8"/>
    <w:rsid w:val="001F4A16"/>
    <w:rsid w:val="001F5ED7"/>
    <w:rsid w:val="001F6A55"/>
    <w:rsid w:val="001F6CD0"/>
    <w:rsid w:val="001F743D"/>
    <w:rsid w:val="00200123"/>
    <w:rsid w:val="0020045E"/>
    <w:rsid w:val="00200B45"/>
    <w:rsid w:val="00200FFE"/>
    <w:rsid w:val="00202159"/>
    <w:rsid w:val="00202C29"/>
    <w:rsid w:val="00204ADD"/>
    <w:rsid w:val="00205DDC"/>
    <w:rsid w:val="00210219"/>
    <w:rsid w:val="00210FC4"/>
    <w:rsid w:val="002113B5"/>
    <w:rsid w:val="002124A3"/>
    <w:rsid w:val="002126BD"/>
    <w:rsid w:val="00214D1D"/>
    <w:rsid w:val="00215930"/>
    <w:rsid w:val="00215B04"/>
    <w:rsid w:val="0021786E"/>
    <w:rsid w:val="00220054"/>
    <w:rsid w:val="002207CC"/>
    <w:rsid w:val="00221E84"/>
    <w:rsid w:val="00221FB3"/>
    <w:rsid w:val="00222674"/>
    <w:rsid w:val="0022492A"/>
    <w:rsid w:val="00227EBA"/>
    <w:rsid w:val="00230A49"/>
    <w:rsid w:val="00232CC4"/>
    <w:rsid w:val="00234EE6"/>
    <w:rsid w:val="00236698"/>
    <w:rsid w:val="00240F72"/>
    <w:rsid w:val="00244E82"/>
    <w:rsid w:val="002477F7"/>
    <w:rsid w:val="00253F49"/>
    <w:rsid w:val="00255B58"/>
    <w:rsid w:val="00257376"/>
    <w:rsid w:val="002640DE"/>
    <w:rsid w:val="00264DAB"/>
    <w:rsid w:val="00270FF3"/>
    <w:rsid w:val="002717B7"/>
    <w:rsid w:val="002747A2"/>
    <w:rsid w:val="0027624E"/>
    <w:rsid w:val="00276252"/>
    <w:rsid w:val="002766C8"/>
    <w:rsid w:val="00276776"/>
    <w:rsid w:val="00282CA6"/>
    <w:rsid w:val="0028439B"/>
    <w:rsid w:val="00284568"/>
    <w:rsid w:val="00286926"/>
    <w:rsid w:val="0029316F"/>
    <w:rsid w:val="00294AA0"/>
    <w:rsid w:val="00296B9C"/>
    <w:rsid w:val="002A01FF"/>
    <w:rsid w:val="002A02B3"/>
    <w:rsid w:val="002A1C53"/>
    <w:rsid w:val="002A2F0F"/>
    <w:rsid w:val="002A4894"/>
    <w:rsid w:val="002A4F8C"/>
    <w:rsid w:val="002A7485"/>
    <w:rsid w:val="002B2DAE"/>
    <w:rsid w:val="002B59BD"/>
    <w:rsid w:val="002B5BB0"/>
    <w:rsid w:val="002B72FA"/>
    <w:rsid w:val="002B79E0"/>
    <w:rsid w:val="002B7ED3"/>
    <w:rsid w:val="002C0933"/>
    <w:rsid w:val="002C0D19"/>
    <w:rsid w:val="002C112E"/>
    <w:rsid w:val="002C1838"/>
    <w:rsid w:val="002C4463"/>
    <w:rsid w:val="002C48B5"/>
    <w:rsid w:val="002C49BA"/>
    <w:rsid w:val="002C4D0C"/>
    <w:rsid w:val="002C5C64"/>
    <w:rsid w:val="002C783C"/>
    <w:rsid w:val="002D2252"/>
    <w:rsid w:val="002D2271"/>
    <w:rsid w:val="002D33A2"/>
    <w:rsid w:val="002D49E3"/>
    <w:rsid w:val="002D6196"/>
    <w:rsid w:val="002E0971"/>
    <w:rsid w:val="002E1A2C"/>
    <w:rsid w:val="002E1E47"/>
    <w:rsid w:val="002E341A"/>
    <w:rsid w:val="002E667A"/>
    <w:rsid w:val="002E6801"/>
    <w:rsid w:val="002E69DE"/>
    <w:rsid w:val="002E6CC4"/>
    <w:rsid w:val="002E7D56"/>
    <w:rsid w:val="002F0592"/>
    <w:rsid w:val="002F09D4"/>
    <w:rsid w:val="002F0E7C"/>
    <w:rsid w:val="002F30EC"/>
    <w:rsid w:val="002F396C"/>
    <w:rsid w:val="002F48B8"/>
    <w:rsid w:val="002F549C"/>
    <w:rsid w:val="002F7187"/>
    <w:rsid w:val="00300889"/>
    <w:rsid w:val="00300E97"/>
    <w:rsid w:val="00301178"/>
    <w:rsid w:val="003021C1"/>
    <w:rsid w:val="00302B3B"/>
    <w:rsid w:val="00304615"/>
    <w:rsid w:val="003050FD"/>
    <w:rsid w:val="00311A8E"/>
    <w:rsid w:val="00313C77"/>
    <w:rsid w:val="003148B6"/>
    <w:rsid w:val="00314ECE"/>
    <w:rsid w:val="00316BC8"/>
    <w:rsid w:val="00316C3B"/>
    <w:rsid w:val="00317565"/>
    <w:rsid w:val="00317E9D"/>
    <w:rsid w:val="00320E77"/>
    <w:rsid w:val="00321F8F"/>
    <w:rsid w:val="00322E1E"/>
    <w:rsid w:val="00323904"/>
    <w:rsid w:val="00323E8B"/>
    <w:rsid w:val="00324643"/>
    <w:rsid w:val="003249FE"/>
    <w:rsid w:val="00332CB7"/>
    <w:rsid w:val="00332CDC"/>
    <w:rsid w:val="00341C44"/>
    <w:rsid w:val="0034474B"/>
    <w:rsid w:val="00345A05"/>
    <w:rsid w:val="00347049"/>
    <w:rsid w:val="0034716B"/>
    <w:rsid w:val="00350AC8"/>
    <w:rsid w:val="00350CDA"/>
    <w:rsid w:val="00351740"/>
    <w:rsid w:val="0035295B"/>
    <w:rsid w:val="00352A76"/>
    <w:rsid w:val="00356516"/>
    <w:rsid w:val="0036292D"/>
    <w:rsid w:val="00364F83"/>
    <w:rsid w:val="00366CB6"/>
    <w:rsid w:val="003724B1"/>
    <w:rsid w:val="0037349F"/>
    <w:rsid w:val="00373A3D"/>
    <w:rsid w:val="00374323"/>
    <w:rsid w:val="00374DDC"/>
    <w:rsid w:val="00374FEC"/>
    <w:rsid w:val="00375157"/>
    <w:rsid w:val="00381869"/>
    <w:rsid w:val="00381FDC"/>
    <w:rsid w:val="00383ED0"/>
    <w:rsid w:val="00383EEF"/>
    <w:rsid w:val="00383FFD"/>
    <w:rsid w:val="00384FEC"/>
    <w:rsid w:val="00392E88"/>
    <w:rsid w:val="00393754"/>
    <w:rsid w:val="00396D3D"/>
    <w:rsid w:val="00397308"/>
    <w:rsid w:val="0039758D"/>
    <w:rsid w:val="003A1CDB"/>
    <w:rsid w:val="003A6D74"/>
    <w:rsid w:val="003B0E08"/>
    <w:rsid w:val="003B2B34"/>
    <w:rsid w:val="003B4FF2"/>
    <w:rsid w:val="003B66DA"/>
    <w:rsid w:val="003B7D9B"/>
    <w:rsid w:val="003B7DFA"/>
    <w:rsid w:val="003C14C6"/>
    <w:rsid w:val="003C1BD7"/>
    <w:rsid w:val="003C1EC2"/>
    <w:rsid w:val="003C2399"/>
    <w:rsid w:val="003C23F1"/>
    <w:rsid w:val="003C4E60"/>
    <w:rsid w:val="003C55D8"/>
    <w:rsid w:val="003C5AD2"/>
    <w:rsid w:val="003C7C14"/>
    <w:rsid w:val="003D0B18"/>
    <w:rsid w:val="003D17EC"/>
    <w:rsid w:val="003D3439"/>
    <w:rsid w:val="003E1939"/>
    <w:rsid w:val="003E48ED"/>
    <w:rsid w:val="003E4ABD"/>
    <w:rsid w:val="003E4AE4"/>
    <w:rsid w:val="003E4ED7"/>
    <w:rsid w:val="003E5F24"/>
    <w:rsid w:val="003F0330"/>
    <w:rsid w:val="003F492A"/>
    <w:rsid w:val="003F506A"/>
    <w:rsid w:val="00403307"/>
    <w:rsid w:val="00403494"/>
    <w:rsid w:val="00403572"/>
    <w:rsid w:val="004052D1"/>
    <w:rsid w:val="0040621F"/>
    <w:rsid w:val="00407F24"/>
    <w:rsid w:val="0041126A"/>
    <w:rsid w:val="00411299"/>
    <w:rsid w:val="00413B07"/>
    <w:rsid w:val="004173D9"/>
    <w:rsid w:val="0042269F"/>
    <w:rsid w:val="00422F4B"/>
    <w:rsid w:val="004251FD"/>
    <w:rsid w:val="00425759"/>
    <w:rsid w:val="00426160"/>
    <w:rsid w:val="00426A35"/>
    <w:rsid w:val="00427686"/>
    <w:rsid w:val="00427AB3"/>
    <w:rsid w:val="00431540"/>
    <w:rsid w:val="0043382E"/>
    <w:rsid w:val="004341DD"/>
    <w:rsid w:val="00440DFD"/>
    <w:rsid w:val="004422CC"/>
    <w:rsid w:val="00443C27"/>
    <w:rsid w:val="00444D32"/>
    <w:rsid w:val="00446827"/>
    <w:rsid w:val="00447A5D"/>
    <w:rsid w:val="004501A0"/>
    <w:rsid w:val="00451B53"/>
    <w:rsid w:val="0045207B"/>
    <w:rsid w:val="00452299"/>
    <w:rsid w:val="00455CE8"/>
    <w:rsid w:val="004613F3"/>
    <w:rsid w:val="00465736"/>
    <w:rsid w:val="00465BBC"/>
    <w:rsid w:val="00466517"/>
    <w:rsid w:val="004665CE"/>
    <w:rsid w:val="00467CE8"/>
    <w:rsid w:val="00473465"/>
    <w:rsid w:val="004746E0"/>
    <w:rsid w:val="00476456"/>
    <w:rsid w:val="00477E30"/>
    <w:rsid w:val="00486188"/>
    <w:rsid w:val="00486F77"/>
    <w:rsid w:val="004878DB"/>
    <w:rsid w:val="00490871"/>
    <w:rsid w:val="004914F6"/>
    <w:rsid w:val="0049265B"/>
    <w:rsid w:val="00493A36"/>
    <w:rsid w:val="004956E4"/>
    <w:rsid w:val="00495E5A"/>
    <w:rsid w:val="004A03BD"/>
    <w:rsid w:val="004A0614"/>
    <w:rsid w:val="004A1816"/>
    <w:rsid w:val="004A48FF"/>
    <w:rsid w:val="004A5670"/>
    <w:rsid w:val="004A5912"/>
    <w:rsid w:val="004A6D6E"/>
    <w:rsid w:val="004B4220"/>
    <w:rsid w:val="004B61A0"/>
    <w:rsid w:val="004B7F81"/>
    <w:rsid w:val="004C09CF"/>
    <w:rsid w:val="004C2D80"/>
    <w:rsid w:val="004C32E0"/>
    <w:rsid w:val="004C33C9"/>
    <w:rsid w:val="004C56A7"/>
    <w:rsid w:val="004C651B"/>
    <w:rsid w:val="004C701C"/>
    <w:rsid w:val="004D3479"/>
    <w:rsid w:val="004D349D"/>
    <w:rsid w:val="004D47B8"/>
    <w:rsid w:val="004D4E0F"/>
    <w:rsid w:val="004E17ED"/>
    <w:rsid w:val="004E219B"/>
    <w:rsid w:val="004E2BFC"/>
    <w:rsid w:val="004E2D81"/>
    <w:rsid w:val="004E4CF3"/>
    <w:rsid w:val="004F190C"/>
    <w:rsid w:val="004F279B"/>
    <w:rsid w:val="004F306F"/>
    <w:rsid w:val="004F4018"/>
    <w:rsid w:val="004F4AE8"/>
    <w:rsid w:val="004F5B3B"/>
    <w:rsid w:val="004F5CBE"/>
    <w:rsid w:val="004F61C9"/>
    <w:rsid w:val="004F62C6"/>
    <w:rsid w:val="004F7754"/>
    <w:rsid w:val="0050361E"/>
    <w:rsid w:val="00503E54"/>
    <w:rsid w:val="00504D0E"/>
    <w:rsid w:val="005051A3"/>
    <w:rsid w:val="00505940"/>
    <w:rsid w:val="00506799"/>
    <w:rsid w:val="005113ED"/>
    <w:rsid w:val="00512668"/>
    <w:rsid w:val="005133F3"/>
    <w:rsid w:val="00515D0B"/>
    <w:rsid w:val="00516167"/>
    <w:rsid w:val="00523C22"/>
    <w:rsid w:val="00523EDB"/>
    <w:rsid w:val="00526146"/>
    <w:rsid w:val="00530DE0"/>
    <w:rsid w:val="00532D9D"/>
    <w:rsid w:val="00533A3D"/>
    <w:rsid w:val="00533B27"/>
    <w:rsid w:val="0053615D"/>
    <w:rsid w:val="0053756F"/>
    <w:rsid w:val="005375AC"/>
    <w:rsid w:val="005403B4"/>
    <w:rsid w:val="00540744"/>
    <w:rsid w:val="005420F8"/>
    <w:rsid w:val="005441DB"/>
    <w:rsid w:val="00547214"/>
    <w:rsid w:val="00547741"/>
    <w:rsid w:val="0054798B"/>
    <w:rsid w:val="00550298"/>
    <w:rsid w:val="00552B91"/>
    <w:rsid w:val="00553AF7"/>
    <w:rsid w:val="00555645"/>
    <w:rsid w:val="00556A5E"/>
    <w:rsid w:val="00557924"/>
    <w:rsid w:val="00562055"/>
    <w:rsid w:val="00565B73"/>
    <w:rsid w:val="005672D5"/>
    <w:rsid w:val="00570A35"/>
    <w:rsid w:val="00571D24"/>
    <w:rsid w:val="00575127"/>
    <w:rsid w:val="00576281"/>
    <w:rsid w:val="00580B62"/>
    <w:rsid w:val="00581565"/>
    <w:rsid w:val="00581C67"/>
    <w:rsid w:val="005851F9"/>
    <w:rsid w:val="00585404"/>
    <w:rsid w:val="00585592"/>
    <w:rsid w:val="00586CDF"/>
    <w:rsid w:val="00594594"/>
    <w:rsid w:val="0059527C"/>
    <w:rsid w:val="005A1CF4"/>
    <w:rsid w:val="005A2063"/>
    <w:rsid w:val="005A24DC"/>
    <w:rsid w:val="005B07E9"/>
    <w:rsid w:val="005B0E32"/>
    <w:rsid w:val="005B175E"/>
    <w:rsid w:val="005B1FD5"/>
    <w:rsid w:val="005B3CCE"/>
    <w:rsid w:val="005B4814"/>
    <w:rsid w:val="005B5F8F"/>
    <w:rsid w:val="005B62E1"/>
    <w:rsid w:val="005B65A0"/>
    <w:rsid w:val="005C0830"/>
    <w:rsid w:val="005C20CF"/>
    <w:rsid w:val="005C2611"/>
    <w:rsid w:val="005C2F3E"/>
    <w:rsid w:val="005C4019"/>
    <w:rsid w:val="005C609F"/>
    <w:rsid w:val="005D1675"/>
    <w:rsid w:val="005D2170"/>
    <w:rsid w:val="005D329B"/>
    <w:rsid w:val="005D3D84"/>
    <w:rsid w:val="005D4650"/>
    <w:rsid w:val="005D4C21"/>
    <w:rsid w:val="005E01B2"/>
    <w:rsid w:val="005E126F"/>
    <w:rsid w:val="005E355F"/>
    <w:rsid w:val="005E3C44"/>
    <w:rsid w:val="005E426F"/>
    <w:rsid w:val="005E4755"/>
    <w:rsid w:val="005E562E"/>
    <w:rsid w:val="005F05F5"/>
    <w:rsid w:val="005F14E0"/>
    <w:rsid w:val="005F2CAD"/>
    <w:rsid w:val="005F3501"/>
    <w:rsid w:val="005F5A4E"/>
    <w:rsid w:val="005F6DC9"/>
    <w:rsid w:val="005F715C"/>
    <w:rsid w:val="005F7A98"/>
    <w:rsid w:val="00602158"/>
    <w:rsid w:val="00602EA2"/>
    <w:rsid w:val="00603C58"/>
    <w:rsid w:val="00605E41"/>
    <w:rsid w:val="00611851"/>
    <w:rsid w:val="00613C27"/>
    <w:rsid w:val="0061582F"/>
    <w:rsid w:val="006167F5"/>
    <w:rsid w:val="00617053"/>
    <w:rsid w:val="00617967"/>
    <w:rsid w:val="00623DEF"/>
    <w:rsid w:val="00624B45"/>
    <w:rsid w:val="0062517F"/>
    <w:rsid w:val="00626BEA"/>
    <w:rsid w:val="0063058C"/>
    <w:rsid w:val="006313A8"/>
    <w:rsid w:val="00631DDF"/>
    <w:rsid w:val="0063407A"/>
    <w:rsid w:val="00634A87"/>
    <w:rsid w:val="006360C5"/>
    <w:rsid w:val="006369FB"/>
    <w:rsid w:val="00636EE7"/>
    <w:rsid w:val="00640372"/>
    <w:rsid w:val="00641B6A"/>
    <w:rsid w:val="0065053E"/>
    <w:rsid w:val="0065419B"/>
    <w:rsid w:val="00654782"/>
    <w:rsid w:val="006653BA"/>
    <w:rsid w:val="006768E4"/>
    <w:rsid w:val="00676D0D"/>
    <w:rsid w:val="006802B0"/>
    <w:rsid w:val="0068039A"/>
    <w:rsid w:val="00684F60"/>
    <w:rsid w:val="006865A1"/>
    <w:rsid w:val="00690118"/>
    <w:rsid w:val="0069030D"/>
    <w:rsid w:val="00690D5E"/>
    <w:rsid w:val="00694971"/>
    <w:rsid w:val="00697248"/>
    <w:rsid w:val="006A1E4F"/>
    <w:rsid w:val="006A2A11"/>
    <w:rsid w:val="006A3180"/>
    <w:rsid w:val="006A557D"/>
    <w:rsid w:val="006B325D"/>
    <w:rsid w:val="006B3ADB"/>
    <w:rsid w:val="006C0A86"/>
    <w:rsid w:val="006C0F00"/>
    <w:rsid w:val="006C46EB"/>
    <w:rsid w:val="006C58EB"/>
    <w:rsid w:val="006C5C86"/>
    <w:rsid w:val="006C5FF2"/>
    <w:rsid w:val="006C65B6"/>
    <w:rsid w:val="006D06CE"/>
    <w:rsid w:val="006D12C1"/>
    <w:rsid w:val="006D1B17"/>
    <w:rsid w:val="006D3A91"/>
    <w:rsid w:val="006D3BAE"/>
    <w:rsid w:val="006D4E3B"/>
    <w:rsid w:val="006D579F"/>
    <w:rsid w:val="006D6702"/>
    <w:rsid w:val="006D6D06"/>
    <w:rsid w:val="006E01A4"/>
    <w:rsid w:val="006E1B1A"/>
    <w:rsid w:val="006E1FAB"/>
    <w:rsid w:val="006E210E"/>
    <w:rsid w:val="006E316F"/>
    <w:rsid w:val="006E77B0"/>
    <w:rsid w:val="006F0357"/>
    <w:rsid w:val="006F0DB1"/>
    <w:rsid w:val="006F6607"/>
    <w:rsid w:val="006F6EFA"/>
    <w:rsid w:val="006F708B"/>
    <w:rsid w:val="00701AE8"/>
    <w:rsid w:val="00701E5F"/>
    <w:rsid w:val="00704D7A"/>
    <w:rsid w:val="00706278"/>
    <w:rsid w:val="00707498"/>
    <w:rsid w:val="007078F2"/>
    <w:rsid w:val="0071138A"/>
    <w:rsid w:val="00712776"/>
    <w:rsid w:val="00713C9F"/>
    <w:rsid w:val="0072140E"/>
    <w:rsid w:val="00722207"/>
    <w:rsid w:val="0072279B"/>
    <w:rsid w:val="00724E82"/>
    <w:rsid w:val="007257C2"/>
    <w:rsid w:val="00725EC8"/>
    <w:rsid w:val="00730325"/>
    <w:rsid w:val="007303E7"/>
    <w:rsid w:val="00733EE4"/>
    <w:rsid w:val="00737684"/>
    <w:rsid w:val="00741FB9"/>
    <w:rsid w:val="0074346C"/>
    <w:rsid w:val="0074587D"/>
    <w:rsid w:val="0074610F"/>
    <w:rsid w:val="00750215"/>
    <w:rsid w:val="0075107C"/>
    <w:rsid w:val="00751E4D"/>
    <w:rsid w:val="00752EB3"/>
    <w:rsid w:val="00753180"/>
    <w:rsid w:val="007536D5"/>
    <w:rsid w:val="00755E52"/>
    <w:rsid w:val="007603F1"/>
    <w:rsid w:val="00761A49"/>
    <w:rsid w:val="0076282F"/>
    <w:rsid w:val="00762E81"/>
    <w:rsid w:val="00763A50"/>
    <w:rsid w:val="00763D63"/>
    <w:rsid w:val="00774A42"/>
    <w:rsid w:val="0077526B"/>
    <w:rsid w:val="00775CCE"/>
    <w:rsid w:val="00776005"/>
    <w:rsid w:val="0077600B"/>
    <w:rsid w:val="0078145E"/>
    <w:rsid w:val="00784097"/>
    <w:rsid w:val="007861A4"/>
    <w:rsid w:val="00792250"/>
    <w:rsid w:val="00792F73"/>
    <w:rsid w:val="00792FF0"/>
    <w:rsid w:val="00793E77"/>
    <w:rsid w:val="00794566"/>
    <w:rsid w:val="00795146"/>
    <w:rsid w:val="007963C1"/>
    <w:rsid w:val="007A1546"/>
    <w:rsid w:val="007A1CE0"/>
    <w:rsid w:val="007A390C"/>
    <w:rsid w:val="007A435C"/>
    <w:rsid w:val="007A6032"/>
    <w:rsid w:val="007A78BF"/>
    <w:rsid w:val="007B1396"/>
    <w:rsid w:val="007B1D33"/>
    <w:rsid w:val="007B4A0A"/>
    <w:rsid w:val="007B5D27"/>
    <w:rsid w:val="007B6715"/>
    <w:rsid w:val="007C0FF3"/>
    <w:rsid w:val="007C1315"/>
    <w:rsid w:val="007C1424"/>
    <w:rsid w:val="007C1E76"/>
    <w:rsid w:val="007C2284"/>
    <w:rsid w:val="007C2322"/>
    <w:rsid w:val="007C2C8E"/>
    <w:rsid w:val="007C68A5"/>
    <w:rsid w:val="007C6CAF"/>
    <w:rsid w:val="007D1A9D"/>
    <w:rsid w:val="007D1F28"/>
    <w:rsid w:val="007D5108"/>
    <w:rsid w:val="007D695C"/>
    <w:rsid w:val="007E0463"/>
    <w:rsid w:val="007E0722"/>
    <w:rsid w:val="007E18BA"/>
    <w:rsid w:val="007E32D2"/>
    <w:rsid w:val="007E4690"/>
    <w:rsid w:val="007E6680"/>
    <w:rsid w:val="007F000F"/>
    <w:rsid w:val="007F1349"/>
    <w:rsid w:val="007F2318"/>
    <w:rsid w:val="007F304A"/>
    <w:rsid w:val="007F68F3"/>
    <w:rsid w:val="007F7D1B"/>
    <w:rsid w:val="007F7D56"/>
    <w:rsid w:val="00800891"/>
    <w:rsid w:val="008033A9"/>
    <w:rsid w:val="00804C69"/>
    <w:rsid w:val="00805DFE"/>
    <w:rsid w:val="00806F95"/>
    <w:rsid w:val="008125E8"/>
    <w:rsid w:val="00814B3B"/>
    <w:rsid w:val="0081505E"/>
    <w:rsid w:val="00820A90"/>
    <w:rsid w:val="008229AE"/>
    <w:rsid w:val="0082336F"/>
    <w:rsid w:val="00824856"/>
    <w:rsid w:val="008248B0"/>
    <w:rsid w:val="00825523"/>
    <w:rsid w:val="00825ABA"/>
    <w:rsid w:val="00826C22"/>
    <w:rsid w:val="00827442"/>
    <w:rsid w:val="0083264D"/>
    <w:rsid w:val="00833D1E"/>
    <w:rsid w:val="00834243"/>
    <w:rsid w:val="008345DB"/>
    <w:rsid w:val="00834902"/>
    <w:rsid w:val="00835245"/>
    <w:rsid w:val="0083605B"/>
    <w:rsid w:val="008369C2"/>
    <w:rsid w:val="00843DA7"/>
    <w:rsid w:val="008453B3"/>
    <w:rsid w:val="008456B8"/>
    <w:rsid w:val="0084734A"/>
    <w:rsid w:val="00851461"/>
    <w:rsid w:val="00851A3A"/>
    <w:rsid w:val="00854166"/>
    <w:rsid w:val="008551D6"/>
    <w:rsid w:val="008562E6"/>
    <w:rsid w:val="008569E6"/>
    <w:rsid w:val="008605C5"/>
    <w:rsid w:val="008619CA"/>
    <w:rsid w:val="0086211C"/>
    <w:rsid w:val="008632CE"/>
    <w:rsid w:val="008632F2"/>
    <w:rsid w:val="0086590F"/>
    <w:rsid w:val="00865A9D"/>
    <w:rsid w:val="00865AB5"/>
    <w:rsid w:val="0086722E"/>
    <w:rsid w:val="00871FB4"/>
    <w:rsid w:val="00876447"/>
    <w:rsid w:val="00876651"/>
    <w:rsid w:val="0088400B"/>
    <w:rsid w:val="0088433D"/>
    <w:rsid w:val="008850DA"/>
    <w:rsid w:val="00885BEF"/>
    <w:rsid w:val="00885E26"/>
    <w:rsid w:val="00886250"/>
    <w:rsid w:val="00886ECC"/>
    <w:rsid w:val="008872D9"/>
    <w:rsid w:val="00891E53"/>
    <w:rsid w:val="00892EFA"/>
    <w:rsid w:val="0089474D"/>
    <w:rsid w:val="00894BC5"/>
    <w:rsid w:val="00894F45"/>
    <w:rsid w:val="008A0BEA"/>
    <w:rsid w:val="008A1183"/>
    <w:rsid w:val="008A1CC3"/>
    <w:rsid w:val="008A1DC8"/>
    <w:rsid w:val="008A45D1"/>
    <w:rsid w:val="008A4A4A"/>
    <w:rsid w:val="008A4A87"/>
    <w:rsid w:val="008A4D6E"/>
    <w:rsid w:val="008A52F5"/>
    <w:rsid w:val="008A57B7"/>
    <w:rsid w:val="008A5B1F"/>
    <w:rsid w:val="008B2D92"/>
    <w:rsid w:val="008B4D93"/>
    <w:rsid w:val="008C04AD"/>
    <w:rsid w:val="008C0607"/>
    <w:rsid w:val="008C3CB1"/>
    <w:rsid w:val="008C53B3"/>
    <w:rsid w:val="008C7E24"/>
    <w:rsid w:val="008D2023"/>
    <w:rsid w:val="008D3899"/>
    <w:rsid w:val="008D40D4"/>
    <w:rsid w:val="008D428F"/>
    <w:rsid w:val="008D6CA6"/>
    <w:rsid w:val="008E0F7F"/>
    <w:rsid w:val="008E429E"/>
    <w:rsid w:val="008E50A3"/>
    <w:rsid w:val="008F5400"/>
    <w:rsid w:val="008F6D09"/>
    <w:rsid w:val="008F787D"/>
    <w:rsid w:val="009010C9"/>
    <w:rsid w:val="0090360A"/>
    <w:rsid w:val="00903E6A"/>
    <w:rsid w:val="00905B58"/>
    <w:rsid w:val="0090610C"/>
    <w:rsid w:val="00906A2B"/>
    <w:rsid w:val="00907BDF"/>
    <w:rsid w:val="00911A2B"/>
    <w:rsid w:val="00911C5A"/>
    <w:rsid w:val="00917995"/>
    <w:rsid w:val="009208E1"/>
    <w:rsid w:val="00921781"/>
    <w:rsid w:val="009217A0"/>
    <w:rsid w:val="009229D1"/>
    <w:rsid w:val="00922BFD"/>
    <w:rsid w:val="00923107"/>
    <w:rsid w:val="009260CB"/>
    <w:rsid w:val="00926C63"/>
    <w:rsid w:val="00926FD0"/>
    <w:rsid w:val="00927A78"/>
    <w:rsid w:val="00933BA7"/>
    <w:rsid w:val="00936E23"/>
    <w:rsid w:val="00940668"/>
    <w:rsid w:val="00945B02"/>
    <w:rsid w:val="00946634"/>
    <w:rsid w:val="009566CA"/>
    <w:rsid w:val="0095670B"/>
    <w:rsid w:val="00956C4C"/>
    <w:rsid w:val="009603E1"/>
    <w:rsid w:val="00960E3E"/>
    <w:rsid w:val="009613E6"/>
    <w:rsid w:val="009616B0"/>
    <w:rsid w:val="00962B66"/>
    <w:rsid w:val="00964992"/>
    <w:rsid w:val="00967A75"/>
    <w:rsid w:val="009719EF"/>
    <w:rsid w:val="00973630"/>
    <w:rsid w:val="009769F5"/>
    <w:rsid w:val="009775E7"/>
    <w:rsid w:val="009806CA"/>
    <w:rsid w:val="00981E2B"/>
    <w:rsid w:val="00983207"/>
    <w:rsid w:val="00987F64"/>
    <w:rsid w:val="00990826"/>
    <w:rsid w:val="00991B5F"/>
    <w:rsid w:val="0099234E"/>
    <w:rsid w:val="00992C28"/>
    <w:rsid w:val="00993B53"/>
    <w:rsid w:val="009971C8"/>
    <w:rsid w:val="009A0F8F"/>
    <w:rsid w:val="009A177C"/>
    <w:rsid w:val="009A308D"/>
    <w:rsid w:val="009A407A"/>
    <w:rsid w:val="009A6E02"/>
    <w:rsid w:val="009A7344"/>
    <w:rsid w:val="009B0672"/>
    <w:rsid w:val="009B2DCE"/>
    <w:rsid w:val="009B662E"/>
    <w:rsid w:val="009B66A6"/>
    <w:rsid w:val="009B6FC9"/>
    <w:rsid w:val="009B7250"/>
    <w:rsid w:val="009B7479"/>
    <w:rsid w:val="009C000F"/>
    <w:rsid w:val="009C03C8"/>
    <w:rsid w:val="009C03CA"/>
    <w:rsid w:val="009C493D"/>
    <w:rsid w:val="009C56DB"/>
    <w:rsid w:val="009C6A2F"/>
    <w:rsid w:val="009C6D6E"/>
    <w:rsid w:val="009C700D"/>
    <w:rsid w:val="009D0514"/>
    <w:rsid w:val="009D091E"/>
    <w:rsid w:val="009D10A1"/>
    <w:rsid w:val="009D16AB"/>
    <w:rsid w:val="009D1CB2"/>
    <w:rsid w:val="009D3B45"/>
    <w:rsid w:val="009D476A"/>
    <w:rsid w:val="009D4948"/>
    <w:rsid w:val="009D49D0"/>
    <w:rsid w:val="009D591C"/>
    <w:rsid w:val="009E2920"/>
    <w:rsid w:val="009E6C16"/>
    <w:rsid w:val="009E71C4"/>
    <w:rsid w:val="009F0317"/>
    <w:rsid w:val="009F063A"/>
    <w:rsid w:val="009F0E3B"/>
    <w:rsid w:val="009F14AC"/>
    <w:rsid w:val="009F3678"/>
    <w:rsid w:val="009F3BF4"/>
    <w:rsid w:val="009F3C3B"/>
    <w:rsid w:val="009F5201"/>
    <w:rsid w:val="009F6ABD"/>
    <w:rsid w:val="009F771E"/>
    <w:rsid w:val="00A000AB"/>
    <w:rsid w:val="00A00385"/>
    <w:rsid w:val="00A007A7"/>
    <w:rsid w:val="00A00C09"/>
    <w:rsid w:val="00A03BD9"/>
    <w:rsid w:val="00A043F2"/>
    <w:rsid w:val="00A06351"/>
    <w:rsid w:val="00A104E1"/>
    <w:rsid w:val="00A145F3"/>
    <w:rsid w:val="00A1589A"/>
    <w:rsid w:val="00A16FC5"/>
    <w:rsid w:val="00A202FF"/>
    <w:rsid w:val="00A20A71"/>
    <w:rsid w:val="00A2145B"/>
    <w:rsid w:val="00A21817"/>
    <w:rsid w:val="00A232D4"/>
    <w:rsid w:val="00A25843"/>
    <w:rsid w:val="00A26954"/>
    <w:rsid w:val="00A26B36"/>
    <w:rsid w:val="00A27897"/>
    <w:rsid w:val="00A34273"/>
    <w:rsid w:val="00A3621D"/>
    <w:rsid w:val="00A3772F"/>
    <w:rsid w:val="00A44258"/>
    <w:rsid w:val="00A44B56"/>
    <w:rsid w:val="00A4637C"/>
    <w:rsid w:val="00A4750B"/>
    <w:rsid w:val="00A518E8"/>
    <w:rsid w:val="00A52E0F"/>
    <w:rsid w:val="00A54326"/>
    <w:rsid w:val="00A636C6"/>
    <w:rsid w:val="00A64520"/>
    <w:rsid w:val="00A713CC"/>
    <w:rsid w:val="00A71B05"/>
    <w:rsid w:val="00A73975"/>
    <w:rsid w:val="00A7483D"/>
    <w:rsid w:val="00A7590D"/>
    <w:rsid w:val="00A80AB4"/>
    <w:rsid w:val="00A8109D"/>
    <w:rsid w:val="00A81338"/>
    <w:rsid w:val="00A824A4"/>
    <w:rsid w:val="00A824D4"/>
    <w:rsid w:val="00A83472"/>
    <w:rsid w:val="00A85363"/>
    <w:rsid w:val="00A865B2"/>
    <w:rsid w:val="00A86765"/>
    <w:rsid w:val="00A934D2"/>
    <w:rsid w:val="00A95214"/>
    <w:rsid w:val="00A964BC"/>
    <w:rsid w:val="00A96A78"/>
    <w:rsid w:val="00AA0DBB"/>
    <w:rsid w:val="00AA2AB9"/>
    <w:rsid w:val="00AA3872"/>
    <w:rsid w:val="00AA3970"/>
    <w:rsid w:val="00AA4550"/>
    <w:rsid w:val="00AA47E4"/>
    <w:rsid w:val="00AA48B7"/>
    <w:rsid w:val="00AA7366"/>
    <w:rsid w:val="00AA7AE9"/>
    <w:rsid w:val="00AB1599"/>
    <w:rsid w:val="00AB22DB"/>
    <w:rsid w:val="00AB2666"/>
    <w:rsid w:val="00AB389E"/>
    <w:rsid w:val="00AB41E9"/>
    <w:rsid w:val="00AB726D"/>
    <w:rsid w:val="00AC17AE"/>
    <w:rsid w:val="00AC208C"/>
    <w:rsid w:val="00AC3182"/>
    <w:rsid w:val="00AC3CDA"/>
    <w:rsid w:val="00AC4F47"/>
    <w:rsid w:val="00AD0A71"/>
    <w:rsid w:val="00AD4FE4"/>
    <w:rsid w:val="00AD5F7D"/>
    <w:rsid w:val="00AD68B9"/>
    <w:rsid w:val="00AD7C6F"/>
    <w:rsid w:val="00AE0775"/>
    <w:rsid w:val="00AE28CF"/>
    <w:rsid w:val="00AE4334"/>
    <w:rsid w:val="00AE4B9E"/>
    <w:rsid w:val="00AF0D31"/>
    <w:rsid w:val="00AF2AB4"/>
    <w:rsid w:val="00AF2F01"/>
    <w:rsid w:val="00AF428E"/>
    <w:rsid w:val="00AF6225"/>
    <w:rsid w:val="00B0281E"/>
    <w:rsid w:val="00B062EC"/>
    <w:rsid w:val="00B104C4"/>
    <w:rsid w:val="00B108DA"/>
    <w:rsid w:val="00B10CFA"/>
    <w:rsid w:val="00B10E76"/>
    <w:rsid w:val="00B10EBB"/>
    <w:rsid w:val="00B11A49"/>
    <w:rsid w:val="00B130C3"/>
    <w:rsid w:val="00B13345"/>
    <w:rsid w:val="00B13CF7"/>
    <w:rsid w:val="00B13FD3"/>
    <w:rsid w:val="00B15472"/>
    <w:rsid w:val="00B162D1"/>
    <w:rsid w:val="00B20EDD"/>
    <w:rsid w:val="00B21E7C"/>
    <w:rsid w:val="00B23AD3"/>
    <w:rsid w:val="00B30515"/>
    <w:rsid w:val="00B31DE0"/>
    <w:rsid w:val="00B35048"/>
    <w:rsid w:val="00B35475"/>
    <w:rsid w:val="00B376E7"/>
    <w:rsid w:val="00B37F4A"/>
    <w:rsid w:val="00B4059B"/>
    <w:rsid w:val="00B43D47"/>
    <w:rsid w:val="00B446BE"/>
    <w:rsid w:val="00B4516F"/>
    <w:rsid w:val="00B46418"/>
    <w:rsid w:val="00B467EB"/>
    <w:rsid w:val="00B47197"/>
    <w:rsid w:val="00B50803"/>
    <w:rsid w:val="00B54F76"/>
    <w:rsid w:val="00B55451"/>
    <w:rsid w:val="00B60080"/>
    <w:rsid w:val="00B6032F"/>
    <w:rsid w:val="00B607AF"/>
    <w:rsid w:val="00B622BA"/>
    <w:rsid w:val="00B62940"/>
    <w:rsid w:val="00B650CF"/>
    <w:rsid w:val="00B651B7"/>
    <w:rsid w:val="00B66358"/>
    <w:rsid w:val="00B670CE"/>
    <w:rsid w:val="00B67D99"/>
    <w:rsid w:val="00B708A7"/>
    <w:rsid w:val="00B71563"/>
    <w:rsid w:val="00B71D54"/>
    <w:rsid w:val="00B74229"/>
    <w:rsid w:val="00B769B5"/>
    <w:rsid w:val="00B80BD4"/>
    <w:rsid w:val="00B87F3F"/>
    <w:rsid w:val="00B93512"/>
    <w:rsid w:val="00B93BC5"/>
    <w:rsid w:val="00B93EC6"/>
    <w:rsid w:val="00B94103"/>
    <w:rsid w:val="00B94882"/>
    <w:rsid w:val="00B97E5D"/>
    <w:rsid w:val="00BA21DC"/>
    <w:rsid w:val="00BA45A6"/>
    <w:rsid w:val="00BA5BF3"/>
    <w:rsid w:val="00BA5BF8"/>
    <w:rsid w:val="00BA77E2"/>
    <w:rsid w:val="00BA7B35"/>
    <w:rsid w:val="00BA7E78"/>
    <w:rsid w:val="00BB18A2"/>
    <w:rsid w:val="00BB22DE"/>
    <w:rsid w:val="00BB248C"/>
    <w:rsid w:val="00BB3138"/>
    <w:rsid w:val="00BB7A6A"/>
    <w:rsid w:val="00BC0402"/>
    <w:rsid w:val="00BC19E3"/>
    <w:rsid w:val="00BC25CB"/>
    <w:rsid w:val="00BC33BE"/>
    <w:rsid w:val="00BC54A4"/>
    <w:rsid w:val="00BC6BD3"/>
    <w:rsid w:val="00BC6E66"/>
    <w:rsid w:val="00BC7303"/>
    <w:rsid w:val="00BD33B6"/>
    <w:rsid w:val="00BD3CBF"/>
    <w:rsid w:val="00BD3DF8"/>
    <w:rsid w:val="00BD4AC3"/>
    <w:rsid w:val="00BD72C4"/>
    <w:rsid w:val="00BE045E"/>
    <w:rsid w:val="00BE1222"/>
    <w:rsid w:val="00BE1BBA"/>
    <w:rsid w:val="00BE5D37"/>
    <w:rsid w:val="00BE5ED8"/>
    <w:rsid w:val="00BE7114"/>
    <w:rsid w:val="00BE78B5"/>
    <w:rsid w:val="00BF1579"/>
    <w:rsid w:val="00BF55A0"/>
    <w:rsid w:val="00C02174"/>
    <w:rsid w:val="00C04D91"/>
    <w:rsid w:val="00C04D9F"/>
    <w:rsid w:val="00C06238"/>
    <w:rsid w:val="00C0674C"/>
    <w:rsid w:val="00C11FC2"/>
    <w:rsid w:val="00C14423"/>
    <w:rsid w:val="00C158C2"/>
    <w:rsid w:val="00C15B23"/>
    <w:rsid w:val="00C20DD7"/>
    <w:rsid w:val="00C22768"/>
    <w:rsid w:val="00C24879"/>
    <w:rsid w:val="00C249AE"/>
    <w:rsid w:val="00C27631"/>
    <w:rsid w:val="00C27981"/>
    <w:rsid w:val="00C32C70"/>
    <w:rsid w:val="00C40BC3"/>
    <w:rsid w:val="00C500EE"/>
    <w:rsid w:val="00C5099B"/>
    <w:rsid w:val="00C519D2"/>
    <w:rsid w:val="00C51E21"/>
    <w:rsid w:val="00C5275B"/>
    <w:rsid w:val="00C527D6"/>
    <w:rsid w:val="00C53752"/>
    <w:rsid w:val="00C537DC"/>
    <w:rsid w:val="00C53FBC"/>
    <w:rsid w:val="00C5477D"/>
    <w:rsid w:val="00C54835"/>
    <w:rsid w:val="00C550D2"/>
    <w:rsid w:val="00C562FA"/>
    <w:rsid w:val="00C56342"/>
    <w:rsid w:val="00C56700"/>
    <w:rsid w:val="00C616FD"/>
    <w:rsid w:val="00C70C2A"/>
    <w:rsid w:val="00C73EFF"/>
    <w:rsid w:val="00C7470F"/>
    <w:rsid w:val="00C766A1"/>
    <w:rsid w:val="00C802B9"/>
    <w:rsid w:val="00C8167D"/>
    <w:rsid w:val="00C83A47"/>
    <w:rsid w:val="00C87539"/>
    <w:rsid w:val="00C87AB2"/>
    <w:rsid w:val="00C928C6"/>
    <w:rsid w:val="00C93DF1"/>
    <w:rsid w:val="00C9467A"/>
    <w:rsid w:val="00C94E86"/>
    <w:rsid w:val="00C95630"/>
    <w:rsid w:val="00C95D99"/>
    <w:rsid w:val="00C9656B"/>
    <w:rsid w:val="00C96765"/>
    <w:rsid w:val="00CA4172"/>
    <w:rsid w:val="00CA4233"/>
    <w:rsid w:val="00CA5EDE"/>
    <w:rsid w:val="00CA6DAE"/>
    <w:rsid w:val="00CB0909"/>
    <w:rsid w:val="00CB090A"/>
    <w:rsid w:val="00CB3012"/>
    <w:rsid w:val="00CB3F39"/>
    <w:rsid w:val="00CB5192"/>
    <w:rsid w:val="00CB6848"/>
    <w:rsid w:val="00CC0EBF"/>
    <w:rsid w:val="00CC1A4F"/>
    <w:rsid w:val="00CC216A"/>
    <w:rsid w:val="00CC2942"/>
    <w:rsid w:val="00CC3F1B"/>
    <w:rsid w:val="00CC47D9"/>
    <w:rsid w:val="00CC5E01"/>
    <w:rsid w:val="00CC6678"/>
    <w:rsid w:val="00CD3415"/>
    <w:rsid w:val="00CD4B31"/>
    <w:rsid w:val="00CD60C2"/>
    <w:rsid w:val="00CE07F9"/>
    <w:rsid w:val="00CE0B6D"/>
    <w:rsid w:val="00CE1447"/>
    <w:rsid w:val="00CE2B26"/>
    <w:rsid w:val="00CE2D88"/>
    <w:rsid w:val="00CF0417"/>
    <w:rsid w:val="00CF0455"/>
    <w:rsid w:val="00CF3DD4"/>
    <w:rsid w:val="00CF6B60"/>
    <w:rsid w:val="00D03DF2"/>
    <w:rsid w:val="00D04569"/>
    <w:rsid w:val="00D05347"/>
    <w:rsid w:val="00D071F8"/>
    <w:rsid w:val="00D07A9B"/>
    <w:rsid w:val="00D07F85"/>
    <w:rsid w:val="00D10404"/>
    <w:rsid w:val="00D116B6"/>
    <w:rsid w:val="00D16241"/>
    <w:rsid w:val="00D17ABE"/>
    <w:rsid w:val="00D213BD"/>
    <w:rsid w:val="00D24728"/>
    <w:rsid w:val="00D2582B"/>
    <w:rsid w:val="00D26A10"/>
    <w:rsid w:val="00D309E2"/>
    <w:rsid w:val="00D31404"/>
    <w:rsid w:val="00D32F70"/>
    <w:rsid w:val="00D34E12"/>
    <w:rsid w:val="00D35D33"/>
    <w:rsid w:val="00D366DF"/>
    <w:rsid w:val="00D429FE"/>
    <w:rsid w:val="00D4399B"/>
    <w:rsid w:val="00D44582"/>
    <w:rsid w:val="00D44E34"/>
    <w:rsid w:val="00D46190"/>
    <w:rsid w:val="00D471F9"/>
    <w:rsid w:val="00D47DA0"/>
    <w:rsid w:val="00D543CC"/>
    <w:rsid w:val="00D54D0B"/>
    <w:rsid w:val="00D559AA"/>
    <w:rsid w:val="00D55BC7"/>
    <w:rsid w:val="00D613F4"/>
    <w:rsid w:val="00D631E5"/>
    <w:rsid w:val="00D65AC1"/>
    <w:rsid w:val="00D661D2"/>
    <w:rsid w:val="00D703F2"/>
    <w:rsid w:val="00D7068C"/>
    <w:rsid w:val="00D71A7F"/>
    <w:rsid w:val="00D73998"/>
    <w:rsid w:val="00D7503B"/>
    <w:rsid w:val="00D75621"/>
    <w:rsid w:val="00D75913"/>
    <w:rsid w:val="00D8260B"/>
    <w:rsid w:val="00D9034B"/>
    <w:rsid w:val="00D90B3C"/>
    <w:rsid w:val="00D941C5"/>
    <w:rsid w:val="00D949B9"/>
    <w:rsid w:val="00D95194"/>
    <w:rsid w:val="00D97832"/>
    <w:rsid w:val="00DA12F7"/>
    <w:rsid w:val="00DA2112"/>
    <w:rsid w:val="00DA4FED"/>
    <w:rsid w:val="00DA5DAA"/>
    <w:rsid w:val="00DA6DF8"/>
    <w:rsid w:val="00DB0C2D"/>
    <w:rsid w:val="00DB4495"/>
    <w:rsid w:val="00DC5765"/>
    <w:rsid w:val="00DC5DDB"/>
    <w:rsid w:val="00DD0ABE"/>
    <w:rsid w:val="00DD111C"/>
    <w:rsid w:val="00DD1868"/>
    <w:rsid w:val="00DD1BF6"/>
    <w:rsid w:val="00DD5165"/>
    <w:rsid w:val="00DD7CB2"/>
    <w:rsid w:val="00DE11BA"/>
    <w:rsid w:val="00DE2556"/>
    <w:rsid w:val="00DE349B"/>
    <w:rsid w:val="00DE43F8"/>
    <w:rsid w:val="00DE6DBA"/>
    <w:rsid w:val="00DE791F"/>
    <w:rsid w:val="00DF3AFE"/>
    <w:rsid w:val="00DF4577"/>
    <w:rsid w:val="00DF63FF"/>
    <w:rsid w:val="00DF7912"/>
    <w:rsid w:val="00E016D4"/>
    <w:rsid w:val="00E03FE8"/>
    <w:rsid w:val="00E0417C"/>
    <w:rsid w:val="00E04247"/>
    <w:rsid w:val="00E050AA"/>
    <w:rsid w:val="00E1033A"/>
    <w:rsid w:val="00E1484F"/>
    <w:rsid w:val="00E16020"/>
    <w:rsid w:val="00E167D5"/>
    <w:rsid w:val="00E17009"/>
    <w:rsid w:val="00E2058E"/>
    <w:rsid w:val="00E208B0"/>
    <w:rsid w:val="00E21184"/>
    <w:rsid w:val="00E21E8E"/>
    <w:rsid w:val="00E27CF3"/>
    <w:rsid w:val="00E32B33"/>
    <w:rsid w:val="00E34225"/>
    <w:rsid w:val="00E3505C"/>
    <w:rsid w:val="00E35B8C"/>
    <w:rsid w:val="00E36B85"/>
    <w:rsid w:val="00E370BB"/>
    <w:rsid w:val="00E405C8"/>
    <w:rsid w:val="00E406B6"/>
    <w:rsid w:val="00E41B96"/>
    <w:rsid w:val="00E42BF7"/>
    <w:rsid w:val="00E432B4"/>
    <w:rsid w:val="00E45562"/>
    <w:rsid w:val="00E47227"/>
    <w:rsid w:val="00E503D2"/>
    <w:rsid w:val="00E512CA"/>
    <w:rsid w:val="00E5227D"/>
    <w:rsid w:val="00E53A3B"/>
    <w:rsid w:val="00E53BBB"/>
    <w:rsid w:val="00E57C57"/>
    <w:rsid w:val="00E63B1C"/>
    <w:rsid w:val="00E65D25"/>
    <w:rsid w:val="00E7071D"/>
    <w:rsid w:val="00E712A4"/>
    <w:rsid w:val="00E71DBC"/>
    <w:rsid w:val="00E72BF3"/>
    <w:rsid w:val="00E73533"/>
    <w:rsid w:val="00E74085"/>
    <w:rsid w:val="00E7505C"/>
    <w:rsid w:val="00E75DFD"/>
    <w:rsid w:val="00E76EC2"/>
    <w:rsid w:val="00E77357"/>
    <w:rsid w:val="00E8044B"/>
    <w:rsid w:val="00E8115D"/>
    <w:rsid w:val="00E8222D"/>
    <w:rsid w:val="00E842C0"/>
    <w:rsid w:val="00E84B97"/>
    <w:rsid w:val="00E84FBE"/>
    <w:rsid w:val="00E8712F"/>
    <w:rsid w:val="00E87500"/>
    <w:rsid w:val="00E92877"/>
    <w:rsid w:val="00E92EF0"/>
    <w:rsid w:val="00E93A1F"/>
    <w:rsid w:val="00E9423C"/>
    <w:rsid w:val="00E94FB2"/>
    <w:rsid w:val="00E97BA7"/>
    <w:rsid w:val="00EA1D1C"/>
    <w:rsid w:val="00EA3A84"/>
    <w:rsid w:val="00EA68E9"/>
    <w:rsid w:val="00EB4638"/>
    <w:rsid w:val="00EB61C8"/>
    <w:rsid w:val="00EB7B7B"/>
    <w:rsid w:val="00EC0AC3"/>
    <w:rsid w:val="00EC2BD0"/>
    <w:rsid w:val="00EC38B7"/>
    <w:rsid w:val="00EC68EE"/>
    <w:rsid w:val="00EC6A03"/>
    <w:rsid w:val="00EC7004"/>
    <w:rsid w:val="00ED467E"/>
    <w:rsid w:val="00ED685E"/>
    <w:rsid w:val="00ED7265"/>
    <w:rsid w:val="00ED79D5"/>
    <w:rsid w:val="00EE016E"/>
    <w:rsid w:val="00EE1940"/>
    <w:rsid w:val="00EE51F3"/>
    <w:rsid w:val="00EE5404"/>
    <w:rsid w:val="00EF0625"/>
    <w:rsid w:val="00EF1EDA"/>
    <w:rsid w:val="00EF4949"/>
    <w:rsid w:val="00EF6344"/>
    <w:rsid w:val="00EF6665"/>
    <w:rsid w:val="00EF7339"/>
    <w:rsid w:val="00EF7559"/>
    <w:rsid w:val="00F02B6D"/>
    <w:rsid w:val="00F03288"/>
    <w:rsid w:val="00F0559C"/>
    <w:rsid w:val="00F0590B"/>
    <w:rsid w:val="00F10A83"/>
    <w:rsid w:val="00F12498"/>
    <w:rsid w:val="00F12FA0"/>
    <w:rsid w:val="00F1336B"/>
    <w:rsid w:val="00F17E5B"/>
    <w:rsid w:val="00F20830"/>
    <w:rsid w:val="00F2217F"/>
    <w:rsid w:val="00F2460D"/>
    <w:rsid w:val="00F25914"/>
    <w:rsid w:val="00F318EF"/>
    <w:rsid w:val="00F32F5D"/>
    <w:rsid w:val="00F33156"/>
    <w:rsid w:val="00F37E2F"/>
    <w:rsid w:val="00F428B4"/>
    <w:rsid w:val="00F42A41"/>
    <w:rsid w:val="00F4321A"/>
    <w:rsid w:val="00F44C3F"/>
    <w:rsid w:val="00F51E53"/>
    <w:rsid w:val="00F524EF"/>
    <w:rsid w:val="00F52C36"/>
    <w:rsid w:val="00F537DD"/>
    <w:rsid w:val="00F625DC"/>
    <w:rsid w:val="00F63F5A"/>
    <w:rsid w:val="00F641A6"/>
    <w:rsid w:val="00F70089"/>
    <w:rsid w:val="00F70A51"/>
    <w:rsid w:val="00F70C4F"/>
    <w:rsid w:val="00F71707"/>
    <w:rsid w:val="00F75F72"/>
    <w:rsid w:val="00F76F98"/>
    <w:rsid w:val="00F7719A"/>
    <w:rsid w:val="00F822B5"/>
    <w:rsid w:val="00F8300C"/>
    <w:rsid w:val="00F836D0"/>
    <w:rsid w:val="00F851E7"/>
    <w:rsid w:val="00F87170"/>
    <w:rsid w:val="00F901D8"/>
    <w:rsid w:val="00F919A6"/>
    <w:rsid w:val="00F954C7"/>
    <w:rsid w:val="00F958BF"/>
    <w:rsid w:val="00F960EA"/>
    <w:rsid w:val="00FA0AC0"/>
    <w:rsid w:val="00FA3B20"/>
    <w:rsid w:val="00FA3EE2"/>
    <w:rsid w:val="00FA4A28"/>
    <w:rsid w:val="00FA6D69"/>
    <w:rsid w:val="00FA7634"/>
    <w:rsid w:val="00FA7EA1"/>
    <w:rsid w:val="00FB0682"/>
    <w:rsid w:val="00FB526D"/>
    <w:rsid w:val="00FB5DEF"/>
    <w:rsid w:val="00FC0DAC"/>
    <w:rsid w:val="00FC178D"/>
    <w:rsid w:val="00FC252A"/>
    <w:rsid w:val="00FC49A6"/>
    <w:rsid w:val="00FC5313"/>
    <w:rsid w:val="00FD1DC1"/>
    <w:rsid w:val="00FD2B8B"/>
    <w:rsid w:val="00FD5313"/>
    <w:rsid w:val="00FD5340"/>
    <w:rsid w:val="00FD60E1"/>
    <w:rsid w:val="00FD7D71"/>
    <w:rsid w:val="00FE19BD"/>
    <w:rsid w:val="00FE1A31"/>
    <w:rsid w:val="00FE4C19"/>
    <w:rsid w:val="00FE7F8E"/>
    <w:rsid w:val="00FF18F1"/>
    <w:rsid w:val="00FF42B9"/>
    <w:rsid w:val="00FF4C90"/>
    <w:rsid w:val="00FF6762"/>
    <w:rsid w:val="00FF6B8B"/>
    <w:rsid w:val="00FF6D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44CEB08"/>
  <w15:docId w15:val="{7876F170-6880-6D43-9871-FB9AFC2D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paragraph" w:styleId="Heading1">
    <w:name w:val="heading 1"/>
    <w:basedOn w:val="Normal"/>
    <w:next w:val="Normal"/>
    <w:link w:val="Heading1Char"/>
    <w:uiPriority w:val="9"/>
    <w:qFormat/>
    <w:rsid w:val="00753180"/>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FootnoteCharacters">
    <w:name w:val="Footnote Characters"/>
  </w:style>
  <w:style w:type="character" w:styleId="FootnoteReference">
    <w:name w:val="footnote reference"/>
    <w:uiPriority w:val="99"/>
    <w:rPr>
      <w:vertAlign w:val="superscript"/>
    </w:rPr>
  </w:style>
  <w:style w:type="character" w:styleId="Emphasis">
    <w:name w:val="Emphasis"/>
    <w:qFormat/>
    <w:rPr>
      <w:i/>
      <w:iCs/>
    </w:rPr>
  </w:style>
  <w:style w:type="character" w:styleId="Hyperlink">
    <w:name w:val="Hyperlink"/>
    <w:rPr>
      <w:color w:val="000080"/>
      <w:u w:val="single"/>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styleId="FootnoteText">
    <w:name w:val="footnote text"/>
    <w:basedOn w:val="Normal"/>
    <w:link w:val="FootnoteTextChar"/>
    <w:uiPriority w:val="99"/>
    <w:pPr>
      <w:suppressLineNumbers/>
      <w:ind w:left="283" w:hanging="283"/>
    </w:pPr>
    <w:rPr>
      <w:sz w:val="20"/>
      <w:szCs w:val="20"/>
    </w:rPr>
  </w:style>
  <w:style w:type="character" w:customStyle="1" w:styleId="FootnoteTextChar">
    <w:name w:val="Footnote Text Char"/>
    <w:link w:val="FootnoteText"/>
    <w:uiPriority w:val="99"/>
    <w:rsid w:val="00921781"/>
    <w:rPr>
      <w:rFonts w:eastAsia="Arial Unicode MS" w:cs="Arial Unicode MS"/>
      <w:kern w:val="1"/>
      <w:lang w:eastAsia="hi-IN" w:bidi="hi-IN"/>
    </w:rPr>
  </w:style>
  <w:style w:type="character" w:styleId="CommentReference">
    <w:name w:val="annotation reference"/>
    <w:uiPriority w:val="99"/>
    <w:semiHidden/>
    <w:unhideWhenUsed/>
    <w:rsid w:val="005E426F"/>
    <w:rPr>
      <w:sz w:val="16"/>
      <w:szCs w:val="16"/>
    </w:rPr>
  </w:style>
  <w:style w:type="paragraph" w:styleId="CommentText">
    <w:name w:val="annotation text"/>
    <w:basedOn w:val="Normal"/>
    <w:link w:val="CommentTextChar"/>
    <w:uiPriority w:val="99"/>
    <w:semiHidden/>
    <w:unhideWhenUsed/>
    <w:rsid w:val="005E426F"/>
    <w:rPr>
      <w:rFonts w:cs="Mangal"/>
      <w:sz w:val="20"/>
      <w:szCs w:val="18"/>
    </w:rPr>
  </w:style>
  <w:style w:type="character" w:customStyle="1" w:styleId="CommentTextChar">
    <w:name w:val="Comment Text Char"/>
    <w:link w:val="CommentText"/>
    <w:uiPriority w:val="99"/>
    <w:semiHidden/>
    <w:rsid w:val="005E426F"/>
    <w:rPr>
      <w:rFonts w:eastAsia="Arial Unicode MS"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E426F"/>
    <w:rPr>
      <w:b/>
      <w:bCs/>
    </w:rPr>
  </w:style>
  <w:style w:type="character" w:customStyle="1" w:styleId="CommentSubjectChar">
    <w:name w:val="Comment Subject Char"/>
    <w:link w:val="CommentSubject"/>
    <w:uiPriority w:val="99"/>
    <w:semiHidden/>
    <w:rsid w:val="005E426F"/>
    <w:rPr>
      <w:rFonts w:eastAsia="Arial Unicode MS" w:cs="Mangal"/>
      <w:b/>
      <w:bCs/>
      <w:kern w:val="1"/>
      <w:szCs w:val="18"/>
      <w:lang w:eastAsia="hi-IN" w:bidi="hi-IN"/>
    </w:rPr>
  </w:style>
  <w:style w:type="paragraph" w:styleId="NormalWeb">
    <w:name w:val="Normal (Web)"/>
    <w:basedOn w:val="Normal"/>
    <w:uiPriority w:val="99"/>
    <w:semiHidden/>
    <w:unhideWhenUsed/>
    <w:rsid w:val="00162DDF"/>
    <w:rPr>
      <w:rFonts w:cs="Mangal"/>
      <w:szCs w:val="21"/>
    </w:rPr>
  </w:style>
  <w:style w:type="character" w:styleId="FollowedHyperlink">
    <w:name w:val="FollowedHyperlink"/>
    <w:uiPriority w:val="99"/>
    <w:semiHidden/>
    <w:unhideWhenUsed/>
    <w:rsid w:val="00E512CA"/>
    <w:rPr>
      <w:color w:val="954F72"/>
      <w:u w:val="single"/>
    </w:rPr>
  </w:style>
  <w:style w:type="character" w:customStyle="1" w:styleId="UnresolvedMention1">
    <w:name w:val="Unresolved Mention1"/>
    <w:uiPriority w:val="99"/>
    <w:semiHidden/>
    <w:unhideWhenUsed/>
    <w:rsid w:val="00565B73"/>
    <w:rPr>
      <w:color w:val="605E5C"/>
      <w:shd w:val="clear" w:color="auto" w:fill="E1DFDD"/>
    </w:rPr>
  </w:style>
  <w:style w:type="paragraph" w:styleId="BalloonText">
    <w:name w:val="Balloon Text"/>
    <w:basedOn w:val="Normal"/>
    <w:link w:val="BalloonTextChar"/>
    <w:uiPriority w:val="99"/>
    <w:semiHidden/>
    <w:unhideWhenUsed/>
    <w:rsid w:val="00035BCE"/>
    <w:rPr>
      <w:rFonts w:cs="Mangal"/>
      <w:sz w:val="18"/>
      <w:szCs w:val="16"/>
    </w:rPr>
  </w:style>
  <w:style w:type="character" w:customStyle="1" w:styleId="BalloonTextChar">
    <w:name w:val="Balloon Text Char"/>
    <w:basedOn w:val="DefaultParagraphFont"/>
    <w:link w:val="BalloonText"/>
    <w:uiPriority w:val="99"/>
    <w:semiHidden/>
    <w:rsid w:val="00035BCE"/>
    <w:rPr>
      <w:rFonts w:eastAsia="Arial Unicode MS" w:cs="Mangal"/>
      <w:kern w:val="1"/>
      <w:sz w:val="18"/>
      <w:szCs w:val="16"/>
      <w:lang w:eastAsia="hi-IN" w:bidi="hi-IN"/>
    </w:rPr>
  </w:style>
  <w:style w:type="paragraph" w:styleId="Footer">
    <w:name w:val="footer"/>
    <w:basedOn w:val="Normal"/>
    <w:link w:val="FooterChar"/>
    <w:uiPriority w:val="99"/>
    <w:unhideWhenUsed/>
    <w:rsid w:val="00E34225"/>
    <w:pPr>
      <w:tabs>
        <w:tab w:val="center" w:pos="4513"/>
        <w:tab w:val="right" w:pos="9026"/>
      </w:tabs>
    </w:pPr>
    <w:rPr>
      <w:rFonts w:cs="Mangal"/>
      <w:szCs w:val="21"/>
    </w:rPr>
  </w:style>
  <w:style w:type="character" w:customStyle="1" w:styleId="FooterChar">
    <w:name w:val="Footer Char"/>
    <w:basedOn w:val="DefaultParagraphFont"/>
    <w:link w:val="Footer"/>
    <w:uiPriority w:val="99"/>
    <w:rsid w:val="00E34225"/>
    <w:rPr>
      <w:rFonts w:eastAsia="Arial Unicode MS" w:cs="Mangal"/>
      <w:kern w:val="1"/>
      <w:sz w:val="24"/>
      <w:szCs w:val="21"/>
      <w:lang w:eastAsia="hi-IN" w:bidi="hi-IN"/>
    </w:rPr>
  </w:style>
  <w:style w:type="character" w:styleId="PageNumber">
    <w:name w:val="page number"/>
    <w:basedOn w:val="DefaultParagraphFont"/>
    <w:uiPriority w:val="99"/>
    <w:semiHidden/>
    <w:unhideWhenUsed/>
    <w:rsid w:val="00E34225"/>
  </w:style>
  <w:style w:type="character" w:customStyle="1" w:styleId="UnresolvedMention2">
    <w:name w:val="Unresolved Mention2"/>
    <w:basedOn w:val="DefaultParagraphFont"/>
    <w:uiPriority w:val="99"/>
    <w:rsid w:val="003E4ABD"/>
    <w:rPr>
      <w:color w:val="605E5C"/>
      <w:shd w:val="clear" w:color="auto" w:fill="E1DFDD"/>
    </w:rPr>
  </w:style>
  <w:style w:type="paragraph" w:styleId="ListParagraph">
    <w:name w:val="List Paragraph"/>
    <w:basedOn w:val="Normal"/>
    <w:uiPriority w:val="34"/>
    <w:qFormat/>
    <w:rsid w:val="000F3923"/>
    <w:pPr>
      <w:widowControl/>
      <w:suppressAutoHyphens w:val="0"/>
      <w:ind w:left="720"/>
      <w:contextualSpacing/>
    </w:pPr>
    <w:rPr>
      <w:rFonts w:asciiTheme="minorHAnsi" w:eastAsiaTheme="minorHAnsi" w:hAnsiTheme="minorHAnsi" w:cstheme="minorBidi"/>
      <w:kern w:val="0"/>
      <w:lang w:eastAsia="en-US" w:bidi="ar-SA"/>
    </w:rPr>
  </w:style>
  <w:style w:type="paragraph" w:styleId="Header">
    <w:name w:val="header"/>
    <w:basedOn w:val="Normal"/>
    <w:link w:val="HeaderChar"/>
    <w:uiPriority w:val="99"/>
    <w:unhideWhenUsed/>
    <w:rsid w:val="001A1830"/>
    <w:pPr>
      <w:tabs>
        <w:tab w:val="center" w:pos="4513"/>
        <w:tab w:val="right" w:pos="9026"/>
      </w:tabs>
    </w:pPr>
    <w:rPr>
      <w:rFonts w:cs="Mangal"/>
      <w:szCs w:val="21"/>
    </w:rPr>
  </w:style>
  <w:style w:type="character" w:customStyle="1" w:styleId="HeaderChar">
    <w:name w:val="Header Char"/>
    <w:basedOn w:val="DefaultParagraphFont"/>
    <w:link w:val="Header"/>
    <w:uiPriority w:val="99"/>
    <w:rsid w:val="001A1830"/>
    <w:rPr>
      <w:rFonts w:eastAsia="Arial Unicode MS" w:cs="Mangal"/>
      <w:kern w:val="1"/>
      <w:sz w:val="24"/>
      <w:szCs w:val="21"/>
      <w:lang w:eastAsia="hi-IN" w:bidi="hi-IN"/>
    </w:rPr>
  </w:style>
  <w:style w:type="paragraph" w:styleId="Revision">
    <w:name w:val="Revision"/>
    <w:hidden/>
    <w:uiPriority w:val="99"/>
    <w:semiHidden/>
    <w:rsid w:val="0043382E"/>
    <w:rPr>
      <w:rFonts w:eastAsia="Arial Unicode MS" w:cs="Mangal"/>
      <w:kern w:val="1"/>
      <w:sz w:val="24"/>
      <w:szCs w:val="21"/>
      <w:lang w:eastAsia="hi-IN" w:bidi="hi-IN"/>
    </w:rPr>
  </w:style>
  <w:style w:type="character" w:styleId="UnresolvedMention">
    <w:name w:val="Unresolved Mention"/>
    <w:basedOn w:val="DefaultParagraphFont"/>
    <w:uiPriority w:val="99"/>
    <w:semiHidden/>
    <w:unhideWhenUsed/>
    <w:rsid w:val="00153266"/>
    <w:rPr>
      <w:color w:val="605E5C"/>
      <w:shd w:val="clear" w:color="auto" w:fill="E1DFDD"/>
    </w:rPr>
  </w:style>
  <w:style w:type="table" w:styleId="TableGrid">
    <w:name w:val="Table Grid"/>
    <w:basedOn w:val="TableNormal"/>
    <w:uiPriority w:val="39"/>
    <w:rsid w:val="00434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2F0E7C"/>
    <w:pPr>
      <w:spacing w:after="100"/>
    </w:pPr>
    <w:rPr>
      <w:rFonts w:ascii="Arial" w:hAnsi="Arial" w:cs="Mangal"/>
      <w:sz w:val="22"/>
      <w:szCs w:val="21"/>
    </w:rPr>
  </w:style>
  <w:style w:type="paragraph" w:styleId="Index1">
    <w:name w:val="index 1"/>
    <w:basedOn w:val="Normal"/>
    <w:next w:val="Normal"/>
    <w:autoRedefine/>
    <w:uiPriority w:val="99"/>
    <w:semiHidden/>
    <w:unhideWhenUsed/>
    <w:rsid w:val="002F0E7C"/>
    <w:pPr>
      <w:ind w:left="240" w:hanging="240"/>
    </w:pPr>
    <w:rPr>
      <w:rFonts w:ascii="Arial" w:hAnsi="Arial" w:cs="Mangal"/>
      <w:szCs w:val="21"/>
    </w:rPr>
  </w:style>
  <w:style w:type="character" w:customStyle="1" w:styleId="Heading1Char">
    <w:name w:val="Heading 1 Char"/>
    <w:basedOn w:val="DefaultParagraphFont"/>
    <w:link w:val="Heading1"/>
    <w:uiPriority w:val="9"/>
    <w:rsid w:val="00753180"/>
    <w:rPr>
      <w:rFonts w:asciiTheme="majorHAnsi" w:eastAsiaTheme="majorEastAsia" w:hAnsiTheme="majorHAnsi" w:cs="Mangal"/>
      <w:color w:val="2F5496" w:themeColor="accent1" w:themeShade="BF"/>
      <w:kern w:val="1"/>
      <w:sz w:val="32"/>
      <w:szCs w:val="29"/>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619237">
      <w:bodyDiv w:val="1"/>
      <w:marLeft w:val="0"/>
      <w:marRight w:val="0"/>
      <w:marTop w:val="0"/>
      <w:marBottom w:val="0"/>
      <w:divBdr>
        <w:top w:val="none" w:sz="0" w:space="0" w:color="auto"/>
        <w:left w:val="none" w:sz="0" w:space="0" w:color="auto"/>
        <w:bottom w:val="none" w:sz="0" w:space="0" w:color="auto"/>
        <w:right w:val="none" w:sz="0" w:space="0" w:color="auto"/>
      </w:divBdr>
    </w:div>
    <w:div w:id="332612262">
      <w:bodyDiv w:val="1"/>
      <w:marLeft w:val="0"/>
      <w:marRight w:val="0"/>
      <w:marTop w:val="0"/>
      <w:marBottom w:val="0"/>
      <w:divBdr>
        <w:top w:val="none" w:sz="0" w:space="0" w:color="auto"/>
        <w:left w:val="none" w:sz="0" w:space="0" w:color="auto"/>
        <w:bottom w:val="none" w:sz="0" w:space="0" w:color="auto"/>
        <w:right w:val="none" w:sz="0" w:space="0" w:color="auto"/>
      </w:divBdr>
      <w:divsChild>
        <w:div w:id="2010205583">
          <w:marLeft w:val="0"/>
          <w:marRight w:val="0"/>
          <w:marTop w:val="0"/>
          <w:marBottom w:val="0"/>
          <w:divBdr>
            <w:top w:val="none" w:sz="0" w:space="0" w:color="auto"/>
            <w:left w:val="none" w:sz="0" w:space="0" w:color="auto"/>
            <w:bottom w:val="none" w:sz="0" w:space="0" w:color="auto"/>
            <w:right w:val="none" w:sz="0" w:space="0" w:color="auto"/>
          </w:divBdr>
          <w:divsChild>
            <w:div w:id="13457641">
              <w:marLeft w:val="0"/>
              <w:marRight w:val="0"/>
              <w:marTop w:val="0"/>
              <w:marBottom w:val="0"/>
              <w:divBdr>
                <w:top w:val="none" w:sz="0" w:space="0" w:color="auto"/>
                <w:left w:val="none" w:sz="0" w:space="0" w:color="auto"/>
                <w:bottom w:val="none" w:sz="0" w:space="0" w:color="auto"/>
                <w:right w:val="none" w:sz="0" w:space="0" w:color="auto"/>
              </w:divBdr>
              <w:divsChild>
                <w:div w:id="9708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79711">
      <w:bodyDiv w:val="1"/>
      <w:marLeft w:val="0"/>
      <w:marRight w:val="0"/>
      <w:marTop w:val="0"/>
      <w:marBottom w:val="0"/>
      <w:divBdr>
        <w:top w:val="none" w:sz="0" w:space="0" w:color="auto"/>
        <w:left w:val="none" w:sz="0" w:space="0" w:color="auto"/>
        <w:bottom w:val="none" w:sz="0" w:space="0" w:color="auto"/>
        <w:right w:val="none" w:sz="0" w:space="0" w:color="auto"/>
      </w:divBdr>
      <w:divsChild>
        <w:div w:id="764109905">
          <w:marLeft w:val="0"/>
          <w:marRight w:val="0"/>
          <w:marTop w:val="0"/>
          <w:marBottom w:val="0"/>
          <w:divBdr>
            <w:top w:val="none" w:sz="0" w:space="0" w:color="auto"/>
            <w:left w:val="none" w:sz="0" w:space="0" w:color="auto"/>
            <w:bottom w:val="none" w:sz="0" w:space="0" w:color="auto"/>
            <w:right w:val="none" w:sz="0" w:space="0" w:color="auto"/>
          </w:divBdr>
          <w:divsChild>
            <w:div w:id="1624968094">
              <w:marLeft w:val="0"/>
              <w:marRight w:val="0"/>
              <w:marTop w:val="0"/>
              <w:marBottom w:val="0"/>
              <w:divBdr>
                <w:top w:val="none" w:sz="0" w:space="0" w:color="auto"/>
                <w:left w:val="none" w:sz="0" w:space="0" w:color="auto"/>
                <w:bottom w:val="none" w:sz="0" w:space="0" w:color="auto"/>
                <w:right w:val="none" w:sz="0" w:space="0" w:color="auto"/>
              </w:divBdr>
              <w:divsChild>
                <w:div w:id="7045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27033">
      <w:bodyDiv w:val="1"/>
      <w:marLeft w:val="0"/>
      <w:marRight w:val="0"/>
      <w:marTop w:val="0"/>
      <w:marBottom w:val="0"/>
      <w:divBdr>
        <w:top w:val="none" w:sz="0" w:space="0" w:color="auto"/>
        <w:left w:val="none" w:sz="0" w:space="0" w:color="auto"/>
        <w:bottom w:val="none" w:sz="0" w:space="0" w:color="auto"/>
        <w:right w:val="none" w:sz="0" w:space="0" w:color="auto"/>
      </w:divBdr>
    </w:div>
    <w:div w:id="373585015">
      <w:bodyDiv w:val="1"/>
      <w:marLeft w:val="0"/>
      <w:marRight w:val="0"/>
      <w:marTop w:val="0"/>
      <w:marBottom w:val="0"/>
      <w:divBdr>
        <w:top w:val="none" w:sz="0" w:space="0" w:color="auto"/>
        <w:left w:val="none" w:sz="0" w:space="0" w:color="auto"/>
        <w:bottom w:val="none" w:sz="0" w:space="0" w:color="auto"/>
        <w:right w:val="none" w:sz="0" w:space="0" w:color="auto"/>
      </w:divBdr>
    </w:div>
    <w:div w:id="436484683">
      <w:bodyDiv w:val="1"/>
      <w:marLeft w:val="0"/>
      <w:marRight w:val="0"/>
      <w:marTop w:val="0"/>
      <w:marBottom w:val="0"/>
      <w:divBdr>
        <w:top w:val="none" w:sz="0" w:space="0" w:color="auto"/>
        <w:left w:val="none" w:sz="0" w:space="0" w:color="auto"/>
        <w:bottom w:val="none" w:sz="0" w:space="0" w:color="auto"/>
        <w:right w:val="none" w:sz="0" w:space="0" w:color="auto"/>
      </w:divBdr>
      <w:divsChild>
        <w:div w:id="1131939094">
          <w:marLeft w:val="0"/>
          <w:marRight w:val="0"/>
          <w:marTop w:val="0"/>
          <w:marBottom w:val="0"/>
          <w:divBdr>
            <w:top w:val="none" w:sz="0" w:space="0" w:color="auto"/>
            <w:left w:val="none" w:sz="0" w:space="0" w:color="auto"/>
            <w:bottom w:val="none" w:sz="0" w:space="0" w:color="auto"/>
            <w:right w:val="none" w:sz="0" w:space="0" w:color="auto"/>
          </w:divBdr>
          <w:divsChild>
            <w:div w:id="1113789099">
              <w:marLeft w:val="0"/>
              <w:marRight w:val="0"/>
              <w:marTop w:val="0"/>
              <w:marBottom w:val="0"/>
              <w:divBdr>
                <w:top w:val="none" w:sz="0" w:space="0" w:color="auto"/>
                <w:left w:val="none" w:sz="0" w:space="0" w:color="auto"/>
                <w:bottom w:val="none" w:sz="0" w:space="0" w:color="auto"/>
                <w:right w:val="none" w:sz="0" w:space="0" w:color="auto"/>
              </w:divBdr>
              <w:divsChild>
                <w:div w:id="314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57422">
      <w:bodyDiv w:val="1"/>
      <w:marLeft w:val="0"/>
      <w:marRight w:val="0"/>
      <w:marTop w:val="0"/>
      <w:marBottom w:val="0"/>
      <w:divBdr>
        <w:top w:val="none" w:sz="0" w:space="0" w:color="auto"/>
        <w:left w:val="none" w:sz="0" w:space="0" w:color="auto"/>
        <w:bottom w:val="none" w:sz="0" w:space="0" w:color="auto"/>
        <w:right w:val="none" w:sz="0" w:space="0" w:color="auto"/>
      </w:divBdr>
    </w:div>
    <w:div w:id="487213562">
      <w:bodyDiv w:val="1"/>
      <w:marLeft w:val="0"/>
      <w:marRight w:val="0"/>
      <w:marTop w:val="0"/>
      <w:marBottom w:val="0"/>
      <w:divBdr>
        <w:top w:val="none" w:sz="0" w:space="0" w:color="auto"/>
        <w:left w:val="none" w:sz="0" w:space="0" w:color="auto"/>
        <w:bottom w:val="none" w:sz="0" w:space="0" w:color="auto"/>
        <w:right w:val="none" w:sz="0" w:space="0" w:color="auto"/>
      </w:divBdr>
    </w:div>
    <w:div w:id="563954935">
      <w:bodyDiv w:val="1"/>
      <w:marLeft w:val="0"/>
      <w:marRight w:val="0"/>
      <w:marTop w:val="0"/>
      <w:marBottom w:val="0"/>
      <w:divBdr>
        <w:top w:val="none" w:sz="0" w:space="0" w:color="auto"/>
        <w:left w:val="none" w:sz="0" w:space="0" w:color="auto"/>
        <w:bottom w:val="none" w:sz="0" w:space="0" w:color="auto"/>
        <w:right w:val="none" w:sz="0" w:space="0" w:color="auto"/>
      </w:divBdr>
    </w:div>
    <w:div w:id="723799448">
      <w:bodyDiv w:val="1"/>
      <w:marLeft w:val="0"/>
      <w:marRight w:val="0"/>
      <w:marTop w:val="0"/>
      <w:marBottom w:val="0"/>
      <w:divBdr>
        <w:top w:val="none" w:sz="0" w:space="0" w:color="auto"/>
        <w:left w:val="none" w:sz="0" w:space="0" w:color="auto"/>
        <w:bottom w:val="none" w:sz="0" w:space="0" w:color="auto"/>
        <w:right w:val="none" w:sz="0" w:space="0" w:color="auto"/>
      </w:divBdr>
    </w:div>
    <w:div w:id="924807628">
      <w:bodyDiv w:val="1"/>
      <w:marLeft w:val="0"/>
      <w:marRight w:val="0"/>
      <w:marTop w:val="0"/>
      <w:marBottom w:val="0"/>
      <w:divBdr>
        <w:top w:val="none" w:sz="0" w:space="0" w:color="auto"/>
        <w:left w:val="none" w:sz="0" w:space="0" w:color="auto"/>
        <w:bottom w:val="none" w:sz="0" w:space="0" w:color="auto"/>
        <w:right w:val="none" w:sz="0" w:space="0" w:color="auto"/>
      </w:divBdr>
      <w:divsChild>
        <w:div w:id="1893688178">
          <w:marLeft w:val="0"/>
          <w:marRight w:val="0"/>
          <w:marTop w:val="0"/>
          <w:marBottom w:val="0"/>
          <w:divBdr>
            <w:top w:val="none" w:sz="0" w:space="0" w:color="auto"/>
            <w:left w:val="none" w:sz="0" w:space="0" w:color="auto"/>
            <w:bottom w:val="none" w:sz="0" w:space="0" w:color="auto"/>
            <w:right w:val="none" w:sz="0" w:space="0" w:color="auto"/>
          </w:divBdr>
          <w:divsChild>
            <w:div w:id="1669864853">
              <w:marLeft w:val="0"/>
              <w:marRight w:val="0"/>
              <w:marTop w:val="0"/>
              <w:marBottom w:val="0"/>
              <w:divBdr>
                <w:top w:val="none" w:sz="0" w:space="0" w:color="auto"/>
                <w:left w:val="none" w:sz="0" w:space="0" w:color="auto"/>
                <w:bottom w:val="none" w:sz="0" w:space="0" w:color="auto"/>
                <w:right w:val="none" w:sz="0" w:space="0" w:color="auto"/>
              </w:divBdr>
              <w:divsChild>
                <w:div w:id="565721418">
                  <w:marLeft w:val="0"/>
                  <w:marRight w:val="0"/>
                  <w:marTop w:val="0"/>
                  <w:marBottom w:val="0"/>
                  <w:divBdr>
                    <w:top w:val="none" w:sz="0" w:space="0" w:color="auto"/>
                    <w:left w:val="none" w:sz="0" w:space="0" w:color="auto"/>
                    <w:bottom w:val="none" w:sz="0" w:space="0" w:color="auto"/>
                    <w:right w:val="none" w:sz="0" w:space="0" w:color="auto"/>
                  </w:divBdr>
                  <w:divsChild>
                    <w:div w:id="15197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4742">
      <w:bodyDiv w:val="1"/>
      <w:marLeft w:val="0"/>
      <w:marRight w:val="0"/>
      <w:marTop w:val="0"/>
      <w:marBottom w:val="0"/>
      <w:divBdr>
        <w:top w:val="none" w:sz="0" w:space="0" w:color="auto"/>
        <w:left w:val="none" w:sz="0" w:space="0" w:color="auto"/>
        <w:bottom w:val="none" w:sz="0" w:space="0" w:color="auto"/>
        <w:right w:val="none" w:sz="0" w:space="0" w:color="auto"/>
      </w:divBdr>
      <w:divsChild>
        <w:div w:id="2133745295">
          <w:marLeft w:val="0"/>
          <w:marRight w:val="0"/>
          <w:marTop w:val="0"/>
          <w:marBottom w:val="0"/>
          <w:divBdr>
            <w:top w:val="none" w:sz="0" w:space="0" w:color="auto"/>
            <w:left w:val="none" w:sz="0" w:space="0" w:color="auto"/>
            <w:bottom w:val="none" w:sz="0" w:space="0" w:color="auto"/>
            <w:right w:val="none" w:sz="0" w:space="0" w:color="auto"/>
          </w:divBdr>
          <w:divsChild>
            <w:div w:id="1561095949">
              <w:marLeft w:val="0"/>
              <w:marRight w:val="0"/>
              <w:marTop w:val="0"/>
              <w:marBottom w:val="0"/>
              <w:divBdr>
                <w:top w:val="none" w:sz="0" w:space="0" w:color="auto"/>
                <w:left w:val="none" w:sz="0" w:space="0" w:color="auto"/>
                <w:bottom w:val="none" w:sz="0" w:space="0" w:color="auto"/>
                <w:right w:val="none" w:sz="0" w:space="0" w:color="auto"/>
              </w:divBdr>
              <w:divsChild>
                <w:div w:id="864825526">
                  <w:marLeft w:val="0"/>
                  <w:marRight w:val="0"/>
                  <w:marTop w:val="0"/>
                  <w:marBottom w:val="0"/>
                  <w:divBdr>
                    <w:top w:val="none" w:sz="0" w:space="0" w:color="auto"/>
                    <w:left w:val="none" w:sz="0" w:space="0" w:color="auto"/>
                    <w:bottom w:val="none" w:sz="0" w:space="0" w:color="auto"/>
                    <w:right w:val="none" w:sz="0" w:space="0" w:color="auto"/>
                  </w:divBdr>
                  <w:divsChild>
                    <w:div w:id="10144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94941">
      <w:bodyDiv w:val="1"/>
      <w:marLeft w:val="0"/>
      <w:marRight w:val="0"/>
      <w:marTop w:val="0"/>
      <w:marBottom w:val="0"/>
      <w:divBdr>
        <w:top w:val="none" w:sz="0" w:space="0" w:color="auto"/>
        <w:left w:val="none" w:sz="0" w:space="0" w:color="auto"/>
        <w:bottom w:val="none" w:sz="0" w:space="0" w:color="auto"/>
        <w:right w:val="none" w:sz="0" w:space="0" w:color="auto"/>
      </w:divBdr>
      <w:divsChild>
        <w:div w:id="1411275891">
          <w:marLeft w:val="0"/>
          <w:marRight w:val="0"/>
          <w:marTop w:val="0"/>
          <w:marBottom w:val="0"/>
          <w:divBdr>
            <w:top w:val="none" w:sz="0" w:space="0" w:color="auto"/>
            <w:left w:val="none" w:sz="0" w:space="0" w:color="auto"/>
            <w:bottom w:val="none" w:sz="0" w:space="0" w:color="auto"/>
            <w:right w:val="none" w:sz="0" w:space="0" w:color="auto"/>
          </w:divBdr>
          <w:divsChild>
            <w:div w:id="2030257749">
              <w:marLeft w:val="0"/>
              <w:marRight w:val="0"/>
              <w:marTop w:val="0"/>
              <w:marBottom w:val="0"/>
              <w:divBdr>
                <w:top w:val="none" w:sz="0" w:space="0" w:color="auto"/>
                <w:left w:val="none" w:sz="0" w:space="0" w:color="auto"/>
                <w:bottom w:val="none" w:sz="0" w:space="0" w:color="auto"/>
                <w:right w:val="none" w:sz="0" w:space="0" w:color="auto"/>
              </w:divBdr>
              <w:divsChild>
                <w:div w:id="19064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98695">
      <w:bodyDiv w:val="1"/>
      <w:marLeft w:val="0"/>
      <w:marRight w:val="0"/>
      <w:marTop w:val="0"/>
      <w:marBottom w:val="0"/>
      <w:divBdr>
        <w:top w:val="none" w:sz="0" w:space="0" w:color="auto"/>
        <w:left w:val="none" w:sz="0" w:space="0" w:color="auto"/>
        <w:bottom w:val="none" w:sz="0" w:space="0" w:color="auto"/>
        <w:right w:val="none" w:sz="0" w:space="0" w:color="auto"/>
      </w:divBdr>
      <w:divsChild>
        <w:div w:id="726494070">
          <w:marLeft w:val="0"/>
          <w:marRight w:val="0"/>
          <w:marTop w:val="0"/>
          <w:marBottom w:val="0"/>
          <w:divBdr>
            <w:top w:val="none" w:sz="0" w:space="0" w:color="auto"/>
            <w:left w:val="none" w:sz="0" w:space="0" w:color="auto"/>
            <w:bottom w:val="none" w:sz="0" w:space="0" w:color="auto"/>
            <w:right w:val="none" w:sz="0" w:space="0" w:color="auto"/>
          </w:divBdr>
          <w:divsChild>
            <w:div w:id="289869042">
              <w:marLeft w:val="0"/>
              <w:marRight w:val="0"/>
              <w:marTop w:val="0"/>
              <w:marBottom w:val="0"/>
              <w:divBdr>
                <w:top w:val="none" w:sz="0" w:space="0" w:color="auto"/>
                <w:left w:val="none" w:sz="0" w:space="0" w:color="auto"/>
                <w:bottom w:val="none" w:sz="0" w:space="0" w:color="auto"/>
                <w:right w:val="none" w:sz="0" w:space="0" w:color="auto"/>
              </w:divBdr>
              <w:divsChild>
                <w:div w:id="15407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2631">
      <w:bodyDiv w:val="1"/>
      <w:marLeft w:val="0"/>
      <w:marRight w:val="0"/>
      <w:marTop w:val="0"/>
      <w:marBottom w:val="0"/>
      <w:divBdr>
        <w:top w:val="none" w:sz="0" w:space="0" w:color="auto"/>
        <w:left w:val="none" w:sz="0" w:space="0" w:color="auto"/>
        <w:bottom w:val="none" w:sz="0" w:space="0" w:color="auto"/>
        <w:right w:val="none" w:sz="0" w:space="0" w:color="auto"/>
      </w:divBdr>
      <w:divsChild>
        <w:div w:id="1470392316">
          <w:marLeft w:val="0"/>
          <w:marRight w:val="0"/>
          <w:marTop w:val="0"/>
          <w:marBottom w:val="0"/>
          <w:divBdr>
            <w:top w:val="none" w:sz="0" w:space="0" w:color="auto"/>
            <w:left w:val="none" w:sz="0" w:space="0" w:color="auto"/>
            <w:bottom w:val="none" w:sz="0" w:space="0" w:color="auto"/>
            <w:right w:val="none" w:sz="0" w:space="0" w:color="auto"/>
          </w:divBdr>
          <w:divsChild>
            <w:div w:id="1376463607">
              <w:marLeft w:val="0"/>
              <w:marRight w:val="0"/>
              <w:marTop w:val="0"/>
              <w:marBottom w:val="0"/>
              <w:divBdr>
                <w:top w:val="none" w:sz="0" w:space="0" w:color="auto"/>
                <w:left w:val="none" w:sz="0" w:space="0" w:color="auto"/>
                <w:bottom w:val="none" w:sz="0" w:space="0" w:color="auto"/>
                <w:right w:val="none" w:sz="0" w:space="0" w:color="auto"/>
              </w:divBdr>
              <w:divsChild>
                <w:div w:id="13141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9359">
      <w:bodyDiv w:val="1"/>
      <w:marLeft w:val="0"/>
      <w:marRight w:val="0"/>
      <w:marTop w:val="0"/>
      <w:marBottom w:val="0"/>
      <w:divBdr>
        <w:top w:val="none" w:sz="0" w:space="0" w:color="auto"/>
        <w:left w:val="none" w:sz="0" w:space="0" w:color="auto"/>
        <w:bottom w:val="none" w:sz="0" w:space="0" w:color="auto"/>
        <w:right w:val="none" w:sz="0" w:space="0" w:color="auto"/>
      </w:divBdr>
      <w:divsChild>
        <w:div w:id="1063988566">
          <w:marLeft w:val="0"/>
          <w:marRight w:val="0"/>
          <w:marTop w:val="0"/>
          <w:marBottom w:val="0"/>
          <w:divBdr>
            <w:top w:val="none" w:sz="0" w:space="0" w:color="auto"/>
            <w:left w:val="none" w:sz="0" w:space="0" w:color="auto"/>
            <w:bottom w:val="none" w:sz="0" w:space="0" w:color="auto"/>
            <w:right w:val="none" w:sz="0" w:space="0" w:color="auto"/>
          </w:divBdr>
          <w:divsChild>
            <w:div w:id="2096200024">
              <w:marLeft w:val="0"/>
              <w:marRight w:val="0"/>
              <w:marTop w:val="0"/>
              <w:marBottom w:val="0"/>
              <w:divBdr>
                <w:top w:val="none" w:sz="0" w:space="0" w:color="auto"/>
                <w:left w:val="none" w:sz="0" w:space="0" w:color="auto"/>
                <w:bottom w:val="none" w:sz="0" w:space="0" w:color="auto"/>
                <w:right w:val="none" w:sz="0" w:space="0" w:color="auto"/>
              </w:divBdr>
              <w:divsChild>
                <w:div w:id="929970834">
                  <w:marLeft w:val="0"/>
                  <w:marRight w:val="0"/>
                  <w:marTop w:val="0"/>
                  <w:marBottom w:val="0"/>
                  <w:divBdr>
                    <w:top w:val="none" w:sz="0" w:space="0" w:color="auto"/>
                    <w:left w:val="none" w:sz="0" w:space="0" w:color="auto"/>
                    <w:bottom w:val="none" w:sz="0" w:space="0" w:color="auto"/>
                    <w:right w:val="none" w:sz="0" w:space="0" w:color="auto"/>
                  </w:divBdr>
                  <w:divsChild>
                    <w:div w:id="142144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57621">
      <w:bodyDiv w:val="1"/>
      <w:marLeft w:val="0"/>
      <w:marRight w:val="0"/>
      <w:marTop w:val="0"/>
      <w:marBottom w:val="0"/>
      <w:divBdr>
        <w:top w:val="none" w:sz="0" w:space="0" w:color="auto"/>
        <w:left w:val="none" w:sz="0" w:space="0" w:color="auto"/>
        <w:bottom w:val="none" w:sz="0" w:space="0" w:color="auto"/>
        <w:right w:val="none" w:sz="0" w:space="0" w:color="auto"/>
      </w:divBdr>
    </w:div>
    <w:div w:id="1999838840">
      <w:bodyDiv w:val="1"/>
      <w:marLeft w:val="0"/>
      <w:marRight w:val="0"/>
      <w:marTop w:val="0"/>
      <w:marBottom w:val="0"/>
      <w:divBdr>
        <w:top w:val="none" w:sz="0" w:space="0" w:color="auto"/>
        <w:left w:val="none" w:sz="0" w:space="0" w:color="auto"/>
        <w:bottom w:val="none" w:sz="0" w:space="0" w:color="auto"/>
        <w:right w:val="none" w:sz="0" w:space="0" w:color="auto"/>
      </w:divBdr>
    </w:div>
    <w:div w:id="2034266122">
      <w:bodyDiv w:val="1"/>
      <w:marLeft w:val="0"/>
      <w:marRight w:val="0"/>
      <w:marTop w:val="0"/>
      <w:marBottom w:val="0"/>
      <w:divBdr>
        <w:top w:val="none" w:sz="0" w:space="0" w:color="auto"/>
        <w:left w:val="none" w:sz="0" w:space="0" w:color="auto"/>
        <w:bottom w:val="none" w:sz="0" w:space="0" w:color="auto"/>
        <w:right w:val="none" w:sz="0" w:space="0" w:color="auto"/>
      </w:divBdr>
      <w:divsChild>
        <w:div w:id="1546210105">
          <w:marLeft w:val="0"/>
          <w:marRight w:val="0"/>
          <w:marTop w:val="0"/>
          <w:marBottom w:val="0"/>
          <w:divBdr>
            <w:top w:val="none" w:sz="0" w:space="0" w:color="auto"/>
            <w:left w:val="none" w:sz="0" w:space="0" w:color="auto"/>
            <w:bottom w:val="none" w:sz="0" w:space="0" w:color="auto"/>
            <w:right w:val="none" w:sz="0" w:space="0" w:color="auto"/>
          </w:divBdr>
          <w:divsChild>
            <w:div w:id="937325225">
              <w:marLeft w:val="0"/>
              <w:marRight w:val="0"/>
              <w:marTop w:val="0"/>
              <w:marBottom w:val="0"/>
              <w:divBdr>
                <w:top w:val="none" w:sz="0" w:space="0" w:color="auto"/>
                <w:left w:val="none" w:sz="0" w:space="0" w:color="auto"/>
                <w:bottom w:val="none" w:sz="0" w:space="0" w:color="auto"/>
                <w:right w:val="none" w:sz="0" w:space="0" w:color="auto"/>
              </w:divBdr>
              <w:divsChild>
                <w:div w:id="47187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13461">
      <w:bodyDiv w:val="1"/>
      <w:marLeft w:val="0"/>
      <w:marRight w:val="0"/>
      <w:marTop w:val="0"/>
      <w:marBottom w:val="0"/>
      <w:divBdr>
        <w:top w:val="none" w:sz="0" w:space="0" w:color="auto"/>
        <w:left w:val="none" w:sz="0" w:space="0" w:color="auto"/>
        <w:bottom w:val="none" w:sz="0" w:space="0" w:color="auto"/>
        <w:right w:val="none" w:sz="0" w:space="0" w:color="auto"/>
      </w:divBdr>
    </w:div>
    <w:div w:id="2123918677">
      <w:bodyDiv w:val="1"/>
      <w:marLeft w:val="0"/>
      <w:marRight w:val="0"/>
      <w:marTop w:val="0"/>
      <w:marBottom w:val="0"/>
      <w:divBdr>
        <w:top w:val="none" w:sz="0" w:space="0" w:color="auto"/>
        <w:left w:val="none" w:sz="0" w:space="0" w:color="auto"/>
        <w:bottom w:val="none" w:sz="0" w:space="0" w:color="auto"/>
        <w:right w:val="none" w:sz="0" w:space="0" w:color="auto"/>
      </w:divBdr>
      <w:divsChild>
        <w:div w:id="1964773197">
          <w:marLeft w:val="0"/>
          <w:marRight w:val="0"/>
          <w:marTop w:val="0"/>
          <w:marBottom w:val="0"/>
          <w:divBdr>
            <w:top w:val="none" w:sz="0" w:space="0" w:color="auto"/>
            <w:left w:val="none" w:sz="0" w:space="0" w:color="auto"/>
            <w:bottom w:val="none" w:sz="0" w:space="0" w:color="auto"/>
            <w:right w:val="none" w:sz="0" w:space="0" w:color="auto"/>
          </w:divBdr>
          <w:divsChild>
            <w:div w:id="1135025070">
              <w:marLeft w:val="0"/>
              <w:marRight w:val="0"/>
              <w:marTop w:val="0"/>
              <w:marBottom w:val="0"/>
              <w:divBdr>
                <w:top w:val="none" w:sz="0" w:space="0" w:color="auto"/>
                <w:left w:val="none" w:sz="0" w:space="0" w:color="auto"/>
                <w:bottom w:val="none" w:sz="0" w:space="0" w:color="auto"/>
                <w:right w:val="none" w:sz="0" w:space="0" w:color="auto"/>
              </w:divBdr>
              <w:divsChild>
                <w:div w:id="1419788084">
                  <w:marLeft w:val="0"/>
                  <w:marRight w:val="0"/>
                  <w:marTop w:val="0"/>
                  <w:marBottom w:val="0"/>
                  <w:divBdr>
                    <w:top w:val="none" w:sz="0" w:space="0" w:color="auto"/>
                    <w:left w:val="none" w:sz="0" w:space="0" w:color="auto"/>
                    <w:bottom w:val="none" w:sz="0" w:space="0" w:color="auto"/>
                    <w:right w:val="none" w:sz="0" w:space="0" w:color="auto"/>
                  </w:divBdr>
                  <w:divsChild>
                    <w:div w:id="20147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am.ac.uk/info/about-us" TargetMode="External"/><Relationship Id="rId18" Type="http://schemas.openxmlformats.org/officeDocument/2006/relationships/hyperlink" Target="https://transversal.at/transversal/1011/butler/en" TargetMode="External"/><Relationship Id="rId26" Type="http://schemas.openxmlformats.org/officeDocument/2006/relationships/hyperlink" Target="https://site-writing.co.uk/wp-content/uploads/2019/03/1-Rendell-Subjective-Space.pdf" TargetMode="External"/><Relationship Id="rId39" Type="http://schemas.microsoft.com/office/2011/relationships/people" Target="people.xml"/><Relationship Id="rId21" Type="http://schemas.openxmlformats.org/officeDocument/2006/relationships/hyperlink" Target="https://www.youtube.com/watch?v=_PEDcLVVUdc&amp;ab_channel=Tate" TargetMode="External"/><Relationship Id="rId34" Type="http://schemas.openxmlformats.org/officeDocument/2006/relationships/hyperlink" Target="https://www.vam.ac.uk/collections/the-va-story/" TargetMode="Externa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yperlink" Target="https://www.tate.org.uk/tate-etc/issue-5-autumn-2005/why-are-we-waiting" TargetMode="External"/><Relationship Id="rId25" Type="http://schemas.openxmlformats.org/officeDocument/2006/relationships/hyperlink" Target="https://hbr.org/1998/07/welcome-to-the-experience-economy" TargetMode="External"/><Relationship Id="rId33" Type="http://schemas.openxmlformats.org/officeDocument/2006/relationships/hyperlink" Target="https://www.vam.ac.uk/info/about-u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ate.org.uk/visit/tate-gallery-rules" TargetMode="External"/><Relationship Id="rId20" Type="http://schemas.openxmlformats.org/officeDocument/2006/relationships/hyperlink" Target="https://www.youtube.com/watch?v=CcOSJcCxU9s&amp;ab_channel=Tate" TargetMode="External"/><Relationship Id="rId29" Type="http://schemas.openxmlformats.org/officeDocument/2006/relationships/hyperlink" Target="https://www.theguardian.com/lifeandstyle/2020/jun/14/paths-of-desire-lockdown-has-lent-a-new-twist-to-the-unofficial-trails-we-car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legislation.gov.uk/ukpga/1983/47/contents" TargetMode="External"/><Relationship Id="rId32" Type="http://schemas.openxmlformats.org/officeDocument/2006/relationships/hyperlink" Target="https://www.tate.org.uk/about-us/history-tate/tate-galleries-and-slavery"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ate.org.uk/about-us/history-tate/tate-galleries-and-slavery" TargetMode="External"/><Relationship Id="rId23" Type="http://schemas.openxmlformats.org/officeDocument/2006/relationships/hyperlink" Target="https://www.nytimes.com/2020/03/31/arts/dance/choreographing-the-street-coronavirus.html?smid=fb-share&amp;fbclid=IwAR1MFdnlB2Xu8Zgs5wnbeN1oQL5QgUTBTsGAAVKCYqhL3l2DNbXhBeooiZY" TargetMode="External"/><Relationship Id="rId28" Type="http://schemas.openxmlformats.org/officeDocument/2006/relationships/hyperlink" Target="https://www.e-flux.com/journal/07/61390/is-a-museum-a-factory" TargetMode="External"/><Relationship Id="rId36"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hyperlink" Target="https://www.youtube.com/watch?v=k0HZaPkF6qE" TargetMode="External"/><Relationship Id="rId31" Type="http://schemas.openxmlformats.org/officeDocument/2006/relationships/hyperlink" Target="https://www.tate.org.uk/visit/tate-gallery-rules"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vam.ac.uk/collections/the-va-story/" TargetMode="External"/><Relationship Id="rId22" Type="http://schemas.openxmlformats.org/officeDocument/2006/relationships/hyperlink" Target="https://www.nytimes.com/2020/03/31/arts/dance/choreographing-the-street-coronavirus.html?" TargetMode="External"/><Relationship Id="rId27" Type="http://schemas.openxmlformats.org/officeDocument/2006/relationships/hyperlink" Target="https://ebookcentral.proquest.com/lib/roehampton-ebooks/detail.action?docID=3408919" TargetMode="External"/><Relationship Id="rId30" Type="http://schemas.openxmlformats.org/officeDocument/2006/relationships/hyperlink" Target="https://www.arts.ac.uk/colleges/chelsea-college-of-arts/research-at-chelsea/past-research-events/taste-conference" TargetMode="External"/><Relationship Id="rId35" Type="http://schemas.openxmlformats.org/officeDocument/2006/relationships/hyperlink" Target="https://theshed.org/program/series/2-a-prelude-to-the-shed/new-ritual-space-21st-century" TargetMode="Externa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2787</TotalTime>
  <Pages>24</Pages>
  <Words>9738</Words>
  <Characters>55513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65121</CharactersWithSpaces>
  <SharedDoc>false</SharedDoc>
  <HLinks>
    <vt:vector size="66" baseType="variant">
      <vt:variant>
        <vt:i4>2818109</vt:i4>
      </vt:variant>
      <vt:variant>
        <vt:i4>12</vt:i4>
      </vt:variant>
      <vt:variant>
        <vt:i4>0</vt:i4>
      </vt:variant>
      <vt:variant>
        <vt:i4>5</vt:i4>
      </vt:variant>
      <vt:variant>
        <vt:lpwstr>https://ebookcentral.proquest.com/lib/roehampton-ebooks/detail.action?docID=3408919</vt:lpwstr>
      </vt:variant>
      <vt:variant>
        <vt:lpwstr/>
      </vt:variant>
      <vt:variant>
        <vt:i4>6160466</vt:i4>
      </vt:variant>
      <vt:variant>
        <vt:i4>9</vt:i4>
      </vt:variant>
      <vt:variant>
        <vt:i4>0</vt:i4>
      </vt:variant>
      <vt:variant>
        <vt:i4>5</vt:i4>
      </vt:variant>
      <vt:variant>
        <vt:lpwstr>https://www.legislation.gov.uk/ukpga/1983/47/contents</vt:lpwstr>
      </vt:variant>
      <vt:variant>
        <vt:lpwstr/>
      </vt:variant>
      <vt:variant>
        <vt:i4>3866673</vt:i4>
      </vt:variant>
      <vt:variant>
        <vt:i4>6</vt:i4>
      </vt:variant>
      <vt:variant>
        <vt:i4>0</vt:i4>
      </vt:variant>
      <vt:variant>
        <vt:i4>5</vt:i4>
      </vt:variant>
      <vt:variant>
        <vt:lpwstr>https://www.nytimes.com/2020/03/31/arts/dance/choreographing-the-street-coronavirus.html?smid=fb-share&amp;fbclid=IwAR1MFdnlB2Xu8Zgs5wnbeN1oQL5QgUTBTsGAAVKCYqhL3l2DNbXhBeooiZY</vt:lpwstr>
      </vt:variant>
      <vt:variant>
        <vt:lpwstr/>
      </vt:variant>
      <vt:variant>
        <vt:i4>3866673</vt:i4>
      </vt:variant>
      <vt:variant>
        <vt:i4>3</vt:i4>
      </vt:variant>
      <vt:variant>
        <vt:i4>0</vt:i4>
      </vt:variant>
      <vt:variant>
        <vt:i4>5</vt:i4>
      </vt:variant>
      <vt:variant>
        <vt:lpwstr>https://www.nytimes.com/2020/03/31/arts/dance/choreographing-the-street-coronavirus.html?smid=fb-share&amp;fbclid=IwAR1MFdnlB2Xu8Zgs5wnbeN1oQL5QgUTBTsGAAVKCYqhL3l2DNbXhBeooiZY</vt:lpwstr>
      </vt:variant>
      <vt:variant>
        <vt:lpwstr/>
      </vt:variant>
      <vt:variant>
        <vt:i4>2359412</vt:i4>
      </vt:variant>
      <vt:variant>
        <vt:i4>0</vt:i4>
      </vt:variant>
      <vt:variant>
        <vt:i4>0</vt:i4>
      </vt:variant>
      <vt:variant>
        <vt:i4>5</vt:i4>
      </vt:variant>
      <vt:variant>
        <vt:lpwstr>https://en.wikipedia.org/wiki/The_Practice_of_Everyday_Life</vt:lpwstr>
      </vt:variant>
      <vt:variant>
        <vt:lpwstr/>
      </vt:variant>
      <vt:variant>
        <vt:i4>8192040</vt:i4>
      </vt:variant>
      <vt:variant>
        <vt:i4>15</vt:i4>
      </vt:variant>
      <vt:variant>
        <vt:i4>0</vt:i4>
      </vt:variant>
      <vt:variant>
        <vt:i4>5</vt:i4>
      </vt:variant>
      <vt:variant>
        <vt:lpwstr>http://www.vam.ac.uk/info/about-us</vt:lpwstr>
      </vt:variant>
      <vt:variant>
        <vt:lpwstr/>
      </vt:variant>
      <vt:variant>
        <vt:i4>7405687</vt:i4>
      </vt:variant>
      <vt:variant>
        <vt:i4>12</vt:i4>
      </vt:variant>
      <vt:variant>
        <vt:i4>0</vt:i4>
      </vt:variant>
      <vt:variant>
        <vt:i4>5</vt:i4>
      </vt:variant>
      <vt:variant>
        <vt:lpwstr>https://www.youtube.com/watch?v=_PEDcLVVUdc&amp;ab_channel=Tate</vt:lpwstr>
      </vt:variant>
      <vt:variant>
        <vt:lpwstr/>
      </vt:variant>
      <vt:variant>
        <vt:i4>2687053</vt:i4>
      </vt:variant>
      <vt:variant>
        <vt:i4>9</vt:i4>
      </vt:variant>
      <vt:variant>
        <vt:i4>0</vt:i4>
      </vt:variant>
      <vt:variant>
        <vt:i4>5</vt:i4>
      </vt:variant>
      <vt:variant>
        <vt:lpwstr>https://www.youtube.com/watch?v=CcOSJcCxU9s&amp;ab_channel=Tate</vt:lpwstr>
      </vt:variant>
      <vt:variant>
        <vt:lpwstr/>
      </vt:variant>
      <vt:variant>
        <vt:i4>5242881</vt:i4>
      </vt:variant>
      <vt:variant>
        <vt:i4>6</vt:i4>
      </vt:variant>
      <vt:variant>
        <vt:i4>0</vt:i4>
      </vt:variant>
      <vt:variant>
        <vt:i4>5</vt:i4>
      </vt:variant>
      <vt:variant>
        <vt:lpwstr>https://www.arts.ac.uk/colleges/chelsea-college-of-arts/research-at-chelsea/past-research-events/taste-conference</vt:lpwstr>
      </vt:variant>
      <vt:variant>
        <vt:lpwstr/>
      </vt:variant>
      <vt:variant>
        <vt:i4>7340159</vt:i4>
      </vt:variant>
      <vt:variant>
        <vt:i4>3</vt:i4>
      </vt:variant>
      <vt:variant>
        <vt:i4>0</vt:i4>
      </vt:variant>
      <vt:variant>
        <vt:i4>5</vt:i4>
      </vt:variant>
      <vt:variant>
        <vt:lpwstr>https://www.theguardian.com/books/2013/jul/02/old-ways-robert-macfarlane-review</vt:lpwstr>
      </vt:variant>
      <vt:variant>
        <vt:lpwstr/>
      </vt:variant>
      <vt:variant>
        <vt:i4>7471216</vt:i4>
      </vt:variant>
      <vt:variant>
        <vt:i4>0</vt:i4>
      </vt:variant>
      <vt:variant>
        <vt:i4>0</vt:i4>
      </vt:variant>
      <vt:variant>
        <vt:i4>5</vt:i4>
      </vt:variant>
      <vt:variant>
        <vt:lpwstr>https://www.youtube.com/watch?v=k0HZaPkF6qE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l</dc:creator>
  <cp:keywords/>
  <cp:lastModifiedBy>Lorenza Peragine (Research Student)</cp:lastModifiedBy>
  <cp:revision>744</cp:revision>
  <cp:lastPrinted>2022-05-29T12:05:00Z</cp:lastPrinted>
  <dcterms:created xsi:type="dcterms:W3CDTF">2022-04-27T16:40:00Z</dcterms:created>
  <dcterms:modified xsi:type="dcterms:W3CDTF">2024-12-09T13:45:00Z</dcterms:modified>
</cp:coreProperties>
</file>